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1.xml" ContentType="application/vnd.openxmlformats-officedocument.drawingml.chartshapes+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3.xml" ContentType="application/vnd.openxmlformats-officedocument.drawingml.chartshapes+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drawings/drawing4.xml" ContentType="application/vnd.openxmlformats-officedocument.drawingml.chartshapes+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drawings/drawing5.xml" ContentType="application/vnd.openxmlformats-officedocument.drawingml.chartshapes+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drawings/drawing6.xml" ContentType="application/vnd.openxmlformats-officedocument.drawingml.chartshapes+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drawings/drawing7.xml" ContentType="application/vnd.openxmlformats-officedocument.drawingml.chartshapes+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drawings/drawing8.xml" ContentType="application/vnd.openxmlformats-officedocument.drawingml.chartshapes+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drawings/drawing9.xml" ContentType="application/vnd.openxmlformats-officedocument.drawingml.chartshapes+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drawings/drawing10.xml" ContentType="application/vnd.openxmlformats-officedocument.drawingml.chartshapes+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drawings/drawing11.xml" ContentType="application/vnd.openxmlformats-officedocument.drawingml.chartshapes+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drawings/drawing12.xml" ContentType="application/vnd.openxmlformats-officedocument.drawingml.chartshapes+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drawings/drawing13.xml" ContentType="application/vnd.openxmlformats-officedocument.drawingml.chartshapes+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drawings/drawing14.xml" ContentType="application/vnd.openxmlformats-officedocument.drawingml.chartshapes+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drawings/drawing15.xml" ContentType="application/vnd.openxmlformats-officedocument.drawingml.chartshapes+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drawings/drawing16.xml" ContentType="application/vnd.openxmlformats-officedocument.drawingml.chartshapes+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drawings/drawing17.xml" ContentType="application/vnd.openxmlformats-officedocument.drawingml.chartshapes+xml"/>
  <Override PartName="/word/charts/chart27.xml" ContentType="application/vnd.openxmlformats-officedocument.drawingml.chart+xml"/>
  <Override PartName="/word/charts/style27.xml" ContentType="application/vnd.ms-office.chartstyle+xml"/>
  <Override PartName="/word/charts/colors27.xml" ContentType="application/vnd.ms-office.chartcolorstyle+xml"/>
  <Override PartName="/word/drawings/drawing18.xml" ContentType="application/vnd.openxmlformats-officedocument.drawingml.chartshapes+xml"/>
  <Override PartName="/word/charts/chart28.xml" ContentType="application/vnd.openxmlformats-officedocument.drawingml.chart+xml"/>
  <Override PartName="/word/charts/style28.xml" ContentType="application/vnd.ms-office.chartstyle+xml"/>
  <Override PartName="/word/charts/colors28.xml" ContentType="application/vnd.ms-office.chartcolorstyle+xml"/>
  <Override PartName="/word/drawings/drawing19.xml" ContentType="application/vnd.openxmlformats-officedocument.drawingml.chartshapes+xml"/>
  <Override PartName="/word/charts/chart29.xml" ContentType="application/vnd.openxmlformats-officedocument.drawingml.chart+xml"/>
  <Override PartName="/word/charts/style29.xml" ContentType="application/vnd.ms-office.chartstyle+xml"/>
  <Override PartName="/word/charts/colors29.xml" ContentType="application/vnd.ms-office.chartcolorstyle+xml"/>
  <Override PartName="/word/drawings/drawing20.xml" ContentType="application/vnd.openxmlformats-officedocument.drawingml.chartshapes+xml"/>
  <Override PartName="/word/charts/chart30.xml" ContentType="application/vnd.openxmlformats-officedocument.drawingml.chart+xml"/>
  <Override PartName="/word/charts/style30.xml" ContentType="application/vnd.ms-office.chartstyle+xml"/>
  <Override PartName="/word/charts/colors30.xml" ContentType="application/vnd.ms-office.chartcolorstyle+xml"/>
  <Override PartName="/word/drawings/drawing21.xml" ContentType="application/vnd.openxmlformats-officedocument.drawingml.chartshapes+xml"/>
  <Override PartName="/word/charts/chart31.xml" ContentType="application/vnd.openxmlformats-officedocument.drawingml.chart+xml"/>
  <Override PartName="/word/charts/style31.xml" ContentType="application/vnd.ms-office.chartstyle+xml"/>
  <Override PartName="/word/charts/colors31.xml" ContentType="application/vnd.ms-office.chartcolorstyle+xml"/>
  <Override PartName="/word/drawings/drawing22.xml" ContentType="application/vnd.openxmlformats-officedocument.drawingml.chartshapes+xml"/>
  <Override PartName="/word/charts/chart32.xml" ContentType="application/vnd.openxmlformats-officedocument.drawingml.chart+xml"/>
  <Override PartName="/word/charts/style32.xml" ContentType="application/vnd.ms-office.chartstyle+xml"/>
  <Override PartName="/word/charts/colors32.xml" ContentType="application/vnd.ms-office.chartcolorstyle+xml"/>
  <Override PartName="/word/drawings/drawing23.xml" ContentType="application/vnd.openxmlformats-officedocument.drawingml.chartshapes+xml"/>
  <Override PartName="/word/charts/chart33.xml" ContentType="application/vnd.openxmlformats-officedocument.drawingml.chart+xml"/>
  <Override PartName="/word/charts/style33.xml" ContentType="application/vnd.ms-office.chartstyle+xml"/>
  <Override PartName="/word/charts/colors33.xml" ContentType="application/vnd.ms-office.chartcolorstyle+xml"/>
  <Override PartName="/word/drawings/drawing24.xml" ContentType="application/vnd.openxmlformats-officedocument.drawingml.chartshapes+xml"/>
  <Override PartName="/word/charts/chart34.xml" ContentType="application/vnd.openxmlformats-officedocument.drawingml.chart+xml"/>
  <Override PartName="/word/charts/style34.xml" ContentType="application/vnd.ms-office.chartstyle+xml"/>
  <Override PartName="/word/charts/colors34.xml" ContentType="application/vnd.ms-office.chartcolorstyle+xml"/>
  <Override PartName="/word/drawings/drawing25.xml" ContentType="application/vnd.openxmlformats-officedocument.drawingml.chartshapes+xml"/>
  <Override PartName="/word/charts/chart35.xml" ContentType="application/vnd.openxmlformats-officedocument.drawingml.chart+xml"/>
  <Override PartName="/word/charts/style35.xml" ContentType="application/vnd.ms-office.chartstyle+xml"/>
  <Override PartName="/word/charts/colors35.xml" ContentType="application/vnd.ms-office.chartcolorstyle+xml"/>
  <Override PartName="/word/drawings/drawing26.xml" ContentType="application/vnd.openxmlformats-officedocument.drawingml.chartshapes+xml"/>
  <Override PartName="/word/charts/chart36.xml" ContentType="application/vnd.openxmlformats-officedocument.drawingml.chart+xml"/>
  <Override PartName="/word/charts/style36.xml" ContentType="application/vnd.ms-office.chartstyle+xml"/>
  <Override PartName="/word/charts/colors36.xml" ContentType="application/vnd.ms-office.chartcolorstyle+xml"/>
  <Override PartName="/word/drawings/drawing27.xml" ContentType="application/vnd.openxmlformats-officedocument.drawingml.chartshapes+xml"/>
  <Override PartName="/word/charts/chart37.xml" ContentType="application/vnd.openxmlformats-officedocument.drawingml.chart+xml"/>
  <Override PartName="/word/charts/style37.xml" ContentType="application/vnd.ms-office.chartstyle+xml"/>
  <Override PartName="/word/charts/colors37.xml" ContentType="application/vnd.ms-office.chartcolorstyle+xml"/>
  <Override PartName="/word/drawings/drawing28.xml" ContentType="application/vnd.openxmlformats-officedocument.drawingml.chartshapes+xml"/>
  <Override PartName="/word/charts/chart38.xml" ContentType="application/vnd.openxmlformats-officedocument.drawingml.chart+xml"/>
  <Override PartName="/word/charts/style38.xml" ContentType="application/vnd.ms-office.chartstyle+xml"/>
  <Override PartName="/word/charts/colors38.xml" ContentType="application/vnd.ms-office.chartcolorstyle+xml"/>
  <Override PartName="/word/drawings/drawing29.xml" ContentType="application/vnd.openxmlformats-officedocument.drawingml.chartshapes+xml"/>
  <Override PartName="/word/charts/chart39.xml" ContentType="application/vnd.openxmlformats-officedocument.drawingml.chart+xml"/>
  <Override PartName="/word/charts/style39.xml" ContentType="application/vnd.ms-office.chartstyle+xml"/>
  <Override PartName="/word/charts/colors39.xml" ContentType="application/vnd.ms-office.chartcolorstyle+xml"/>
  <Override PartName="/word/drawings/drawing30.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DDB52F" w14:textId="77777777" w:rsidR="00D05447" w:rsidRPr="008257D7" w:rsidRDefault="00D05447" w:rsidP="00990054">
      <w:pPr>
        <w:pStyle w:val="Ondertitel"/>
        <w:spacing w:before="4000" w:after="160"/>
        <w:ind w:left="0"/>
      </w:pPr>
      <w:bookmarkStart w:id="0" w:name="_GoBack"/>
      <w:bookmarkEnd w:id="0"/>
      <w:r w:rsidRPr="008257D7">
        <w:t>Rapport</w:t>
      </w:r>
    </w:p>
    <w:p w14:paraId="457C902F" w14:textId="17B338DF" w:rsidR="00FE3D8C" w:rsidRDefault="00215CDF" w:rsidP="00FE3D8C">
      <w:pPr>
        <w:pStyle w:val="Titel"/>
      </w:pPr>
      <w:r>
        <w:t>Meldactie hulpmiddelen</w:t>
      </w:r>
    </w:p>
    <w:p w14:paraId="51997716" w14:textId="5B8652FB" w:rsidR="00F16242" w:rsidRPr="00370620" w:rsidRDefault="00F16242" w:rsidP="00370620">
      <w:pPr>
        <w:pStyle w:val="Boxtekst"/>
        <w:rPr>
          <w:color w:val="DC1946" w:themeColor="text1"/>
          <w:sz w:val="24"/>
          <w:szCs w:val="24"/>
        </w:rPr>
      </w:pPr>
      <w:r w:rsidRPr="00370620">
        <w:rPr>
          <w:color w:val="DC1946" w:themeColor="text1"/>
          <w:sz w:val="24"/>
          <w:szCs w:val="24"/>
        </w:rPr>
        <w:t xml:space="preserve">Ervaringen met </w:t>
      </w:r>
      <w:r w:rsidR="00877D06">
        <w:rPr>
          <w:color w:val="DC1946" w:themeColor="text1"/>
          <w:sz w:val="24"/>
          <w:szCs w:val="24"/>
        </w:rPr>
        <w:t>keuze, aanvraag</w:t>
      </w:r>
      <w:r w:rsidRPr="00370620">
        <w:rPr>
          <w:color w:val="DC1946" w:themeColor="text1"/>
          <w:sz w:val="24"/>
          <w:szCs w:val="24"/>
        </w:rPr>
        <w:t xml:space="preserve">, </w:t>
      </w:r>
      <w:r w:rsidR="00877D06">
        <w:rPr>
          <w:color w:val="DC1946" w:themeColor="text1"/>
          <w:sz w:val="24"/>
          <w:szCs w:val="24"/>
        </w:rPr>
        <w:t xml:space="preserve">levering en </w:t>
      </w:r>
      <w:r w:rsidRPr="00370620">
        <w:rPr>
          <w:color w:val="DC1946" w:themeColor="text1"/>
          <w:sz w:val="24"/>
          <w:szCs w:val="24"/>
        </w:rPr>
        <w:t>gebruik van hulpmiddelen</w:t>
      </w:r>
    </w:p>
    <w:p w14:paraId="56B4392F" w14:textId="77777777" w:rsidR="00990054" w:rsidRPr="00370620" w:rsidRDefault="00990054" w:rsidP="00FE3D8C">
      <w:pPr>
        <w:rPr>
          <w:sz w:val="24"/>
          <w:szCs w:val="24"/>
        </w:rPr>
      </w:pPr>
    </w:p>
    <w:p w14:paraId="5B029F4F" w14:textId="77777777" w:rsidR="00990054" w:rsidRDefault="00990054" w:rsidP="00FE3D8C"/>
    <w:p w14:paraId="0EA66E5F" w14:textId="1F164589" w:rsidR="00990054" w:rsidRDefault="00990054" w:rsidP="00FE3D8C"/>
    <w:p w14:paraId="21E4EFBB" w14:textId="77777777" w:rsidR="00990054" w:rsidRDefault="00990054" w:rsidP="00FE3D8C"/>
    <w:p w14:paraId="66CD9BC5" w14:textId="77777777" w:rsidR="00990054" w:rsidRDefault="00990054" w:rsidP="00FE3D8C"/>
    <w:p w14:paraId="78DDAF4D" w14:textId="77777777" w:rsidR="00990054" w:rsidRDefault="00990054" w:rsidP="00FE3D8C"/>
    <w:p w14:paraId="6B9B1BE6" w14:textId="77777777" w:rsidR="00990054" w:rsidRDefault="00990054" w:rsidP="00FE3D8C"/>
    <w:p w14:paraId="388A3B5E" w14:textId="77777777" w:rsidR="00990054" w:rsidRDefault="00990054" w:rsidP="00FE3D8C"/>
    <w:p w14:paraId="2A1465E2" w14:textId="77777777" w:rsidR="00990054" w:rsidRDefault="00990054" w:rsidP="00FE3D8C"/>
    <w:p w14:paraId="6B9555AF" w14:textId="77777777" w:rsidR="00990054" w:rsidRDefault="00990054" w:rsidP="00FE3D8C"/>
    <w:p w14:paraId="5B04F875" w14:textId="77777777" w:rsidR="00990054" w:rsidRDefault="00990054" w:rsidP="00FE3D8C"/>
    <w:p w14:paraId="555D0C9C" w14:textId="77777777" w:rsidR="007B06D9" w:rsidRDefault="007B06D9" w:rsidP="00124895">
      <w:pPr>
        <w:spacing w:after="0"/>
        <w:ind w:left="0"/>
      </w:pPr>
    </w:p>
    <w:p w14:paraId="722CB0D2" w14:textId="77777777" w:rsidR="007B06D9" w:rsidRDefault="007B06D9" w:rsidP="00124895">
      <w:pPr>
        <w:spacing w:after="0"/>
        <w:ind w:left="0"/>
      </w:pPr>
    </w:p>
    <w:p w14:paraId="6CCF9CA9" w14:textId="77777777" w:rsidR="007B06D9" w:rsidRDefault="007B06D9" w:rsidP="00124895">
      <w:pPr>
        <w:spacing w:after="0"/>
        <w:ind w:left="0"/>
      </w:pPr>
    </w:p>
    <w:p w14:paraId="56730613" w14:textId="77777777" w:rsidR="000C3209" w:rsidRDefault="000C3209" w:rsidP="00124895">
      <w:pPr>
        <w:spacing w:after="0"/>
        <w:ind w:left="0"/>
      </w:pPr>
    </w:p>
    <w:p w14:paraId="3E8AB4D0" w14:textId="77777777" w:rsidR="000C3209" w:rsidRDefault="000C3209" w:rsidP="00124895">
      <w:pPr>
        <w:spacing w:after="0"/>
        <w:ind w:left="0"/>
      </w:pPr>
    </w:p>
    <w:p w14:paraId="0748C991" w14:textId="77777777" w:rsidR="000C3209" w:rsidRDefault="000C3209" w:rsidP="00124895">
      <w:pPr>
        <w:spacing w:after="0"/>
        <w:ind w:left="0"/>
      </w:pPr>
    </w:p>
    <w:p w14:paraId="07F62684" w14:textId="419055AD" w:rsidR="00FE3D8C" w:rsidRDefault="00FE3D8C" w:rsidP="00124895">
      <w:pPr>
        <w:spacing w:after="0"/>
        <w:ind w:left="0"/>
        <w:rPr>
          <w:rFonts w:eastAsiaTheme="majorEastAsia" w:cstheme="majorBidi"/>
          <w:color w:val="DC1946"/>
          <w:spacing w:val="-10"/>
          <w:kern w:val="28"/>
          <w:sz w:val="70"/>
          <w:szCs w:val="70"/>
        </w:rPr>
      </w:pPr>
      <w:r>
        <w:br w:type="page"/>
      </w:r>
    </w:p>
    <w:p w14:paraId="09303D5E" w14:textId="77777777" w:rsidR="000A3014" w:rsidRPr="007958EB" w:rsidRDefault="000A3014" w:rsidP="000A3014">
      <w:pPr>
        <w:pStyle w:val="Titel"/>
        <w:spacing w:after="700"/>
        <w:rPr>
          <w:sz w:val="68"/>
          <w:szCs w:val="68"/>
        </w:rPr>
      </w:pPr>
      <w:r w:rsidRPr="007958EB">
        <w:rPr>
          <w:sz w:val="68"/>
          <w:szCs w:val="68"/>
        </w:rPr>
        <w:lastRenderedPageBreak/>
        <w:t>Inhoudsopgave</w:t>
      </w:r>
    </w:p>
    <w:p w14:paraId="354FA4DC" w14:textId="32041273" w:rsidR="000C3209" w:rsidRDefault="00CF1937">
      <w:pPr>
        <w:pStyle w:val="Inhopg1"/>
        <w:tabs>
          <w:tab w:val="left" w:pos="400"/>
          <w:tab w:val="right" w:pos="9054"/>
        </w:tabs>
        <w:rPr>
          <w:rFonts w:eastAsiaTheme="minorEastAsia" w:cstheme="minorBidi"/>
          <w:b w:val="0"/>
          <w:bCs w:val="0"/>
          <w:noProof/>
          <w:sz w:val="22"/>
          <w:szCs w:val="22"/>
          <w:lang w:eastAsia="nl-NL"/>
        </w:rPr>
      </w:pPr>
      <w:r>
        <w:fldChar w:fldCharType="begin"/>
      </w:r>
      <w:r>
        <w:instrText xml:space="preserve"> TOC \o "1-3" \p " " \h \z \u </w:instrText>
      </w:r>
      <w:r>
        <w:fldChar w:fldCharType="separate"/>
      </w:r>
      <w:hyperlink w:anchor="_Toc17366941" w:history="1">
        <w:r w:rsidR="000C3209" w:rsidRPr="009F2ECD">
          <w:rPr>
            <w:rStyle w:val="Hyperlink"/>
            <w:noProof/>
          </w:rPr>
          <w:t>1</w:t>
        </w:r>
        <w:r w:rsidR="000C3209">
          <w:rPr>
            <w:rFonts w:eastAsiaTheme="minorEastAsia" w:cstheme="minorBidi"/>
            <w:b w:val="0"/>
            <w:bCs w:val="0"/>
            <w:noProof/>
            <w:sz w:val="22"/>
            <w:szCs w:val="22"/>
            <w:lang w:eastAsia="nl-NL"/>
          </w:rPr>
          <w:tab/>
        </w:r>
        <w:r w:rsidR="000C3209" w:rsidRPr="009F2ECD">
          <w:rPr>
            <w:rStyle w:val="Hyperlink"/>
            <w:noProof/>
          </w:rPr>
          <w:t>Inleiding</w:t>
        </w:r>
        <w:r w:rsidR="000C3209">
          <w:rPr>
            <w:noProof/>
            <w:webHidden/>
          </w:rPr>
          <w:t xml:space="preserve"> </w:t>
        </w:r>
        <w:r w:rsidR="000C3209">
          <w:rPr>
            <w:noProof/>
            <w:webHidden/>
          </w:rPr>
          <w:fldChar w:fldCharType="begin"/>
        </w:r>
        <w:r w:rsidR="000C3209">
          <w:rPr>
            <w:noProof/>
            <w:webHidden/>
          </w:rPr>
          <w:instrText xml:space="preserve"> PAGEREF _Toc17366941 \h </w:instrText>
        </w:r>
        <w:r w:rsidR="000C3209">
          <w:rPr>
            <w:noProof/>
            <w:webHidden/>
          </w:rPr>
        </w:r>
        <w:r w:rsidR="000C3209">
          <w:rPr>
            <w:noProof/>
            <w:webHidden/>
          </w:rPr>
          <w:fldChar w:fldCharType="separate"/>
        </w:r>
        <w:r w:rsidR="000C3209">
          <w:rPr>
            <w:noProof/>
            <w:webHidden/>
          </w:rPr>
          <w:t>3</w:t>
        </w:r>
        <w:r w:rsidR="000C3209">
          <w:rPr>
            <w:noProof/>
            <w:webHidden/>
          </w:rPr>
          <w:fldChar w:fldCharType="end"/>
        </w:r>
      </w:hyperlink>
    </w:p>
    <w:p w14:paraId="4B746AC8" w14:textId="2B824D5B"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42" w:history="1">
        <w:r w:rsidR="000C3209" w:rsidRPr="009F2ECD">
          <w:rPr>
            <w:rStyle w:val="Hyperlink"/>
            <w:noProof/>
          </w:rPr>
          <w:t>1.1</w:t>
        </w:r>
        <w:r w:rsidR="000C3209">
          <w:rPr>
            <w:rFonts w:eastAsiaTheme="minorEastAsia" w:cstheme="minorBidi"/>
            <w:i w:val="0"/>
            <w:iCs w:val="0"/>
            <w:noProof/>
            <w:sz w:val="22"/>
            <w:szCs w:val="22"/>
            <w:lang w:eastAsia="nl-NL"/>
          </w:rPr>
          <w:tab/>
        </w:r>
        <w:r w:rsidR="000C3209" w:rsidRPr="009F2ECD">
          <w:rPr>
            <w:rStyle w:val="Hyperlink"/>
            <w:noProof/>
          </w:rPr>
          <w:t>Interpreteren van de resultaten</w:t>
        </w:r>
        <w:r w:rsidR="000C3209">
          <w:rPr>
            <w:noProof/>
            <w:webHidden/>
          </w:rPr>
          <w:t xml:space="preserve"> </w:t>
        </w:r>
        <w:r w:rsidR="000C3209">
          <w:rPr>
            <w:noProof/>
            <w:webHidden/>
          </w:rPr>
          <w:fldChar w:fldCharType="begin"/>
        </w:r>
        <w:r w:rsidR="000C3209">
          <w:rPr>
            <w:noProof/>
            <w:webHidden/>
          </w:rPr>
          <w:instrText xml:space="preserve"> PAGEREF _Toc17366942 \h </w:instrText>
        </w:r>
        <w:r w:rsidR="000C3209">
          <w:rPr>
            <w:noProof/>
            <w:webHidden/>
          </w:rPr>
        </w:r>
        <w:r w:rsidR="000C3209">
          <w:rPr>
            <w:noProof/>
            <w:webHidden/>
          </w:rPr>
          <w:fldChar w:fldCharType="separate"/>
        </w:r>
        <w:r w:rsidR="000C3209">
          <w:rPr>
            <w:noProof/>
            <w:webHidden/>
          </w:rPr>
          <w:t>3</w:t>
        </w:r>
        <w:r w:rsidR="000C3209">
          <w:rPr>
            <w:noProof/>
            <w:webHidden/>
          </w:rPr>
          <w:fldChar w:fldCharType="end"/>
        </w:r>
      </w:hyperlink>
    </w:p>
    <w:p w14:paraId="4C3152D9" w14:textId="03C4CF74"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43" w:history="1">
        <w:r w:rsidR="000C3209" w:rsidRPr="009F2ECD">
          <w:rPr>
            <w:rStyle w:val="Hyperlink"/>
            <w:noProof/>
          </w:rPr>
          <w:t>1.2</w:t>
        </w:r>
        <w:r w:rsidR="000C3209">
          <w:rPr>
            <w:rFonts w:eastAsiaTheme="minorEastAsia" w:cstheme="minorBidi"/>
            <w:i w:val="0"/>
            <w:iCs w:val="0"/>
            <w:noProof/>
            <w:sz w:val="22"/>
            <w:szCs w:val="22"/>
            <w:lang w:eastAsia="nl-NL"/>
          </w:rPr>
          <w:tab/>
        </w:r>
        <w:r w:rsidR="000C3209" w:rsidRPr="009F2ECD">
          <w:rPr>
            <w:rStyle w:val="Hyperlink"/>
            <w:noProof/>
          </w:rPr>
          <w:t>Opzet vragenlijst</w:t>
        </w:r>
        <w:r w:rsidR="000C3209">
          <w:rPr>
            <w:noProof/>
            <w:webHidden/>
          </w:rPr>
          <w:t xml:space="preserve"> </w:t>
        </w:r>
        <w:r w:rsidR="000C3209">
          <w:rPr>
            <w:noProof/>
            <w:webHidden/>
          </w:rPr>
          <w:fldChar w:fldCharType="begin"/>
        </w:r>
        <w:r w:rsidR="000C3209">
          <w:rPr>
            <w:noProof/>
            <w:webHidden/>
          </w:rPr>
          <w:instrText xml:space="preserve"> PAGEREF _Toc17366943 \h </w:instrText>
        </w:r>
        <w:r w:rsidR="000C3209">
          <w:rPr>
            <w:noProof/>
            <w:webHidden/>
          </w:rPr>
        </w:r>
        <w:r w:rsidR="000C3209">
          <w:rPr>
            <w:noProof/>
            <w:webHidden/>
          </w:rPr>
          <w:fldChar w:fldCharType="separate"/>
        </w:r>
        <w:r w:rsidR="000C3209">
          <w:rPr>
            <w:noProof/>
            <w:webHidden/>
          </w:rPr>
          <w:t>3</w:t>
        </w:r>
        <w:r w:rsidR="000C3209">
          <w:rPr>
            <w:noProof/>
            <w:webHidden/>
          </w:rPr>
          <w:fldChar w:fldCharType="end"/>
        </w:r>
      </w:hyperlink>
    </w:p>
    <w:p w14:paraId="1B4420A8" w14:textId="2D336DC1" w:rsidR="000C3209" w:rsidRDefault="004D5F2F">
      <w:pPr>
        <w:pStyle w:val="Inhopg1"/>
        <w:tabs>
          <w:tab w:val="left" w:pos="400"/>
          <w:tab w:val="right" w:pos="9054"/>
        </w:tabs>
        <w:rPr>
          <w:rFonts w:eastAsiaTheme="minorEastAsia" w:cstheme="minorBidi"/>
          <w:b w:val="0"/>
          <w:bCs w:val="0"/>
          <w:noProof/>
          <w:sz w:val="22"/>
          <w:szCs w:val="22"/>
          <w:lang w:eastAsia="nl-NL"/>
        </w:rPr>
      </w:pPr>
      <w:hyperlink w:anchor="_Toc17366944" w:history="1">
        <w:r w:rsidR="000C3209" w:rsidRPr="009F2ECD">
          <w:rPr>
            <w:rStyle w:val="Hyperlink"/>
            <w:noProof/>
          </w:rPr>
          <w:t>2</w:t>
        </w:r>
        <w:r w:rsidR="000C3209">
          <w:rPr>
            <w:rFonts w:eastAsiaTheme="minorEastAsia" w:cstheme="minorBidi"/>
            <w:b w:val="0"/>
            <w:bCs w:val="0"/>
            <w:noProof/>
            <w:sz w:val="22"/>
            <w:szCs w:val="22"/>
            <w:lang w:eastAsia="nl-NL"/>
          </w:rPr>
          <w:tab/>
        </w:r>
        <w:r w:rsidR="000C3209" w:rsidRPr="009F2ECD">
          <w:rPr>
            <w:rStyle w:val="Hyperlink"/>
            <w:noProof/>
          </w:rPr>
          <w:t>Profiel deelnemers</w:t>
        </w:r>
        <w:r w:rsidR="000C3209">
          <w:rPr>
            <w:noProof/>
            <w:webHidden/>
          </w:rPr>
          <w:t xml:space="preserve"> </w:t>
        </w:r>
        <w:r w:rsidR="000C3209">
          <w:rPr>
            <w:noProof/>
            <w:webHidden/>
          </w:rPr>
          <w:fldChar w:fldCharType="begin"/>
        </w:r>
        <w:r w:rsidR="000C3209">
          <w:rPr>
            <w:noProof/>
            <w:webHidden/>
          </w:rPr>
          <w:instrText xml:space="preserve"> PAGEREF _Toc17366944 \h </w:instrText>
        </w:r>
        <w:r w:rsidR="000C3209">
          <w:rPr>
            <w:noProof/>
            <w:webHidden/>
          </w:rPr>
        </w:r>
        <w:r w:rsidR="000C3209">
          <w:rPr>
            <w:noProof/>
            <w:webHidden/>
          </w:rPr>
          <w:fldChar w:fldCharType="separate"/>
        </w:r>
        <w:r w:rsidR="000C3209">
          <w:rPr>
            <w:noProof/>
            <w:webHidden/>
          </w:rPr>
          <w:t>4</w:t>
        </w:r>
        <w:r w:rsidR="000C3209">
          <w:rPr>
            <w:noProof/>
            <w:webHidden/>
          </w:rPr>
          <w:fldChar w:fldCharType="end"/>
        </w:r>
      </w:hyperlink>
    </w:p>
    <w:p w14:paraId="1FA58DFF" w14:textId="73E8EE37" w:rsidR="000C3209" w:rsidRDefault="004D5F2F">
      <w:pPr>
        <w:pStyle w:val="Inhopg1"/>
        <w:tabs>
          <w:tab w:val="left" w:pos="400"/>
          <w:tab w:val="right" w:pos="9054"/>
        </w:tabs>
        <w:rPr>
          <w:rFonts w:eastAsiaTheme="minorEastAsia" w:cstheme="minorBidi"/>
          <w:b w:val="0"/>
          <w:bCs w:val="0"/>
          <w:noProof/>
          <w:sz w:val="22"/>
          <w:szCs w:val="22"/>
          <w:lang w:eastAsia="nl-NL"/>
        </w:rPr>
      </w:pPr>
      <w:hyperlink w:anchor="_Toc17366945" w:history="1">
        <w:r w:rsidR="000C3209" w:rsidRPr="009F2ECD">
          <w:rPr>
            <w:rStyle w:val="Hyperlink"/>
            <w:noProof/>
          </w:rPr>
          <w:t>3</w:t>
        </w:r>
        <w:r w:rsidR="000C3209">
          <w:rPr>
            <w:rFonts w:eastAsiaTheme="minorEastAsia" w:cstheme="minorBidi"/>
            <w:b w:val="0"/>
            <w:bCs w:val="0"/>
            <w:noProof/>
            <w:sz w:val="22"/>
            <w:szCs w:val="22"/>
            <w:lang w:eastAsia="nl-NL"/>
          </w:rPr>
          <w:tab/>
        </w:r>
        <w:r w:rsidR="000C3209" w:rsidRPr="009F2ECD">
          <w:rPr>
            <w:rStyle w:val="Hyperlink"/>
            <w:noProof/>
          </w:rPr>
          <w:t>Resultaten</w:t>
        </w:r>
        <w:r w:rsidR="000C3209">
          <w:rPr>
            <w:noProof/>
            <w:webHidden/>
          </w:rPr>
          <w:t xml:space="preserve"> </w:t>
        </w:r>
        <w:r w:rsidR="000C3209">
          <w:rPr>
            <w:noProof/>
            <w:webHidden/>
          </w:rPr>
          <w:fldChar w:fldCharType="begin"/>
        </w:r>
        <w:r w:rsidR="000C3209">
          <w:rPr>
            <w:noProof/>
            <w:webHidden/>
          </w:rPr>
          <w:instrText xml:space="preserve"> PAGEREF _Toc17366945 \h </w:instrText>
        </w:r>
        <w:r w:rsidR="000C3209">
          <w:rPr>
            <w:noProof/>
            <w:webHidden/>
          </w:rPr>
        </w:r>
        <w:r w:rsidR="000C3209">
          <w:rPr>
            <w:noProof/>
            <w:webHidden/>
          </w:rPr>
          <w:fldChar w:fldCharType="separate"/>
        </w:r>
        <w:r w:rsidR="000C3209">
          <w:rPr>
            <w:noProof/>
            <w:webHidden/>
          </w:rPr>
          <w:t>6</w:t>
        </w:r>
        <w:r w:rsidR="000C3209">
          <w:rPr>
            <w:noProof/>
            <w:webHidden/>
          </w:rPr>
          <w:fldChar w:fldCharType="end"/>
        </w:r>
      </w:hyperlink>
    </w:p>
    <w:p w14:paraId="2D45359F" w14:textId="01015880"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46" w:history="1">
        <w:r w:rsidR="000C3209" w:rsidRPr="009F2ECD">
          <w:rPr>
            <w:rStyle w:val="Hyperlink"/>
            <w:noProof/>
          </w:rPr>
          <w:t>3.1</w:t>
        </w:r>
        <w:r w:rsidR="000C3209">
          <w:rPr>
            <w:rFonts w:eastAsiaTheme="minorEastAsia" w:cstheme="minorBidi"/>
            <w:i w:val="0"/>
            <w:iCs w:val="0"/>
            <w:noProof/>
            <w:sz w:val="22"/>
            <w:szCs w:val="22"/>
            <w:lang w:eastAsia="nl-NL"/>
          </w:rPr>
          <w:tab/>
        </w:r>
        <w:r w:rsidR="000C3209" w:rsidRPr="009F2ECD">
          <w:rPr>
            <w:rStyle w:val="Hyperlink"/>
            <w:noProof/>
          </w:rPr>
          <w:t>Gebruik hulpmiddel</w:t>
        </w:r>
        <w:r w:rsidR="000C3209">
          <w:rPr>
            <w:noProof/>
            <w:webHidden/>
          </w:rPr>
          <w:t xml:space="preserve"> </w:t>
        </w:r>
        <w:r w:rsidR="000C3209">
          <w:rPr>
            <w:noProof/>
            <w:webHidden/>
          </w:rPr>
          <w:fldChar w:fldCharType="begin"/>
        </w:r>
        <w:r w:rsidR="000C3209">
          <w:rPr>
            <w:noProof/>
            <w:webHidden/>
          </w:rPr>
          <w:instrText xml:space="preserve"> PAGEREF _Toc17366946 \h </w:instrText>
        </w:r>
        <w:r w:rsidR="000C3209">
          <w:rPr>
            <w:noProof/>
            <w:webHidden/>
          </w:rPr>
        </w:r>
        <w:r w:rsidR="000C3209">
          <w:rPr>
            <w:noProof/>
            <w:webHidden/>
          </w:rPr>
          <w:fldChar w:fldCharType="separate"/>
        </w:r>
        <w:r w:rsidR="000C3209">
          <w:rPr>
            <w:noProof/>
            <w:webHidden/>
          </w:rPr>
          <w:t>6</w:t>
        </w:r>
        <w:r w:rsidR="000C3209">
          <w:rPr>
            <w:noProof/>
            <w:webHidden/>
          </w:rPr>
          <w:fldChar w:fldCharType="end"/>
        </w:r>
      </w:hyperlink>
    </w:p>
    <w:p w14:paraId="5326E143" w14:textId="45A03696" w:rsidR="000C3209" w:rsidRDefault="004D5F2F">
      <w:pPr>
        <w:pStyle w:val="Inhopg3"/>
        <w:tabs>
          <w:tab w:val="left" w:pos="1200"/>
          <w:tab w:val="right" w:pos="9054"/>
        </w:tabs>
        <w:rPr>
          <w:rFonts w:eastAsiaTheme="minorEastAsia" w:cstheme="minorBidi"/>
          <w:noProof/>
          <w:sz w:val="22"/>
          <w:szCs w:val="22"/>
          <w:lang w:eastAsia="nl-NL"/>
        </w:rPr>
      </w:pPr>
      <w:hyperlink w:anchor="_Toc17366947" w:history="1">
        <w:r w:rsidR="000C3209" w:rsidRPr="009F2ECD">
          <w:rPr>
            <w:rStyle w:val="Hyperlink"/>
            <w:noProof/>
          </w:rPr>
          <w:t>3.1.1</w:t>
        </w:r>
        <w:r w:rsidR="000C3209">
          <w:rPr>
            <w:rFonts w:eastAsiaTheme="minorEastAsia" w:cstheme="minorBidi"/>
            <w:noProof/>
            <w:sz w:val="22"/>
            <w:szCs w:val="22"/>
            <w:lang w:eastAsia="nl-NL"/>
          </w:rPr>
          <w:tab/>
        </w:r>
        <w:r w:rsidR="000C3209" w:rsidRPr="009F2ECD">
          <w:rPr>
            <w:rStyle w:val="Hyperlink"/>
            <w:noProof/>
          </w:rPr>
          <w:t>Type hulpmiddel</w:t>
        </w:r>
        <w:r w:rsidR="000C3209">
          <w:rPr>
            <w:noProof/>
            <w:webHidden/>
          </w:rPr>
          <w:t xml:space="preserve"> </w:t>
        </w:r>
        <w:r w:rsidR="000C3209">
          <w:rPr>
            <w:noProof/>
            <w:webHidden/>
          </w:rPr>
          <w:fldChar w:fldCharType="begin"/>
        </w:r>
        <w:r w:rsidR="000C3209">
          <w:rPr>
            <w:noProof/>
            <w:webHidden/>
          </w:rPr>
          <w:instrText xml:space="preserve"> PAGEREF _Toc17366947 \h </w:instrText>
        </w:r>
        <w:r w:rsidR="000C3209">
          <w:rPr>
            <w:noProof/>
            <w:webHidden/>
          </w:rPr>
        </w:r>
        <w:r w:rsidR="000C3209">
          <w:rPr>
            <w:noProof/>
            <w:webHidden/>
          </w:rPr>
          <w:fldChar w:fldCharType="separate"/>
        </w:r>
        <w:r w:rsidR="000C3209">
          <w:rPr>
            <w:noProof/>
            <w:webHidden/>
          </w:rPr>
          <w:t>6</w:t>
        </w:r>
        <w:r w:rsidR="000C3209">
          <w:rPr>
            <w:noProof/>
            <w:webHidden/>
          </w:rPr>
          <w:fldChar w:fldCharType="end"/>
        </w:r>
      </w:hyperlink>
    </w:p>
    <w:p w14:paraId="159CB2A4" w14:textId="1BDA9E6B" w:rsidR="000C3209" w:rsidRDefault="004D5F2F">
      <w:pPr>
        <w:pStyle w:val="Inhopg3"/>
        <w:tabs>
          <w:tab w:val="left" w:pos="1200"/>
          <w:tab w:val="right" w:pos="9054"/>
        </w:tabs>
        <w:rPr>
          <w:rFonts w:eastAsiaTheme="minorEastAsia" w:cstheme="minorBidi"/>
          <w:noProof/>
          <w:sz w:val="22"/>
          <w:szCs w:val="22"/>
          <w:lang w:eastAsia="nl-NL"/>
        </w:rPr>
      </w:pPr>
      <w:hyperlink w:anchor="_Toc17366948" w:history="1">
        <w:r w:rsidR="000C3209" w:rsidRPr="009F2ECD">
          <w:rPr>
            <w:rStyle w:val="Hyperlink"/>
            <w:noProof/>
          </w:rPr>
          <w:t>3.1.2</w:t>
        </w:r>
        <w:r w:rsidR="000C3209">
          <w:rPr>
            <w:rFonts w:eastAsiaTheme="minorEastAsia" w:cstheme="minorBidi"/>
            <w:noProof/>
            <w:sz w:val="22"/>
            <w:szCs w:val="22"/>
            <w:lang w:eastAsia="nl-NL"/>
          </w:rPr>
          <w:tab/>
        </w:r>
        <w:r w:rsidR="000C3209" w:rsidRPr="009F2ECD">
          <w:rPr>
            <w:rStyle w:val="Hyperlink"/>
            <w:noProof/>
          </w:rPr>
          <w:t>Hoe lang gebruikt men het hulpmiddel al</w:t>
        </w:r>
        <w:r w:rsidR="000C3209">
          <w:rPr>
            <w:noProof/>
            <w:webHidden/>
          </w:rPr>
          <w:t xml:space="preserve"> </w:t>
        </w:r>
        <w:r w:rsidR="000C3209">
          <w:rPr>
            <w:noProof/>
            <w:webHidden/>
          </w:rPr>
          <w:fldChar w:fldCharType="begin"/>
        </w:r>
        <w:r w:rsidR="000C3209">
          <w:rPr>
            <w:noProof/>
            <w:webHidden/>
          </w:rPr>
          <w:instrText xml:space="preserve"> PAGEREF _Toc17366948 \h </w:instrText>
        </w:r>
        <w:r w:rsidR="000C3209">
          <w:rPr>
            <w:noProof/>
            <w:webHidden/>
          </w:rPr>
        </w:r>
        <w:r w:rsidR="000C3209">
          <w:rPr>
            <w:noProof/>
            <w:webHidden/>
          </w:rPr>
          <w:fldChar w:fldCharType="separate"/>
        </w:r>
        <w:r w:rsidR="000C3209">
          <w:rPr>
            <w:noProof/>
            <w:webHidden/>
          </w:rPr>
          <w:t>8</w:t>
        </w:r>
        <w:r w:rsidR="000C3209">
          <w:rPr>
            <w:noProof/>
            <w:webHidden/>
          </w:rPr>
          <w:fldChar w:fldCharType="end"/>
        </w:r>
      </w:hyperlink>
    </w:p>
    <w:p w14:paraId="377DF540" w14:textId="1EB3B82C" w:rsidR="000C3209" w:rsidRDefault="004D5F2F">
      <w:pPr>
        <w:pStyle w:val="Inhopg3"/>
        <w:tabs>
          <w:tab w:val="left" w:pos="1200"/>
          <w:tab w:val="right" w:pos="9054"/>
        </w:tabs>
        <w:rPr>
          <w:rFonts w:eastAsiaTheme="minorEastAsia" w:cstheme="minorBidi"/>
          <w:noProof/>
          <w:sz w:val="22"/>
          <w:szCs w:val="22"/>
          <w:lang w:eastAsia="nl-NL"/>
        </w:rPr>
      </w:pPr>
      <w:hyperlink w:anchor="_Toc17366949" w:history="1">
        <w:r w:rsidR="000C3209" w:rsidRPr="009F2ECD">
          <w:rPr>
            <w:rStyle w:val="Hyperlink"/>
            <w:noProof/>
          </w:rPr>
          <w:t>3.1.3</w:t>
        </w:r>
        <w:r w:rsidR="000C3209">
          <w:rPr>
            <w:rFonts w:eastAsiaTheme="minorEastAsia" w:cstheme="minorBidi"/>
            <w:noProof/>
            <w:sz w:val="22"/>
            <w:szCs w:val="22"/>
            <w:lang w:eastAsia="nl-NL"/>
          </w:rPr>
          <w:tab/>
        </w:r>
        <w:r w:rsidR="000C3209" w:rsidRPr="009F2ECD">
          <w:rPr>
            <w:rStyle w:val="Hyperlink"/>
            <w:noProof/>
          </w:rPr>
          <w:t>Mate van hinder in dagelijks leven door beperking</w:t>
        </w:r>
        <w:r w:rsidR="000C3209">
          <w:rPr>
            <w:noProof/>
            <w:webHidden/>
          </w:rPr>
          <w:t xml:space="preserve"> </w:t>
        </w:r>
        <w:r w:rsidR="000C3209">
          <w:rPr>
            <w:noProof/>
            <w:webHidden/>
          </w:rPr>
          <w:fldChar w:fldCharType="begin"/>
        </w:r>
        <w:r w:rsidR="000C3209">
          <w:rPr>
            <w:noProof/>
            <w:webHidden/>
          </w:rPr>
          <w:instrText xml:space="preserve"> PAGEREF _Toc17366949 \h </w:instrText>
        </w:r>
        <w:r w:rsidR="000C3209">
          <w:rPr>
            <w:noProof/>
            <w:webHidden/>
          </w:rPr>
        </w:r>
        <w:r w:rsidR="000C3209">
          <w:rPr>
            <w:noProof/>
            <w:webHidden/>
          </w:rPr>
          <w:fldChar w:fldCharType="separate"/>
        </w:r>
        <w:r w:rsidR="000C3209">
          <w:rPr>
            <w:noProof/>
            <w:webHidden/>
          </w:rPr>
          <w:t>9</w:t>
        </w:r>
        <w:r w:rsidR="000C3209">
          <w:rPr>
            <w:noProof/>
            <w:webHidden/>
          </w:rPr>
          <w:fldChar w:fldCharType="end"/>
        </w:r>
      </w:hyperlink>
    </w:p>
    <w:p w14:paraId="76367083" w14:textId="340FA50B" w:rsidR="000C3209" w:rsidRDefault="004D5F2F">
      <w:pPr>
        <w:pStyle w:val="Inhopg3"/>
        <w:tabs>
          <w:tab w:val="left" w:pos="1200"/>
          <w:tab w:val="right" w:pos="9054"/>
        </w:tabs>
        <w:rPr>
          <w:rFonts w:eastAsiaTheme="minorEastAsia" w:cstheme="minorBidi"/>
          <w:noProof/>
          <w:sz w:val="22"/>
          <w:szCs w:val="22"/>
          <w:lang w:eastAsia="nl-NL"/>
        </w:rPr>
      </w:pPr>
      <w:hyperlink w:anchor="_Toc17366950" w:history="1">
        <w:r w:rsidR="000C3209" w:rsidRPr="009F2ECD">
          <w:rPr>
            <w:rStyle w:val="Hyperlink"/>
            <w:noProof/>
          </w:rPr>
          <w:t>3.1.4</w:t>
        </w:r>
        <w:r w:rsidR="000C3209">
          <w:rPr>
            <w:rFonts w:eastAsiaTheme="minorEastAsia" w:cstheme="minorBidi"/>
            <w:noProof/>
            <w:sz w:val="22"/>
            <w:szCs w:val="22"/>
            <w:lang w:eastAsia="nl-NL"/>
          </w:rPr>
          <w:tab/>
        </w:r>
        <w:r w:rsidR="000C3209" w:rsidRPr="009F2ECD">
          <w:rPr>
            <w:rStyle w:val="Hyperlink"/>
            <w:noProof/>
          </w:rPr>
          <w:t>Belang gebruik hulpmiddel</w:t>
        </w:r>
        <w:r w:rsidR="000C3209">
          <w:rPr>
            <w:noProof/>
            <w:webHidden/>
          </w:rPr>
          <w:t xml:space="preserve"> </w:t>
        </w:r>
        <w:r w:rsidR="000C3209">
          <w:rPr>
            <w:noProof/>
            <w:webHidden/>
          </w:rPr>
          <w:fldChar w:fldCharType="begin"/>
        </w:r>
        <w:r w:rsidR="000C3209">
          <w:rPr>
            <w:noProof/>
            <w:webHidden/>
          </w:rPr>
          <w:instrText xml:space="preserve"> PAGEREF _Toc17366950 \h </w:instrText>
        </w:r>
        <w:r w:rsidR="000C3209">
          <w:rPr>
            <w:noProof/>
            <w:webHidden/>
          </w:rPr>
        </w:r>
        <w:r w:rsidR="000C3209">
          <w:rPr>
            <w:noProof/>
            <w:webHidden/>
          </w:rPr>
          <w:fldChar w:fldCharType="separate"/>
        </w:r>
        <w:r w:rsidR="000C3209">
          <w:rPr>
            <w:noProof/>
            <w:webHidden/>
          </w:rPr>
          <w:t>10</w:t>
        </w:r>
        <w:r w:rsidR="000C3209">
          <w:rPr>
            <w:noProof/>
            <w:webHidden/>
          </w:rPr>
          <w:fldChar w:fldCharType="end"/>
        </w:r>
      </w:hyperlink>
    </w:p>
    <w:p w14:paraId="218750BF" w14:textId="3CE96983"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51" w:history="1">
        <w:r w:rsidR="000C3209" w:rsidRPr="009F2ECD">
          <w:rPr>
            <w:rStyle w:val="Hyperlink"/>
            <w:noProof/>
          </w:rPr>
          <w:t>3.2</w:t>
        </w:r>
        <w:r w:rsidR="000C3209">
          <w:rPr>
            <w:rFonts w:eastAsiaTheme="minorEastAsia" w:cstheme="minorBidi"/>
            <w:i w:val="0"/>
            <w:iCs w:val="0"/>
            <w:noProof/>
            <w:sz w:val="22"/>
            <w:szCs w:val="22"/>
            <w:lang w:eastAsia="nl-NL"/>
          </w:rPr>
          <w:tab/>
        </w:r>
        <w:r w:rsidR="000C3209" w:rsidRPr="009F2ECD">
          <w:rPr>
            <w:rStyle w:val="Hyperlink"/>
            <w:noProof/>
          </w:rPr>
          <w:t>Keuze van geschikt hulpmiddel</w:t>
        </w:r>
        <w:r w:rsidR="000C3209">
          <w:rPr>
            <w:noProof/>
            <w:webHidden/>
          </w:rPr>
          <w:t xml:space="preserve"> </w:t>
        </w:r>
        <w:r w:rsidR="000C3209">
          <w:rPr>
            <w:noProof/>
            <w:webHidden/>
          </w:rPr>
          <w:fldChar w:fldCharType="begin"/>
        </w:r>
        <w:r w:rsidR="000C3209">
          <w:rPr>
            <w:noProof/>
            <w:webHidden/>
          </w:rPr>
          <w:instrText xml:space="preserve"> PAGEREF _Toc17366951 \h </w:instrText>
        </w:r>
        <w:r w:rsidR="000C3209">
          <w:rPr>
            <w:noProof/>
            <w:webHidden/>
          </w:rPr>
        </w:r>
        <w:r w:rsidR="000C3209">
          <w:rPr>
            <w:noProof/>
            <w:webHidden/>
          </w:rPr>
          <w:fldChar w:fldCharType="separate"/>
        </w:r>
        <w:r w:rsidR="000C3209">
          <w:rPr>
            <w:noProof/>
            <w:webHidden/>
          </w:rPr>
          <w:t>13</w:t>
        </w:r>
        <w:r w:rsidR="000C3209">
          <w:rPr>
            <w:noProof/>
            <w:webHidden/>
          </w:rPr>
          <w:fldChar w:fldCharType="end"/>
        </w:r>
      </w:hyperlink>
    </w:p>
    <w:p w14:paraId="5F316C4D" w14:textId="394C28CB" w:rsidR="000C3209" w:rsidRDefault="004D5F2F">
      <w:pPr>
        <w:pStyle w:val="Inhopg3"/>
        <w:tabs>
          <w:tab w:val="left" w:pos="1200"/>
          <w:tab w:val="right" w:pos="9054"/>
        </w:tabs>
        <w:rPr>
          <w:rFonts w:eastAsiaTheme="minorEastAsia" w:cstheme="minorBidi"/>
          <w:noProof/>
          <w:sz w:val="22"/>
          <w:szCs w:val="22"/>
          <w:lang w:eastAsia="nl-NL"/>
        </w:rPr>
      </w:pPr>
      <w:hyperlink w:anchor="_Toc17366952" w:history="1">
        <w:r w:rsidR="000C3209" w:rsidRPr="009F2ECD">
          <w:rPr>
            <w:rStyle w:val="Hyperlink"/>
            <w:noProof/>
          </w:rPr>
          <w:t>3.2.1</w:t>
        </w:r>
        <w:r w:rsidR="000C3209">
          <w:rPr>
            <w:rFonts w:eastAsiaTheme="minorEastAsia" w:cstheme="minorBidi"/>
            <w:noProof/>
            <w:sz w:val="22"/>
            <w:szCs w:val="22"/>
            <w:lang w:eastAsia="nl-NL"/>
          </w:rPr>
          <w:tab/>
        </w:r>
        <w:r w:rsidR="000C3209" w:rsidRPr="009F2ECD">
          <w:rPr>
            <w:rStyle w:val="Hyperlink"/>
            <w:noProof/>
          </w:rPr>
          <w:t>Hulp bij het zoekproces</w:t>
        </w:r>
        <w:r w:rsidR="000C3209">
          <w:rPr>
            <w:noProof/>
            <w:webHidden/>
          </w:rPr>
          <w:t xml:space="preserve"> </w:t>
        </w:r>
        <w:r w:rsidR="000C3209">
          <w:rPr>
            <w:noProof/>
            <w:webHidden/>
          </w:rPr>
          <w:fldChar w:fldCharType="begin"/>
        </w:r>
        <w:r w:rsidR="000C3209">
          <w:rPr>
            <w:noProof/>
            <w:webHidden/>
          </w:rPr>
          <w:instrText xml:space="preserve"> PAGEREF _Toc17366952 \h </w:instrText>
        </w:r>
        <w:r w:rsidR="000C3209">
          <w:rPr>
            <w:noProof/>
            <w:webHidden/>
          </w:rPr>
        </w:r>
        <w:r w:rsidR="000C3209">
          <w:rPr>
            <w:noProof/>
            <w:webHidden/>
          </w:rPr>
          <w:fldChar w:fldCharType="separate"/>
        </w:r>
        <w:r w:rsidR="000C3209">
          <w:rPr>
            <w:noProof/>
            <w:webHidden/>
          </w:rPr>
          <w:t>13</w:t>
        </w:r>
        <w:r w:rsidR="000C3209">
          <w:rPr>
            <w:noProof/>
            <w:webHidden/>
          </w:rPr>
          <w:fldChar w:fldCharType="end"/>
        </w:r>
      </w:hyperlink>
    </w:p>
    <w:p w14:paraId="0614B9AA" w14:textId="3DAEA391" w:rsidR="000C3209" w:rsidRDefault="004D5F2F">
      <w:pPr>
        <w:pStyle w:val="Inhopg3"/>
        <w:tabs>
          <w:tab w:val="left" w:pos="1200"/>
          <w:tab w:val="right" w:pos="9054"/>
        </w:tabs>
        <w:rPr>
          <w:rFonts w:eastAsiaTheme="minorEastAsia" w:cstheme="minorBidi"/>
          <w:noProof/>
          <w:sz w:val="22"/>
          <w:szCs w:val="22"/>
          <w:lang w:eastAsia="nl-NL"/>
        </w:rPr>
      </w:pPr>
      <w:hyperlink w:anchor="_Toc17366953" w:history="1">
        <w:r w:rsidR="000C3209" w:rsidRPr="009F2ECD">
          <w:rPr>
            <w:rStyle w:val="Hyperlink"/>
            <w:noProof/>
          </w:rPr>
          <w:t>3.2.2</w:t>
        </w:r>
        <w:r w:rsidR="000C3209">
          <w:rPr>
            <w:rFonts w:eastAsiaTheme="minorEastAsia" w:cstheme="minorBidi"/>
            <w:noProof/>
            <w:sz w:val="22"/>
            <w:szCs w:val="22"/>
            <w:lang w:eastAsia="nl-NL"/>
          </w:rPr>
          <w:tab/>
        </w:r>
        <w:r w:rsidR="000C3209" w:rsidRPr="009F2ECD">
          <w:rPr>
            <w:rStyle w:val="Hyperlink"/>
            <w:noProof/>
          </w:rPr>
          <w:t>Keuzemogelijkheid</w:t>
        </w:r>
        <w:r w:rsidR="000C3209">
          <w:rPr>
            <w:noProof/>
            <w:webHidden/>
          </w:rPr>
          <w:t xml:space="preserve"> </w:t>
        </w:r>
        <w:r w:rsidR="000C3209">
          <w:rPr>
            <w:noProof/>
            <w:webHidden/>
          </w:rPr>
          <w:fldChar w:fldCharType="begin"/>
        </w:r>
        <w:r w:rsidR="000C3209">
          <w:rPr>
            <w:noProof/>
            <w:webHidden/>
          </w:rPr>
          <w:instrText xml:space="preserve"> PAGEREF _Toc17366953 \h </w:instrText>
        </w:r>
        <w:r w:rsidR="000C3209">
          <w:rPr>
            <w:noProof/>
            <w:webHidden/>
          </w:rPr>
        </w:r>
        <w:r w:rsidR="000C3209">
          <w:rPr>
            <w:noProof/>
            <w:webHidden/>
          </w:rPr>
          <w:fldChar w:fldCharType="separate"/>
        </w:r>
        <w:r w:rsidR="000C3209">
          <w:rPr>
            <w:noProof/>
            <w:webHidden/>
          </w:rPr>
          <w:t>20</w:t>
        </w:r>
        <w:r w:rsidR="000C3209">
          <w:rPr>
            <w:noProof/>
            <w:webHidden/>
          </w:rPr>
          <w:fldChar w:fldCharType="end"/>
        </w:r>
      </w:hyperlink>
    </w:p>
    <w:p w14:paraId="6423739D" w14:textId="27B68DB9" w:rsidR="000C3209" w:rsidRDefault="004D5F2F">
      <w:pPr>
        <w:pStyle w:val="Inhopg3"/>
        <w:tabs>
          <w:tab w:val="left" w:pos="1200"/>
          <w:tab w:val="right" w:pos="9054"/>
        </w:tabs>
        <w:rPr>
          <w:rFonts w:eastAsiaTheme="minorEastAsia" w:cstheme="minorBidi"/>
          <w:noProof/>
          <w:sz w:val="22"/>
          <w:szCs w:val="22"/>
          <w:lang w:eastAsia="nl-NL"/>
        </w:rPr>
      </w:pPr>
      <w:hyperlink w:anchor="_Toc17366954" w:history="1">
        <w:r w:rsidR="000C3209" w:rsidRPr="009F2ECD">
          <w:rPr>
            <w:rStyle w:val="Hyperlink"/>
            <w:noProof/>
          </w:rPr>
          <w:t>3.2.3</w:t>
        </w:r>
        <w:r w:rsidR="000C3209">
          <w:rPr>
            <w:rFonts w:eastAsiaTheme="minorEastAsia" w:cstheme="minorBidi"/>
            <w:noProof/>
            <w:sz w:val="22"/>
            <w:szCs w:val="22"/>
            <w:lang w:eastAsia="nl-NL"/>
          </w:rPr>
          <w:tab/>
        </w:r>
        <w:r w:rsidR="000C3209" w:rsidRPr="009F2ECD">
          <w:rPr>
            <w:rStyle w:val="Hyperlink"/>
            <w:noProof/>
          </w:rPr>
          <w:t>Knelpunten bij uitkiezen hulpmiddel</w:t>
        </w:r>
        <w:r w:rsidR="000C3209">
          <w:rPr>
            <w:noProof/>
            <w:webHidden/>
          </w:rPr>
          <w:t xml:space="preserve"> </w:t>
        </w:r>
        <w:r w:rsidR="000C3209">
          <w:rPr>
            <w:noProof/>
            <w:webHidden/>
          </w:rPr>
          <w:fldChar w:fldCharType="begin"/>
        </w:r>
        <w:r w:rsidR="000C3209">
          <w:rPr>
            <w:noProof/>
            <w:webHidden/>
          </w:rPr>
          <w:instrText xml:space="preserve"> PAGEREF _Toc17366954 \h </w:instrText>
        </w:r>
        <w:r w:rsidR="000C3209">
          <w:rPr>
            <w:noProof/>
            <w:webHidden/>
          </w:rPr>
        </w:r>
        <w:r w:rsidR="000C3209">
          <w:rPr>
            <w:noProof/>
            <w:webHidden/>
          </w:rPr>
          <w:fldChar w:fldCharType="separate"/>
        </w:r>
        <w:r w:rsidR="000C3209">
          <w:rPr>
            <w:noProof/>
            <w:webHidden/>
          </w:rPr>
          <w:t>22</w:t>
        </w:r>
        <w:r w:rsidR="000C3209">
          <w:rPr>
            <w:noProof/>
            <w:webHidden/>
          </w:rPr>
          <w:fldChar w:fldCharType="end"/>
        </w:r>
      </w:hyperlink>
    </w:p>
    <w:p w14:paraId="3F174B77" w14:textId="749C932F" w:rsidR="000C3209" w:rsidRDefault="004D5F2F">
      <w:pPr>
        <w:pStyle w:val="Inhopg3"/>
        <w:tabs>
          <w:tab w:val="left" w:pos="1200"/>
          <w:tab w:val="right" w:pos="9054"/>
        </w:tabs>
        <w:rPr>
          <w:rFonts w:eastAsiaTheme="minorEastAsia" w:cstheme="minorBidi"/>
          <w:noProof/>
          <w:sz w:val="22"/>
          <w:szCs w:val="22"/>
          <w:lang w:eastAsia="nl-NL"/>
        </w:rPr>
      </w:pPr>
      <w:hyperlink w:anchor="_Toc17366955" w:history="1">
        <w:r w:rsidR="000C3209" w:rsidRPr="009F2ECD">
          <w:rPr>
            <w:rStyle w:val="Hyperlink"/>
            <w:noProof/>
          </w:rPr>
          <w:t>3.2.4</w:t>
        </w:r>
        <w:r w:rsidR="000C3209">
          <w:rPr>
            <w:rFonts w:eastAsiaTheme="minorEastAsia" w:cstheme="minorBidi"/>
            <w:noProof/>
            <w:sz w:val="22"/>
            <w:szCs w:val="22"/>
            <w:lang w:eastAsia="nl-NL"/>
          </w:rPr>
          <w:tab/>
        </w:r>
        <w:r w:rsidR="000C3209" w:rsidRPr="009F2ECD">
          <w:rPr>
            <w:rStyle w:val="Hyperlink"/>
            <w:noProof/>
          </w:rPr>
          <w:t>Ervaringen bij keuze van geschikt hulpmiddel</w:t>
        </w:r>
        <w:r w:rsidR="000C3209">
          <w:rPr>
            <w:noProof/>
            <w:webHidden/>
          </w:rPr>
          <w:t xml:space="preserve"> </w:t>
        </w:r>
        <w:r w:rsidR="000C3209">
          <w:rPr>
            <w:noProof/>
            <w:webHidden/>
          </w:rPr>
          <w:fldChar w:fldCharType="begin"/>
        </w:r>
        <w:r w:rsidR="000C3209">
          <w:rPr>
            <w:noProof/>
            <w:webHidden/>
          </w:rPr>
          <w:instrText xml:space="preserve"> PAGEREF _Toc17366955 \h </w:instrText>
        </w:r>
        <w:r w:rsidR="000C3209">
          <w:rPr>
            <w:noProof/>
            <w:webHidden/>
          </w:rPr>
        </w:r>
        <w:r w:rsidR="000C3209">
          <w:rPr>
            <w:noProof/>
            <w:webHidden/>
          </w:rPr>
          <w:fldChar w:fldCharType="separate"/>
        </w:r>
        <w:r w:rsidR="000C3209">
          <w:rPr>
            <w:noProof/>
            <w:webHidden/>
          </w:rPr>
          <w:t>23</w:t>
        </w:r>
        <w:r w:rsidR="000C3209">
          <w:rPr>
            <w:noProof/>
            <w:webHidden/>
          </w:rPr>
          <w:fldChar w:fldCharType="end"/>
        </w:r>
      </w:hyperlink>
    </w:p>
    <w:p w14:paraId="7BB6F09D" w14:textId="62240308" w:rsidR="000C3209" w:rsidRDefault="004D5F2F">
      <w:pPr>
        <w:pStyle w:val="Inhopg3"/>
        <w:tabs>
          <w:tab w:val="left" w:pos="1200"/>
          <w:tab w:val="right" w:pos="9054"/>
        </w:tabs>
        <w:rPr>
          <w:rFonts w:eastAsiaTheme="minorEastAsia" w:cstheme="minorBidi"/>
          <w:noProof/>
          <w:sz w:val="22"/>
          <w:szCs w:val="22"/>
          <w:lang w:eastAsia="nl-NL"/>
        </w:rPr>
      </w:pPr>
      <w:hyperlink w:anchor="_Toc17366956" w:history="1">
        <w:r w:rsidR="000C3209" w:rsidRPr="009F2ECD">
          <w:rPr>
            <w:rStyle w:val="Hyperlink"/>
            <w:noProof/>
          </w:rPr>
          <w:t>3.2.5</w:t>
        </w:r>
        <w:r w:rsidR="000C3209">
          <w:rPr>
            <w:rFonts w:eastAsiaTheme="minorEastAsia" w:cstheme="minorBidi"/>
            <w:noProof/>
            <w:sz w:val="22"/>
            <w:szCs w:val="22"/>
            <w:lang w:eastAsia="nl-NL"/>
          </w:rPr>
          <w:tab/>
        </w:r>
        <w:r w:rsidR="000C3209" w:rsidRPr="009F2ECD">
          <w:rPr>
            <w:rStyle w:val="Hyperlink"/>
            <w:noProof/>
          </w:rPr>
          <w:t>Tevredenheid uiteindelijke hulpmiddel</w:t>
        </w:r>
        <w:r w:rsidR="000C3209">
          <w:rPr>
            <w:noProof/>
            <w:webHidden/>
          </w:rPr>
          <w:t xml:space="preserve"> </w:t>
        </w:r>
        <w:r w:rsidR="000C3209">
          <w:rPr>
            <w:noProof/>
            <w:webHidden/>
          </w:rPr>
          <w:fldChar w:fldCharType="begin"/>
        </w:r>
        <w:r w:rsidR="000C3209">
          <w:rPr>
            <w:noProof/>
            <w:webHidden/>
          </w:rPr>
          <w:instrText xml:space="preserve"> PAGEREF _Toc17366956 \h </w:instrText>
        </w:r>
        <w:r w:rsidR="000C3209">
          <w:rPr>
            <w:noProof/>
            <w:webHidden/>
          </w:rPr>
        </w:r>
        <w:r w:rsidR="000C3209">
          <w:rPr>
            <w:noProof/>
            <w:webHidden/>
          </w:rPr>
          <w:fldChar w:fldCharType="separate"/>
        </w:r>
        <w:r w:rsidR="000C3209">
          <w:rPr>
            <w:noProof/>
            <w:webHidden/>
          </w:rPr>
          <w:t>27</w:t>
        </w:r>
        <w:r w:rsidR="000C3209">
          <w:rPr>
            <w:noProof/>
            <w:webHidden/>
          </w:rPr>
          <w:fldChar w:fldCharType="end"/>
        </w:r>
      </w:hyperlink>
    </w:p>
    <w:p w14:paraId="3439B5D1" w14:textId="6D8415D1"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57" w:history="1">
        <w:r w:rsidR="000C3209" w:rsidRPr="009F2ECD">
          <w:rPr>
            <w:rStyle w:val="Hyperlink"/>
            <w:noProof/>
          </w:rPr>
          <w:t>3.3</w:t>
        </w:r>
        <w:r w:rsidR="000C3209">
          <w:rPr>
            <w:rFonts w:eastAsiaTheme="minorEastAsia" w:cstheme="minorBidi"/>
            <w:i w:val="0"/>
            <w:iCs w:val="0"/>
            <w:noProof/>
            <w:sz w:val="22"/>
            <w:szCs w:val="22"/>
            <w:lang w:eastAsia="nl-NL"/>
          </w:rPr>
          <w:tab/>
        </w:r>
        <w:r w:rsidR="000C3209" w:rsidRPr="009F2ECD">
          <w:rPr>
            <w:rStyle w:val="Hyperlink"/>
            <w:noProof/>
          </w:rPr>
          <w:t>Mate van tevredenheid over aanvraag en levering</w:t>
        </w:r>
        <w:r w:rsidR="000C3209">
          <w:rPr>
            <w:noProof/>
            <w:webHidden/>
          </w:rPr>
          <w:t xml:space="preserve"> </w:t>
        </w:r>
        <w:r w:rsidR="000C3209">
          <w:rPr>
            <w:noProof/>
            <w:webHidden/>
          </w:rPr>
          <w:fldChar w:fldCharType="begin"/>
        </w:r>
        <w:r w:rsidR="000C3209">
          <w:rPr>
            <w:noProof/>
            <w:webHidden/>
          </w:rPr>
          <w:instrText xml:space="preserve"> PAGEREF _Toc17366957 \h </w:instrText>
        </w:r>
        <w:r w:rsidR="000C3209">
          <w:rPr>
            <w:noProof/>
            <w:webHidden/>
          </w:rPr>
        </w:r>
        <w:r w:rsidR="000C3209">
          <w:rPr>
            <w:noProof/>
            <w:webHidden/>
          </w:rPr>
          <w:fldChar w:fldCharType="separate"/>
        </w:r>
        <w:r w:rsidR="000C3209">
          <w:rPr>
            <w:noProof/>
            <w:webHidden/>
          </w:rPr>
          <w:t>28</w:t>
        </w:r>
        <w:r w:rsidR="000C3209">
          <w:rPr>
            <w:noProof/>
            <w:webHidden/>
          </w:rPr>
          <w:fldChar w:fldCharType="end"/>
        </w:r>
      </w:hyperlink>
    </w:p>
    <w:p w14:paraId="2500D34B" w14:textId="56784B1F" w:rsidR="000C3209" w:rsidRDefault="004D5F2F">
      <w:pPr>
        <w:pStyle w:val="Inhopg3"/>
        <w:tabs>
          <w:tab w:val="left" w:pos="1200"/>
          <w:tab w:val="right" w:pos="9054"/>
        </w:tabs>
        <w:rPr>
          <w:rFonts w:eastAsiaTheme="minorEastAsia" w:cstheme="minorBidi"/>
          <w:noProof/>
          <w:sz w:val="22"/>
          <w:szCs w:val="22"/>
          <w:lang w:eastAsia="nl-NL"/>
        </w:rPr>
      </w:pPr>
      <w:hyperlink w:anchor="_Toc17366958" w:history="1">
        <w:r w:rsidR="000C3209" w:rsidRPr="009F2ECD">
          <w:rPr>
            <w:rStyle w:val="Hyperlink"/>
            <w:noProof/>
          </w:rPr>
          <w:t>3.3.1</w:t>
        </w:r>
        <w:r w:rsidR="000C3209">
          <w:rPr>
            <w:rFonts w:eastAsiaTheme="minorEastAsia" w:cstheme="minorBidi"/>
            <w:noProof/>
            <w:sz w:val="22"/>
            <w:szCs w:val="22"/>
            <w:lang w:eastAsia="nl-NL"/>
          </w:rPr>
          <w:tab/>
        </w:r>
        <w:r w:rsidR="000C3209" w:rsidRPr="009F2ECD">
          <w:rPr>
            <w:rStyle w:val="Hyperlink"/>
            <w:noProof/>
          </w:rPr>
          <w:t>Gemak verkrijgen van machtiging</w:t>
        </w:r>
        <w:r w:rsidR="000C3209">
          <w:rPr>
            <w:noProof/>
            <w:webHidden/>
          </w:rPr>
          <w:t xml:space="preserve"> </w:t>
        </w:r>
        <w:r w:rsidR="000C3209">
          <w:rPr>
            <w:noProof/>
            <w:webHidden/>
          </w:rPr>
          <w:fldChar w:fldCharType="begin"/>
        </w:r>
        <w:r w:rsidR="000C3209">
          <w:rPr>
            <w:noProof/>
            <w:webHidden/>
          </w:rPr>
          <w:instrText xml:space="preserve"> PAGEREF _Toc17366958 \h </w:instrText>
        </w:r>
        <w:r w:rsidR="000C3209">
          <w:rPr>
            <w:noProof/>
            <w:webHidden/>
          </w:rPr>
        </w:r>
        <w:r w:rsidR="000C3209">
          <w:rPr>
            <w:noProof/>
            <w:webHidden/>
          </w:rPr>
          <w:fldChar w:fldCharType="separate"/>
        </w:r>
        <w:r w:rsidR="000C3209">
          <w:rPr>
            <w:noProof/>
            <w:webHidden/>
          </w:rPr>
          <w:t>28</w:t>
        </w:r>
        <w:r w:rsidR="000C3209">
          <w:rPr>
            <w:noProof/>
            <w:webHidden/>
          </w:rPr>
          <w:fldChar w:fldCharType="end"/>
        </w:r>
      </w:hyperlink>
    </w:p>
    <w:p w14:paraId="2BB698D9" w14:textId="2EC7D785" w:rsidR="000C3209" w:rsidRDefault="004D5F2F">
      <w:pPr>
        <w:pStyle w:val="Inhopg3"/>
        <w:tabs>
          <w:tab w:val="left" w:pos="1200"/>
          <w:tab w:val="right" w:pos="9054"/>
        </w:tabs>
        <w:rPr>
          <w:rFonts w:eastAsiaTheme="minorEastAsia" w:cstheme="minorBidi"/>
          <w:noProof/>
          <w:sz w:val="22"/>
          <w:szCs w:val="22"/>
          <w:lang w:eastAsia="nl-NL"/>
        </w:rPr>
      </w:pPr>
      <w:hyperlink w:anchor="_Toc17366959" w:history="1">
        <w:r w:rsidR="000C3209" w:rsidRPr="009F2ECD">
          <w:rPr>
            <w:rStyle w:val="Hyperlink"/>
            <w:noProof/>
          </w:rPr>
          <w:t>3.3.2</w:t>
        </w:r>
        <w:r w:rsidR="000C3209">
          <w:rPr>
            <w:rFonts w:eastAsiaTheme="minorEastAsia" w:cstheme="minorBidi"/>
            <w:noProof/>
            <w:sz w:val="22"/>
            <w:szCs w:val="22"/>
            <w:lang w:eastAsia="nl-NL"/>
          </w:rPr>
          <w:tab/>
        </w:r>
        <w:r w:rsidR="000C3209" w:rsidRPr="009F2ECD">
          <w:rPr>
            <w:rStyle w:val="Hyperlink"/>
            <w:noProof/>
          </w:rPr>
          <w:t>Snelheid waarmee men hulpmiddel geleverd kreeg</w:t>
        </w:r>
        <w:r w:rsidR="000C3209">
          <w:rPr>
            <w:noProof/>
            <w:webHidden/>
          </w:rPr>
          <w:t xml:space="preserve"> </w:t>
        </w:r>
        <w:r w:rsidR="000C3209">
          <w:rPr>
            <w:noProof/>
            <w:webHidden/>
          </w:rPr>
          <w:fldChar w:fldCharType="begin"/>
        </w:r>
        <w:r w:rsidR="000C3209">
          <w:rPr>
            <w:noProof/>
            <w:webHidden/>
          </w:rPr>
          <w:instrText xml:space="preserve"> PAGEREF _Toc17366959 \h </w:instrText>
        </w:r>
        <w:r w:rsidR="000C3209">
          <w:rPr>
            <w:noProof/>
            <w:webHidden/>
          </w:rPr>
        </w:r>
        <w:r w:rsidR="000C3209">
          <w:rPr>
            <w:noProof/>
            <w:webHidden/>
          </w:rPr>
          <w:fldChar w:fldCharType="separate"/>
        </w:r>
        <w:r w:rsidR="000C3209">
          <w:rPr>
            <w:noProof/>
            <w:webHidden/>
          </w:rPr>
          <w:t>29</w:t>
        </w:r>
        <w:r w:rsidR="000C3209">
          <w:rPr>
            <w:noProof/>
            <w:webHidden/>
          </w:rPr>
          <w:fldChar w:fldCharType="end"/>
        </w:r>
      </w:hyperlink>
    </w:p>
    <w:p w14:paraId="171283F1" w14:textId="2F9F1B79" w:rsidR="000C3209" w:rsidRDefault="004D5F2F">
      <w:pPr>
        <w:pStyle w:val="Inhopg3"/>
        <w:tabs>
          <w:tab w:val="left" w:pos="1200"/>
          <w:tab w:val="right" w:pos="9054"/>
        </w:tabs>
        <w:rPr>
          <w:rFonts w:eastAsiaTheme="minorEastAsia" w:cstheme="minorBidi"/>
          <w:noProof/>
          <w:sz w:val="22"/>
          <w:szCs w:val="22"/>
          <w:lang w:eastAsia="nl-NL"/>
        </w:rPr>
      </w:pPr>
      <w:hyperlink w:anchor="_Toc17366960" w:history="1">
        <w:r w:rsidR="000C3209" w:rsidRPr="009F2ECD">
          <w:rPr>
            <w:rStyle w:val="Hyperlink"/>
            <w:noProof/>
          </w:rPr>
          <w:t>3.3.3</w:t>
        </w:r>
        <w:r w:rsidR="000C3209">
          <w:rPr>
            <w:rFonts w:eastAsiaTheme="minorEastAsia" w:cstheme="minorBidi"/>
            <w:noProof/>
            <w:sz w:val="22"/>
            <w:szCs w:val="22"/>
            <w:lang w:eastAsia="nl-NL"/>
          </w:rPr>
          <w:tab/>
        </w:r>
        <w:r w:rsidR="000C3209" w:rsidRPr="009F2ECD">
          <w:rPr>
            <w:rStyle w:val="Hyperlink"/>
            <w:noProof/>
          </w:rPr>
          <w:t>Mate waarin men geïnformeerd werd tijdens het proces</w:t>
        </w:r>
        <w:r w:rsidR="000C3209">
          <w:rPr>
            <w:noProof/>
            <w:webHidden/>
          </w:rPr>
          <w:t xml:space="preserve"> </w:t>
        </w:r>
        <w:r w:rsidR="000C3209">
          <w:rPr>
            <w:noProof/>
            <w:webHidden/>
          </w:rPr>
          <w:fldChar w:fldCharType="begin"/>
        </w:r>
        <w:r w:rsidR="000C3209">
          <w:rPr>
            <w:noProof/>
            <w:webHidden/>
          </w:rPr>
          <w:instrText xml:space="preserve"> PAGEREF _Toc17366960 \h </w:instrText>
        </w:r>
        <w:r w:rsidR="000C3209">
          <w:rPr>
            <w:noProof/>
            <w:webHidden/>
          </w:rPr>
        </w:r>
        <w:r w:rsidR="000C3209">
          <w:rPr>
            <w:noProof/>
            <w:webHidden/>
          </w:rPr>
          <w:fldChar w:fldCharType="separate"/>
        </w:r>
        <w:r w:rsidR="000C3209">
          <w:rPr>
            <w:noProof/>
            <w:webHidden/>
          </w:rPr>
          <w:t>30</w:t>
        </w:r>
        <w:r w:rsidR="000C3209">
          <w:rPr>
            <w:noProof/>
            <w:webHidden/>
          </w:rPr>
          <w:fldChar w:fldCharType="end"/>
        </w:r>
      </w:hyperlink>
    </w:p>
    <w:p w14:paraId="3C5C767D" w14:textId="1E831C20" w:rsidR="000C3209" w:rsidRDefault="004D5F2F">
      <w:pPr>
        <w:pStyle w:val="Inhopg3"/>
        <w:tabs>
          <w:tab w:val="left" w:pos="1200"/>
          <w:tab w:val="right" w:pos="9054"/>
        </w:tabs>
        <w:rPr>
          <w:rFonts w:eastAsiaTheme="minorEastAsia" w:cstheme="minorBidi"/>
          <w:noProof/>
          <w:sz w:val="22"/>
          <w:szCs w:val="22"/>
          <w:lang w:eastAsia="nl-NL"/>
        </w:rPr>
      </w:pPr>
      <w:hyperlink w:anchor="_Toc17366961" w:history="1">
        <w:r w:rsidR="000C3209" w:rsidRPr="009F2ECD">
          <w:rPr>
            <w:rStyle w:val="Hyperlink"/>
            <w:noProof/>
          </w:rPr>
          <w:t>3.3.4</w:t>
        </w:r>
        <w:r w:rsidR="000C3209">
          <w:rPr>
            <w:rFonts w:eastAsiaTheme="minorEastAsia" w:cstheme="minorBidi"/>
            <w:noProof/>
            <w:sz w:val="22"/>
            <w:szCs w:val="22"/>
            <w:lang w:eastAsia="nl-NL"/>
          </w:rPr>
          <w:tab/>
        </w:r>
        <w:r w:rsidR="000C3209" w:rsidRPr="009F2ECD">
          <w:rPr>
            <w:rStyle w:val="Hyperlink"/>
            <w:noProof/>
          </w:rPr>
          <w:t>Mate waarin proces van aanvraag en levering soepel verliep</w:t>
        </w:r>
        <w:r w:rsidR="000C3209">
          <w:rPr>
            <w:noProof/>
            <w:webHidden/>
          </w:rPr>
          <w:t xml:space="preserve"> </w:t>
        </w:r>
        <w:r w:rsidR="000C3209">
          <w:rPr>
            <w:noProof/>
            <w:webHidden/>
          </w:rPr>
          <w:fldChar w:fldCharType="begin"/>
        </w:r>
        <w:r w:rsidR="000C3209">
          <w:rPr>
            <w:noProof/>
            <w:webHidden/>
          </w:rPr>
          <w:instrText xml:space="preserve"> PAGEREF _Toc17366961 \h </w:instrText>
        </w:r>
        <w:r w:rsidR="000C3209">
          <w:rPr>
            <w:noProof/>
            <w:webHidden/>
          </w:rPr>
        </w:r>
        <w:r w:rsidR="000C3209">
          <w:rPr>
            <w:noProof/>
            <w:webHidden/>
          </w:rPr>
          <w:fldChar w:fldCharType="separate"/>
        </w:r>
        <w:r w:rsidR="000C3209">
          <w:rPr>
            <w:noProof/>
            <w:webHidden/>
          </w:rPr>
          <w:t>31</w:t>
        </w:r>
        <w:r w:rsidR="000C3209">
          <w:rPr>
            <w:noProof/>
            <w:webHidden/>
          </w:rPr>
          <w:fldChar w:fldCharType="end"/>
        </w:r>
      </w:hyperlink>
    </w:p>
    <w:p w14:paraId="423A6D41" w14:textId="2EA2FFD6" w:rsidR="000C3209" w:rsidRDefault="004D5F2F">
      <w:pPr>
        <w:pStyle w:val="Inhopg3"/>
        <w:tabs>
          <w:tab w:val="left" w:pos="1200"/>
          <w:tab w:val="right" w:pos="9054"/>
        </w:tabs>
        <w:rPr>
          <w:rFonts w:eastAsiaTheme="minorEastAsia" w:cstheme="minorBidi"/>
          <w:noProof/>
          <w:sz w:val="22"/>
          <w:szCs w:val="22"/>
          <w:lang w:eastAsia="nl-NL"/>
        </w:rPr>
      </w:pPr>
      <w:hyperlink w:anchor="_Toc17366962" w:history="1">
        <w:r w:rsidR="000C3209" w:rsidRPr="009F2ECD">
          <w:rPr>
            <w:rStyle w:val="Hyperlink"/>
            <w:noProof/>
          </w:rPr>
          <w:t>3.3.5</w:t>
        </w:r>
        <w:r w:rsidR="000C3209">
          <w:rPr>
            <w:rFonts w:eastAsiaTheme="minorEastAsia" w:cstheme="minorBidi"/>
            <w:noProof/>
            <w:sz w:val="22"/>
            <w:szCs w:val="22"/>
            <w:lang w:eastAsia="nl-NL"/>
          </w:rPr>
          <w:tab/>
        </w:r>
        <w:r w:rsidR="000C3209" w:rsidRPr="009F2ECD">
          <w:rPr>
            <w:rStyle w:val="Hyperlink"/>
            <w:noProof/>
          </w:rPr>
          <w:t>De kennis van de leverancier</w:t>
        </w:r>
        <w:r w:rsidR="000C3209">
          <w:rPr>
            <w:noProof/>
            <w:webHidden/>
          </w:rPr>
          <w:t xml:space="preserve"> </w:t>
        </w:r>
        <w:r w:rsidR="000C3209">
          <w:rPr>
            <w:noProof/>
            <w:webHidden/>
          </w:rPr>
          <w:fldChar w:fldCharType="begin"/>
        </w:r>
        <w:r w:rsidR="000C3209">
          <w:rPr>
            <w:noProof/>
            <w:webHidden/>
          </w:rPr>
          <w:instrText xml:space="preserve"> PAGEREF _Toc17366962 \h </w:instrText>
        </w:r>
        <w:r w:rsidR="000C3209">
          <w:rPr>
            <w:noProof/>
            <w:webHidden/>
          </w:rPr>
        </w:r>
        <w:r w:rsidR="000C3209">
          <w:rPr>
            <w:noProof/>
            <w:webHidden/>
          </w:rPr>
          <w:fldChar w:fldCharType="separate"/>
        </w:r>
        <w:r w:rsidR="000C3209">
          <w:rPr>
            <w:noProof/>
            <w:webHidden/>
          </w:rPr>
          <w:t>32</w:t>
        </w:r>
        <w:r w:rsidR="000C3209">
          <w:rPr>
            <w:noProof/>
            <w:webHidden/>
          </w:rPr>
          <w:fldChar w:fldCharType="end"/>
        </w:r>
      </w:hyperlink>
    </w:p>
    <w:p w14:paraId="567E3A44" w14:textId="7808C198" w:rsidR="000C3209" w:rsidRDefault="004D5F2F">
      <w:pPr>
        <w:pStyle w:val="Inhopg3"/>
        <w:tabs>
          <w:tab w:val="left" w:pos="1200"/>
          <w:tab w:val="right" w:pos="9054"/>
        </w:tabs>
        <w:rPr>
          <w:rFonts w:eastAsiaTheme="minorEastAsia" w:cstheme="minorBidi"/>
          <w:noProof/>
          <w:sz w:val="22"/>
          <w:szCs w:val="22"/>
          <w:lang w:eastAsia="nl-NL"/>
        </w:rPr>
      </w:pPr>
      <w:hyperlink w:anchor="_Toc17366963" w:history="1">
        <w:r w:rsidR="000C3209" w:rsidRPr="009F2ECD">
          <w:rPr>
            <w:rStyle w:val="Hyperlink"/>
            <w:noProof/>
          </w:rPr>
          <w:t>3.3.6</w:t>
        </w:r>
        <w:r w:rsidR="000C3209">
          <w:rPr>
            <w:rFonts w:eastAsiaTheme="minorEastAsia" w:cstheme="minorBidi"/>
            <w:noProof/>
            <w:sz w:val="22"/>
            <w:szCs w:val="22"/>
            <w:lang w:eastAsia="nl-NL"/>
          </w:rPr>
          <w:tab/>
        </w:r>
        <w:r w:rsidR="000C3209" w:rsidRPr="009F2ECD">
          <w:rPr>
            <w:rStyle w:val="Hyperlink"/>
            <w:noProof/>
          </w:rPr>
          <w:t>Proces van aanvraag en levering in totaal</w:t>
        </w:r>
        <w:r w:rsidR="000C3209">
          <w:rPr>
            <w:noProof/>
            <w:webHidden/>
          </w:rPr>
          <w:t xml:space="preserve"> </w:t>
        </w:r>
        <w:r w:rsidR="000C3209">
          <w:rPr>
            <w:noProof/>
            <w:webHidden/>
          </w:rPr>
          <w:fldChar w:fldCharType="begin"/>
        </w:r>
        <w:r w:rsidR="000C3209">
          <w:rPr>
            <w:noProof/>
            <w:webHidden/>
          </w:rPr>
          <w:instrText xml:space="preserve"> PAGEREF _Toc17366963 \h </w:instrText>
        </w:r>
        <w:r w:rsidR="000C3209">
          <w:rPr>
            <w:noProof/>
            <w:webHidden/>
          </w:rPr>
        </w:r>
        <w:r w:rsidR="000C3209">
          <w:rPr>
            <w:noProof/>
            <w:webHidden/>
          </w:rPr>
          <w:fldChar w:fldCharType="separate"/>
        </w:r>
        <w:r w:rsidR="000C3209">
          <w:rPr>
            <w:noProof/>
            <w:webHidden/>
          </w:rPr>
          <w:t>33</w:t>
        </w:r>
        <w:r w:rsidR="000C3209">
          <w:rPr>
            <w:noProof/>
            <w:webHidden/>
          </w:rPr>
          <w:fldChar w:fldCharType="end"/>
        </w:r>
      </w:hyperlink>
    </w:p>
    <w:p w14:paraId="438E32DF" w14:textId="0CFB71D5" w:rsidR="000C3209" w:rsidRDefault="004D5F2F">
      <w:pPr>
        <w:pStyle w:val="Inhopg3"/>
        <w:tabs>
          <w:tab w:val="left" w:pos="1200"/>
          <w:tab w:val="right" w:pos="9054"/>
        </w:tabs>
        <w:rPr>
          <w:rFonts w:eastAsiaTheme="minorEastAsia" w:cstheme="minorBidi"/>
          <w:noProof/>
          <w:sz w:val="22"/>
          <w:szCs w:val="22"/>
          <w:lang w:eastAsia="nl-NL"/>
        </w:rPr>
      </w:pPr>
      <w:hyperlink w:anchor="_Toc17366964" w:history="1">
        <w:r w:rsidR="000C3209" w:rsidRPr="009F2ECD">
          <w:rPr>
            <w:rStyle w:val="Hyperlink"/>
            <w:noProof/>
          </w:rPr>
          <w:t>3.3.7</w:t>
        </w:r>
        <w:r w:rsidR="000C3209">
          <w:rPr>
            <w:rFonts w:eastAsiaTheme="minorEastAsia" w:cstheme="minorBidi"/>
            <w:noProof/>
            <w:sz w:val="22"/>
            <w:szCs w:val="22"/>
            <w:lang w:eastAsia="nl-NL"/>
          </w:rPr>
          <w:tab/>
        </w:r>
        <w:r w:rsidR="000C3209" w:rsidRPr="009F2ECD">
          <w:rPr>
            <w:rStyle w:val="Hyperlink"/>
            <w:noProof/>
          </w:rPr>
          <w:t>Knelpunten bij de aanvraag of levering</w:t>
        </w:r>
        <w:r w:rsidR="000C3209">
          <w:rPr>
            <w:noProof/>
            <w:webHidden/>
          </w:rPr>
          <w:t xml:space="preserve"> </w:t>
        </w:r>
        <w:r w:rsidR="000C3209">
          <w:rPr>
            <w:noProof/>
            <w:webHidden/>
          </w:rPr>
          <w:fldChar w:fldCharType="begin"/>
        </w:r>
        <w:r w:rsidR="000C3209">
          <w:rPr>
            <w:noProof/>
            <w:webHidden/>
          </w:rPr>
          <w:instrText xml:space="preserve"> PAGEREF _Toc17366964 \h </w:instrText>
        </w:r>
        <w:r w:rsidR="000C3209">
          <w:rPr>
            <w:noProof/>
            <w:webHidden/>
          </w:rPr>
        </w:r>
        <w:r w:rsidR="000C3209">
          <w:rPr>
            <w:noProof/>
            <w:webHidden/>
          </w:rPr>
          <w:fldChar w:fldCharType="separate"/>
        </w:r>
        <w:r w:rsidR="000C3209">
          <w:rPr>
            <w:noProof/>
            <w:webHidden/>
          </w:rPr>
          <w:t>34</w:t>
        </w:r>
        <w:r w:rsidR="000C3209">
          <w:rPr>
            <w:noProof/>
            <w:webHidden/>
          </w:rPr>
          <w:fldChar w:fldCharType="end"/>
        </w:r>
      </w:hyperlink>
    </w:p>
    <w:p w14:paraId="41426BA1" w14:textId="1432EF14" w:rsidR="000C3209" w:rsidRDefault="004D5F2F">
      <w:pPr>
        <w:pStyle w:val="Inhopg3"/>
        <w:tabs>
          <w:tab w:val="left" w:pos="1200"/>
          <w:tab w:val="right" w:pos="9054"/>
        </w:tabs>
        <w:rPr>
          <w:rFonts w:eastAsiaTheme="minorEastAsia" w:cstheme="minorBidi"/>
          <w:noProof/>
          <w:sz w:val="22"/>
          <w:szCs w:val="22"/>
          <w:lang w:eastAsia="nl-NL"/>
        </w:rPr>
      </w:pPr>
      <w:hyperlink w:anchor="_Toc17366965" w:history="1">
        <w:r w:rsidR="000C3209" w:rsidRPr="009F2ECD">
          <w:rPr>
            <w:rStyle w:val="Hyperlink"/>
            <w:noProof/>
          </w:rPr>
          <w:t>3.3.8</w:t>
        </w:r>
        <w:r w:rsidR="000C3209">
          <w:rPr>
            <w:rFonts w:eastAsiaTheme="minorEastAsia" w:cstheme="minorBidi"/>
            <w:noProof/>
            <w:sz w:val="22"/>
            <w:szCs w:val="22"/>
            <w:lang w:eastAsia="nl-NL"/>
          </w:rPr>
          <w:tab/>
        </w:r>
        <w:r w:rsidR="000C3209" w:rsidRPr="009F2ECD">
          <w:rPr>
            <w:rStyle w:val="Hyperlink"/>
            <w:noProof/>
          </w:rPr>
          <w:t>Enkele toelichtingen per hulpmiddel inzake aanvraag en levering</w:t>
        </w:r>
        <w:r w:rsidR="000C3209">
          <w:rPr>
            <w:noProof/>
            <w:webHidden/>
          </w:rPr>
          <w:t xml:space="preserve"> </w:t>
        </w:r>
        <w:r w:rsidR="000C3209">
          <w:rPr>
            <w:noProof/>
            <w:webHidden/>
          </w:rPr>
          <w:fldChar w:fldCharType="begin"/>
        </w:r>
        <w:r w:rsidR="000C3209">
          <w:rPr>
            <w:noProof/>
            <w:webHidden/>
          </w:rPr>
          <w:instrText xml:space="preserve"> PAGEREF _Toc17366965 \h </w:instrText>
        </w:r>
        <w:r w:rsidR="000C3209">
          <w:rPr>
            <w:noProof/>
            <w:webHidden/>
          </w:rPr>
        </w:r>
        <w:r w:rsidR="000C3209">
          <w:rPr>
            <w:noProof/>
            <w:webHidden/>
          </w:rPr>
          <w:fldChar w:fldCharType="separate"/>
        </w:r>
        <w:r w:rsidR="000C3209">
          <w:rPr>
            <w:noProof/>
            <w:webHidden/>
          </w:rPr>
          <w:t>35</w:t>
        </w:r>
        <w:r w:rsidR="000C3209">
          <w:rPr>
            <w:noProof/>
            <w:webHidden/>
          </w:rPr>
          <w:fldChar w:fldCharType="end"/>
        </w:r>
      </w:hyperlink>
    </w:p>
    <w:p w14:paraId="2C27D86E" w14:textId="71917706" w:rsidR="000C3209" w:rsidRDefault="004D5F2F">
      <w:pPr>
        <w:pStyle w:val="Inhopg3"/>
        <w:tabs>
          <w:tab w:val="left" w:pos="1200"/>
          <w:tab w:val="right" w:pos="9054"/>
        </w:tabs>
        <w:rPr>
          <w:rFonts w:eastAsiaTheme="minorEastAsia" w:cstheme="minorBidi"/>
          <w:noProof/>
          <w:sz w:val="22"/>
          <w:szCs w:val="22"/>
          <w:lang w:eastAsia="nl-NL"/>
        </w:rPr>
      </w:pPr>
      <w:hyperlink w:anchor="_Toc17366966" w:history="1">
        <w:r w:rsidR="000C3209" w:rsidRPr="009F2ECD">
          <w:rPr>
            <w:rStyle w:val="Hyperlink"/>
            <w:noProof/>
          </w:rPr>
          <w:t>3.3.9</w:t>
        </w:r>
        <w:r w:rsidR="000C3209">
          <w:rPr>
            <w:rFonts w:eastAsiaTheme="minorEastAsia" w:cstheme="minorBidi"/>
            <w:noProof/>
            <w:sz w:val="22"/>
            <w:szCs w:val="22"/>
            <w:lang w:eastAsia="nl-NL"/>
          </w:rPr>
          <w:tab/>
        </w:r>
        <w:r w:rsidR="000C3209" w:rsidRPr="009F2ECD">
          <w:rPr>
            <w:rStyle w:val="Hyperlink"/>
            <w:noProof/>
          </w:rPr>
          <w:t>Instructie of uitleg gebruik hulpmiddel</w:t>
        </w:r>
        <w:r w:rsidR="000C3209">
          <w:rPr>
            <w:noProof/>
            <w:webHidden/>
          </w:rPr>
          <w:t xml:space="preserve"> </w:t>
        </w:r>
        <w:r w:rsidR="000C3209">
          <w:rPr>
            <w:noProof/>
            <w:webHidden/>
          </w:rPr>
          <w:fldChar w:fldCharType="begin"/>
        </w:r>
        <w:r w:rsidR="000C3209">
          <w:rPr>
            <w:noProof/>
            <w:webHidden/>
          </w:rPr>
          <w:instrText xml:space="preserve"> PAGEREF _Toc17366966 \h </w:instrText>
        </w:r>
        <w:r w:rsidR="000C3209">
          <w:rPr>
            <w:noProof/>
            <w:webHidden/>
          </w:rPr>
        </w:r>
        <w:r w:rsidR="000C3209">
          <w:rPr>
            <w:noProof/>
            <w:webHidden/>
          </w:rPr>
          <w:fldChar w:fldCharType="separate"/>
        </w:r>
        <w:r w:rsidR="000C3209">
          <w:rPr>
            <w:noProof/>
            <w:webHidden/>
          </w:rPr>
          <w:t>39</w:t>
        </w:r>
        <w:r w:rsidR="000C3209">
          <w:rPr>
            <w:noProof/>
            <w:webHidden/>
          </w:rPr>
          <w:fldChar w:fldCharType="end"/>
        </w:r>
      </w:hyperlink>
    </w:p>
    <w:p w14:paraId="0FA6BEBE" w14:textId="323A3CAC" w:rsidR="000C3209" w:rsidRDefault="004D5F2F">
      <w:pPr>
        <w:pStyle w:val="Inhopg3"/>
        <w:tabs>
          <w:tab w:val="left" w:pos="1200"/>
          <w:tab w:val="right" w:pos="9054"/>
        </w:tabs>
        <w:rPr>
          <w:rFonts w:eastAsiaTheme="minorEastAsia" w:cstheme="minorBidi"/>
          <w:noProof/>
          <w:sz w:val="22"/>
          <w:szCs w:val="22"/>
          <w:lang w:eastAsia="nl-NL"/>
        </w:rPr>
      </w:pPr>
      <w:hyperlink w:anchor="_Toc17366967" w:history="1">
        <w:r w:rsidR="000C3209" w:rsidRPr="009F2ECD">
          <w:rPr>
            <w:rStyle w:val="Hyperlink"/>
            <w:noProof/>
          </w:rPr>
          <w:t>3.3.10</w:t>
        </w:r>
        <w:r w:rsidR="000C3209">
          <w:rPr>
            <w:rFonts w:eastAsiaTheme="minorEastAsia" w:cstheme="minorBidi"/>
            <w:noProof/>
            <w:sz w:val="22"/>
            <w:szCs w:val="22"/>
            <w:lang w:eastAsia="nl-NL"/>
          </w:rPr>
          <w:tab/>
        </w:r>
        <w:r w:rsidR="000C3209" w:rsidRPr="009F2ECD">
          <w:rPr>
            <w:rStyle w:val="Hyperlink"/>
            <w:noProof/>
          </w:rPr>
          <w:t>Speciale aanpassingen van het hulpmiddel</w:t>
        </w:r>
        <w:r w:rsidR="000C3209">
          <w:rPr>
            <w:noProof/>
            <w:webHidden/>
          </w:rPr>
          <w:t xml:space="preserve"> </w:t>
        </w:r>
        <w:r w:rsidR="000C3209">
          <w:rPr>
            <w:noProof/>
            <w:webHidden/>
          </w:rPr>
          <w:fldChar w:fldCharType="begin"/>
        </w:r>
        <w:r w:rsidR="000C3209">
          <w:rPr>
            <w:noProof/>
            <w:webHidden/>
          </w:rPr>
          <w:instrText xml:space="preserve"> PAGEREF _Toc17366967 \h </w:instrText>
        </w:r>
        <w:r w:rsidR="000C3209">
          <w:rPr>
            <w:noProof/>
            <w:webHidden/>
          </w:rPr>
        </w:r>
        <w:r w:rsidR="000C3209">
          <w:rPr>
            <w:noProof/>
            <w:webHidden/>
          </w:rPr>
          <w:fldChar w:fldCharType="separate"/>
        </w:r>
        <w:r w:rsidR="000C3209">
          <w:rPr>
            <w:noProof/>
            <w:webHidden/>
          </w:rPr>
          <w:t>44</w:t>
        </w:r>
        <w:r w:rsidR="000C3209">
          <w:rPr>
            <w:noProof/>
            <w:webHidden/>
          </w:rPr>
          <w:fldChar w:fldCharType="end"/>
        </w:r>
      </w:hyperlink>
    </w:p>
    <w:p w14:paraId="0AF03D24" w14:textId="14D899D0"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68" w:history="1">
        <w:r w:rsidR="000C3209" w:rsidRPr="009F2ECD">
          <w:rPr>
            <w:rStyle w:val="Hyperlink"/>
            <w:noProof/>
          </w:rPr>
          <w:t>3.4</w:t>
        </w:r>
        <w:r w:rsidR="000C3209">
          <w:rPr>
            <w:rFonts w:eastAsiaTheme="minorEastAsia" w:cstheme="minorBidi"/>
            <w:i w:val="0"/>
            <w:iCs w:val="0"/>
            <w:noProof/>
            <w:sz w:val="22"/>
            <w:szCs w:val="22"/>
            <w:lang w:eastAsia="nl-NL"/>
          </w:rPr>
          <w:tab/>
        </w:r>
        <w:r w:rsidR="000C3209" w:rsidRPr="009F2ECD">
          <w:rPr>
            <w:rStyle w:val="Hyperlink"/>
            <w:noProof/>
          </w:rPr>
          <w:t>Reparatie of vervanging</w:t>
        </w:r>
        <w:r w:rsidR="000C3209">
          <w:rPr>
            <w:noProof/>
            <w:webHidden/>
          </w:rPr>
          <w:t xml:space="preserve"> </w:t>
        </w:r>
        <w:r w:rsidR="000C3209">
          <w:rPr>
            <w:noProof/>
            <w:webHidden/>
          </w:rPr>
          <w:fldChar w:fldCharType="begin"/>
        </w:r>
        <w:r w:rsidR="000C3209">
          <w:rPr>
            <w:noProof/>
            <w:webHidden/>
          </w:rPr>
          <w:instrText xml:space="preserve"> PAGEREF _Toc17366968 \h </w:instrText>
        </w:r>
        <w:r w:rsidR="000C3209">
          <w:rPr>
            <w:noProof/>
            <w:webHidden/>
          </w:rPr>
        </w:r>
        <w:r w:rsidR="000C3209">
          <w:rPr>
            <w:noProof/>
            <w:webHidden/>
          </w:rPr>
          <w:fldChar w:fldCharType="separate"/>
        </w:r>
        <w:r w:rsidR="000C3209">
          <w:rPr>
            <w:noProof/>
            <w:webHidden/>
          </w:rPr>
          <w:t>47</w:t>
        </w:r>
        <w:r w:rsidR="000C3209">
          <w:rPr>
            <w:noProof/>
            <w:webHidden/>
          </w:rPr>
          <w:fldChar w:fldCharType="end"/>
        </w:r>
      </w:hyperlink>
    </w:p>
    <w:p w14:paraId="3D6657CF" w14:textId="72270AAB" w:rsidR="000C3209" w:rsidRDefault="004D5F2F">
      <w:pPr>
        <w:pStyle w:val="Inhopg3"/>
        <w:tabs>
          <w:tab w:val="left" w:pos="1200"/>
          <w:tab w:val="right" w:pos="9054"/>
        </w:tabs>
        <w:rPr>
          <w:rFonts w:eastAsiaTheme="minorEastAsia" w:cstheme="minorBidi"/>
          <w:noProof/>
          <w:sz w:val="22"/>
          <w:szCs w:val="22"/>
          <w:lang w:eastAsia="nl-NL"/>
        </w:rPr>
      </w:pPr>
      <w:hyperlink w:anchor="_Toc17366969" w:history="1">
        <w:r w:rsidR="000C3209" w:rsidRPr="009F2ECD">
          <w:rPr>
            <w:rStyle w:val="Hyperlink"/>
            <w:noProof/>
          </w:rPr>
          <w:t>3.4.1</w:t>
        </w:r>
        <w:r w:rsidR="000C3209">
          <w:rPr>
            <w:rFonts w:eastAsiaTheme="minorEastAsia" w:cstheme="minorBidi"/>
            <w:noProof/>
            <w:sz w:val="22"/>
            <w:szCs w:val="22"/>
            <w:lang w:eastAsia="nl-NL"/>
          </w:rPr>
          <w:tab/>
        </w:r>
        <w:r w:rsidR="000C3209" w:rsidRPr="009F2ECD">
          <w:rPr>
            <w:rStyle w:val="Hyperlink"/>
            <w:noProof/>
          </w:rPr>
          <w:t>Hoe lang duurde het</w:t>
        </w:r>
        <w:r w:rsidR="000C3209">
          <w:rPr>
            <w:noProof/>
            <w:webHidden/>
          </w:rPr>
          <w:t xml:space="preserve"> </w:t>
        </w:r>
        <w:r w:rsidR="000C3209">
          <w:rPr>
            <w:noProof/>
            <w:webHidden/>
          </w:rPr>
          <w:fldChar w:fldCharType="begin"/>
        </w:r>
        <w:r w:rsidR="000C3209">
          <w:rPr>
            <w:noProof/>
            <w:webHidden/>
          </w:rPr>
          <w:instrText xml:space="preserve"> PAGEREF _Toc17366969 \h </w:instrText>
        </w:r>
        <w:r w:rsidR="000C3209">
          <w:rPr>
            <w:noProof/>
            <w:webHidden/>
          </w:rPr>
        </w:r>
        <w:r w:rsidR="000C3209">
          <w:rPr>
            <w:noProof/>
            <w:webHidden/>
          </w:rPr>
          <w:fldChar w:fldCharType="separate"/>
        </w:r>
        <w:r w:rsidR="000C3209">
          <w:rPr>
            <w:noProof/>
            <w:webHidden/>
          </w:rPr>
          <w:t>47</w:t>
        </w:r>
        <w:r w:rsidR="000C3209">
          <w:rPr>
            <w:noProof/>
            <w:webHidden/>
          </w:rPr>
          <w:fldChar w:fldCharType="end"/>
        </w:r>
      </w:hyperlink>
    </w:p>
    <w:p w14:paraId="1A436FDA" w14:textId="36DD292B" w:rsidR="000C3209" w:rsidRDefault="004D5F2F">
      <w:pPr>
        <w:pStyle w:val="Inhopg3"/>
        <w:tabs>
          <w:tab w:val="left" w:pos="1200"/>
          <w:tab w:val="right" w:pos="9054"/>
        </w:tabs>
        <w:rPr>
          <w:rFonts w:eastAsiaTheme="minorEastAsia" w:cstheme="minorBidi"/>
          <w:noProof/>
          <w:sz w:val="22"/>
          <w:szCs w:val="22"/>
          <w:lang w:eastAsia="nl-NL"/>
        </w:rPr>
      </w:pPr>
      <w:hyperlink w:anchor="_Toc17366970" w:history="1">
        <w:r w:rsidR="000C3209" w:rsidRPr="009F2ECD">
          <w:rPr>
            <w:rStyle w:val="Hyperlink"/>
            <w:noProof/>
          </w:rPr>
          <w:t>3.4.2</w:t>
        </w:r>
        <w:r w:rsidR="000C3209">
          <w:rPr>
            <w:rFonts w:eastAsiaTheme="minorEastAsia" w:cstheme="minorBidi"/>
            <w:noProof/>
            <w:sz w:val="22"/>
            <w:szCs w:val="22"/>
            <w:lang w:eastAsia="nl-NL"/>
          </w:rPr>
          <w:tab/>
        </w:r>
        <w:r w:rsidR="000C3209" w:rsidRPr="009F2ECD">
          <w:rPr>
            <w:rStyle w:val="Hyperlink"/>
            <w:noProof/>
          </w:rPr>
          <w:t>Vervangend hulpmiddel</w:t>
        </w:r>
        <w:r w:rsidR="000C3209">
          <w:rPr>
            <w:noProof/>
            <w:webHidden/>
          </w:rPr>
          <w:t xml:space="preserve"> </w:t>
        </w:r>
        <w:r w:rsidR="000C3209">
          <w:rPr>
            <w:noProof/>
            <w:webHidden/>
          </w:rPr>
          <w:fldChar w:fldCharType="begin"/>
        </w:r>
        <w:r w:rsidR="000C3209">
          <w:rPr>
            <w:noProof/>
            <w:webHidden/>
          </w:rPr>
          <w:instrText xml:space="preserve"> PAGEREF _Toc17366970 \h </w:instrText>
        </w:r>
        <w:r w:rsidR="000C3209">
          <w:rPr>
            <w:noProof/>
            <w:webHidden/>
          </w:rPr>
        </w:r>
        <w:r w:rsidR="000C3209">
          <w:rPr>
            <w:noProof/>
            <w:webHidden/>
          </w:rPr>
          <w:fldChar w:fldCharType="separate"/>
        </w:r>
        <w:r w:rsidR="000C3209">
          <w:rPr>
            <w:noProof/>
            <w:webHidden/>
          </w:rPr>
          <w:t>49</w:t>
        </w:r>
        <w:r w:rsidR="000C3209">
          <w:rPr>
            <w:noProof/>
            <w:webHidden/>
          </w:rPr>
          <w:fldChar w:fldCharType="end"/>
        </w:r>
      </w:hyperlink>
    </w:p>
    <w:p w14:paraId="2826B4E5" w14:textId="3EAC411A" w:rsidR="000C3209" w:rsidRDefault="004D5F2F">
      <w:pPr>
        <w:pStyle w:val="Inhopg3"/>
        <w:tabs>
          <w:tab w:val="left" w:pos="1200"/>
          <w:tab w:val="right" w:pos="9054"/>
        </w:tabs>
        <w:rPr>
          <w:rFonts w:eastAsiaTheme="minorEastAsia" w:cstheme="minorBidi"/>
          <w:noProof/>
          <w:sz w:val="22"/>
          <w:szCs w:val="22"/>
          <w:lang w:eastAsia="nl-NL"/>
        </w:rPr>
      </w:pPr>
      <w:hyperlink w:anchor="_Toc17366971" w:history="1">
        <w:r w:rsidR="000C3209" w:rsidRPr="009F2ECD">
          <w:rPr>
            <w:rStyle w:val="Hyperlink"/>
            <w:noProof/>
          </w:rPr>
          <w:t>3.4.3</w:t>
        </w:r>
        <w:r w:rsidR="000C3209">
          <w:rPr>
            <w:rFonts w:eastAsiaTheme="minorEastAsia" w:cstheme="minorBidi"/>
            <w:noProof/>
            <w:sz w:val="22"/>
            <w:szCs w:val="22"/>
            <w:lang w:eastAsia="nl-NL"/>
          </w:rPr>
          <w:tab/>
        </w:r>
        <w:r w:rsidR="000C3209" w:rsidRPr="009F2ECD">
          <w:rPr>
            <w:rStyle w:val="Hyperlink"/>
            <w:noProof/>
          </w:rPr>
          <w:t>Mate van tevredenheid over reparatie en/of vervanging</w:t>
        </w:r>
        <w:r w:rsidR="000C3209">
          <w:rPr>
            <w:noProof/>
            <w:webHidden/>
          </w:rPr>
          <w:t xml:space="preserve"> </w:t>
        </w:r>
        <w:r w:rsidR="000C3209">
          <w:rPr>
            <w:noProof/>
            <w:webHidden/>
          </w:rPr>
          <w:fldChar w:fldCharType="begin"/>
        </w:r>
        <w:r w:rsidR="000C3209">
          <w:rPr>
            <w:noProof/>
            <w:webHidden/>
          </w:rPr>
          <w:instrText xml:space="preserve"> PAGEREF _Toc17366971 \h </w:instrText>
        </w:r>
        <w:r w:rsidR="000C3209">
          <w:rPr>
            <w:noProof/>
            <w:webHidden/>
          </w:rPr>
        </w:r>
        <w:r w:rsidR="000C3209">
          <w:rPr>
            <w:noProof/>
            <w:webHidden/>
          </w:rPr>
          <w:fldChar w:fldCharType="separate"/>
        </w:r>
        <w:r w:rsidR="000C3209">
          <w:rPr>
            <w:noProof/>
            <w:webHidden/>
          </w:rPr>
          <w:t>50</w:t>
        </w:r>
        <w:r w:rsidR="000C3209">
          <w:rPr>
            <w:noProof/>
            <w:webHidden/>
          </w:rPr>
          <w:fldChar w:fldCharType="end"/>
        </w:r>
      </w:hyperlink>
    </w:p>
    <w:p w14:paraId="6FF67F98" w14:textId="24B28688"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72" w:history="1">
        <w:r w:rsidR="000C3209" w:rsidRPr="009F2ECD">
          <w:rPr>
            <w:rStyle w:val="Hyperlink"/>
            <w:noProof/>
          </w:rPr>
          <w:t>3.5</w:t>
        </w:r>
        <w:r w:rsidR="000C3209">
          <w:rPr>
            <w:rFonts w:eastAsiaTheme="minorEastAsia" w:cstheme="minorBidi"/>
            <w:i w:val="0"/>
            <w:iCs w:val="0"/>
            <w:noProof/>
            <w:sz w:val="22"/>
            <w:szCs w:val="22"/>
            <w:lang w:eastAsia="nl-NL"/>
          </w:rPr>
          <w:tab/>
        </w:r>
        <w:r w:rsidR="000C3209" w:rsidRPr="009F2ECD">
          <w:rPr>
            <w:rStyle w:val="Hyperlink"/>
            <w:noProof/>
          </w:rPr>
          <w:t>Vergoeding en betaling</w:t>
        </w:r>
        <w:r w:rsidR="000C3209">
          <w:rPr>
            <w:noProof/>
            <w:webHidden/>
          </w:rPr>
          <w:t xml:space="preserve"> </w:t>
        </w:r>
        <w:r w:rsidR="000C3209">
          <w:rPr>
            <w:noProof/>
            <w:webHidden/>
          </w:rPr>
          <w:fldChar w:fldCharType="begin"/>
        </w:r>
        <w:r w:rsidR="000C3209">
          <w:rPr>
            <w:noProof/>
            <w:webHidden/>
          </w:rPr>
          <w:instrText xml:space="preserve"> PAGEREF _Toc17366972 \h </w:instrText>
        </w:r>
        <w:r w:rsidR="000C3209">
          <w:rPr>
            <w:noProof/>
            <w:webHidden/>
          </w:rPr>
        </w:r>
        <w:r w:rsidR="000C3209">
          <w:rPr>
            <w:noProof/>
            <w:webHidden/>
          </w:rPr>
          <w:fldChar w:fldCharType="separate"/>
        </w:r>
        <w:r w:rsidR="000C3209">
          <w:rPr>
            <w:noProof/>
            <w:webHidden/>
          </w:rPr>
          <w:t>52</w:t>
        </w:r>
        <w:r w:rsidR="000C3209">
          <w:rPr>
            <w:noProof/>
            <w:webHidden/>
          </w:rPr>
          <w:fldChar w:fldCharType="end"/>
        </w:r>
      </w:hyperlink>
    </w:p>
    <w:p w14:paraId="5E89D238" w14:textId="6E1A34C4" w:rsidR="000C3209" w:rsidRDefault="004D5F2F">
      <w:pPr>
        <w:pStyle w:val="Inhopg3"/>
        <w:tabs>
          <w:tab w:val="left" w:pos="1200"/>
          <w:tab w:val="right" w:pos="9054"/>
        </w:tabs>
        <w:rPr>
          <w:rFonts w:eastAsiaTheme="minorEastAsia" w:cstheme="minorBidi"/>
          <w:noProof/>
          <w:sz w:val="22"/>
          <w:szCs w:val="22"/>
          <w:lang w:eastAsia="nl-NL"/>
        </w:rPr>
      </w:pPr>
      <w:hyperlink w:anchor="_Toc17366973" w:history="1">
        <w:r w:rsidR="000C3209" w:rsidRPr="009F2ECD">
          <w:rPr>
            <w:rStyle w:val="Hyperlink"/>
            <w:noProof/>
          </w:rPr>
          <w:t>3.5.1</w:t>
        </w:r>
        <w:r w:rsidR="000C3209">
          <w:rPr>
            <w:rFonts w:eastAsiaTheme="minorEastAsia" w:cstheme="minorBidi"/>
            <w:noProof/>
            <w:sz w:val="22"/>
            <w:szCs w:val="22"/>
            <w:lang w:eastAsia="nl-NL"/>
          </w:rPr>
          <w:tab/>
        </w:r>
        <w:r w:rsidR="000C3209" w:rsidRPr="009F2ECD">
          <w:rPr>
            <w:rStyle w:val="Hyperlink"/>
            <w:noProof/>
          </w:rPr>
          <w:t>Mate waarin hulpmiddel vergoed werd</w:t>
        </w:r>
        <w:r w:rsidR="000C3209">
          <w:rPr>
            <w:noProof/>
            <w:webHidden/>
          </w:rPr>
          <w:t xml:space="preserve"> </w:t>
        </w:r>
        <w:r w:rsidR="000C3209">
          <w:rPr>
            <w:noProof/>
            <w:webHidden/>
          </w:rPr>
          <w:fldChar w:fldCharType="begin"/>
        </w:r>
        <w:r w:rsidR="000C3209">
          <w:rPr>
            <w:noProof/>
            <w:webHidden/>
          </w:rPr>
          <w:instrText xml:space="preserve"> PAGEREF _Toc17366973 \h </w:instrText>
        </w:r>
        <w:r w:rsidR="000C3209">
          <w:rPr>
            <w:noProof/>
            <w:webHidden/>
          </w:rPr>
        </w:r>
        <w:r w:rsidR="000C3209">
          <w:rPr>
            <w:noProof/>
            <w:webHidden/>
          </w:rPr>
          <w:fldChar w:fldCharType="separate"/>
        </w:r>
        <w:r w:rsidR="000C3209">
          <w:rPr>
            <w:noProof/>
            <w:webHidden/>
          </w:rPr>
          <w:t>52</w:t>
        </w:r>
        <w:r w:rsidR="000C3209">
          <w:rPr>
            <w:noProof/>
            <w:webHidden/>
          </w:rPr>
          <w:fldChar w:fldCharType="end"/>
        </w:r>
      </w:hyperlink>
    </w:p>
    <w:p w14:paraId="68528CAD" w14:textId="7249F054" w:rsidR="000C3209" w:rsidRDefault="004D5F2F">
      <w:pPr>
        <w:pStyle w:val="Inhopg3"/>
        <w:tabs>
          <w:tab w:val="right" w:pos="9054"/>
        </w:tabs>
        <w:rPr>
          <w:rFonts w:eastAsiaTheme="minorEastAsia" w:cstheme="minorBidi"/>
          <w:noProof/>
          <w:sz w:val="22"/>
          <w:szCs w:val="22"/>
          <w:lang w:eastAsia="nl-NL"/>
        </w:rPr>
      </w:pPr>
      <w:hyperlink w:anchor="_Toc17366974" w:history="1">
        <w:r w:rsidR="000C3209">
          <w:rPr>
            <w:noProof/>
            <w:webHidden/>
          </w:rPr>
          <w:t xml:space="preserve"> </w:t>
        </w:r>
        <w:r w:rsidR="000C3209">
          <w:rPr>
            <w:noProof/>
            <w:webHidden/>
          </w:rPr>
          <w:fldChar w:fldCharType="begin"/>
        </w:r>
        <w:r w:rsidR="000C3209">
          <w:rPr>
            <w:noProof/>
            <w:webHidden/>
          </w:rPr>
          <w:instrText xml:space="preserve"> PAGEREF _Toc17366974 \h </w:instrText>
        </w:r>
        <w:r w:rsidR="000C3209">
          <w:rPr>
            <w:noProof/>
            <w:webHidden/>
          </w:rPr>
        </w:r>
        <w:r w:rsidR="000C3209">
          <w:rPr>
            <w:noProof/>
            <w:webHidden/>
          </w:rPr>
          <w:fldChar w:fldCharType="separate"/>
        </w:r>
        <w:r w:rsidR="000C3209">
          <w:rPr>
            <w:noProof/>
            <w:webHidden/>
          </w:rPr>
          <w:t>53</w:t>
        </w:r>
        <w:r w:rsidR="000C3209">
          <w:rPr>
            <w:noProof/>
            <w:webHidden/>
          </w:rPr>
          <w:fldChar w:fldCharType="end"/>
        </w:r>
      </w:hyperlink>
    </w:p>
    <w:p w14:paraId="41EBBCFD" w14:textId="540AB96E" w:rsidR="000C3209" w:rsidRDefault="004D5F2F">
      <w:pPr>
        <w:pStyle w:val="Inhopg3"/>
        <w:tabs>
          <w:tab w:val="left" w:pos="1200"/>
          <w:tab w:val="right" w:pos="9054"/>
        </w:tabs>
        <w:rPr>
          <w:rFonts w:eastAsiaTheme="minorEastAsia" w:cstheme="minorBidi"/>
          <w:noProof/>
          <w:sz w:val="22"/>
          <w:szCs w:val="22"/>
          <w:lang w:eastAsia="nl-NL"/>
        </w:rPr>
      </w:pPr>
      <w:hyperlink w:anchor="_Toc17366975" w:history="1">
        <w:r w:rsidR="000C3209" w:rsidRPr="009F2ECD">
          <w:rPr>
            <w:rStyle w:val="Hyperlink"/>
            <w:noProof/>
          </w:rPr>
          <w:t>3.5.2</w:t>
        </w:r>
        <w:r w:rsidR="000C3209">
          <w:rPr>
            <w:rFonts w:eastAsiaTheme="minorEastAsia" w:cstheme="minorBidi"/>
            <w:noProof/>
            <w:sz w:val="22"/>
            <w:szCs w:val="22"/>
            <w:lang w:eastAsia="nl-NL"/>
          </w:rPr>
          <w:tab/>
        </w:r>
        <w:r w:rsidR="000C3209" w:rsidRPr="009F2ECD">
          <w:rPr>
            <w:rStyle w:val="Hyperlink"/>
            <w:noProof/>
          </w:rPr>
          <w:t>Op hoogte van (bij)betaling</w:t>
        </w:r>
        <w:r w:rsidR="000C3209">
          <w:rPr>
            <w:noProof/>
            <w:webHidden/>
          </w:rPr>
          <w:t xml:space="preserve"> </w:t>
        </w:r>
        <w:r w:rsidR="000C3209">
          <w:rPr>
            <w:noProof/>
            <w:webHidden/>
          </w:rPr>
          <w:fldChar w:fldCharType="begin"/>
        </w:r>
        <w:r w:rsidR="000C3209">
          <w:rPr>
            <w:noProof/>
            <w:webHidden/>
          </w:rPr>
          <w:instrText xml:space="preserve"> PAGEREF _Toc17366975 \h </w:instrText>
        </w:r>
        <w:r w:rsidR="000C3209">
          <w:rPr>
            <w:noProof/>
            <w:webHidden/>
          </w:rPr>
        </w:r>
        <w:r w:rsidR="000C3209">
          <w:rPr>
            <w:noProof/>
            <w:webHidden/>
          </w:rPr>
          <w:fldChar w:fldCharType="separate"/>
        </w:r>
        <w:r w:rsidR="000C3209">
          <w:rPr>
            <w:noProof/>
            <w:webHidden/>
          </w:rPr>
          <w:t>54</w:t>
        </w:r>
        <w:r w:rsidR="000C3209">
          <w:rPr>
            <w:noProof/>
            <w:webHidden/>
          </w:rPr>
          <w:fldChar w:fldCharType="end"/>
        </w:r>
      </w:hyperlink>
    </w:p>
    <w:p w14:paraId="0BBDFE38" w14:textId="4272CD8B" w:rsidR="000C3209" w:rsidRDefault="004D5F2F">
      <w:pPr>
        <w:pStyle w:val="Inhopg1"/>
        <w:tabs>
          <w:tab w:val="left" w:pos="400"/>
          <w:tab w:val="right" w:pos="9054"/>
        </w:tabs>
        <w:rPr>
          <w:rFonts w:eastAsiaTheme="minorEastAsia" w:cstheme="minorBidi"/>
          <w:b w:val="0"/>
          <w:bCs w:val="0"/>
          <w:noProof/>
          <w:sz w:val="22"/>
          <w:szCs w:val="22"/>
          <w:lang w:eastAsia="nl-NL"/>
        </w:rPr>
      </w:pPr>
      <w:hyperlink w:anchor="_Toc17366976" w:history="1">
        <w:r w:rsidR="000C3209" w:rsidRPr="009F2ECD">
          <w:rPr>
            <w:rStyle w:val="Hyperlink"/>
            <w:noProof/>
          </w:rPr>
          <w:t>4</w:t>
        </w:r>
        <w:r w:rsidR="000C3209">
          <w:rPr>
            <w:rFonts w:eastAsiaTheme="minorEastAsia" w:cstheme="minorBidi"/>
            <w:b w:val="0"/>
            <w:bCs w:val="0"/>
            <w:noProof/>
            <w:sz w:val="22"/>
            <w:szCs w:val="22"/>
            <w:lang w:eastAsia="nl-NL"/>
          </w:rPr>
          <w:tab/>
        </w:r>
        <w:r w:rsidR="000C3209" w:rsidRPr="009F2ECD">
          <w:rPr>
            <w:rStyle w:val="Hyperlink"/>
            <w:noProof/>
          </w:rPr>
          <w:t>Conclusies &amp; aanbevelingen</w:t>
        </w:r>
        <w:r w:rsidR="000C3209">
          <w:rPr>
            <w:noProof/>
            <w:webHidden/>
          </w:rPr>
          <w:t xml:space="preserve"> </w:t>
        </w:r>
        <w:r w:rsidR="000C3209">
          <w:rPr>
            <w:noProof/>
            <w:webHidden/>
          </w:rPr>
          <w:fldChar w:fldCharType="begin"/>
        </w:r>
        <w:r w:rsidR="000C3209">
          <w:rPr>
            <w:noProof/>
            <w:webHidden/>
          </w:rPr>
          <w:instrText xml:space="preserve"> PAGEREF _Toc17366976 \h </w:instrText>
        </w:r>
        <w:r w:rsidR="000C3209">
          <w:rPr>
            <w:noProof/>
            <w:webHidden/>
          </w:rPr>
        </w:r>
        <w:r w:rsidR="000C3209">
          <w:rPr>
            <w:noProof/>
            <w:webHidden/>
          </w:rPr>
          <w:fldChar w:fldCharType="separate"/>
        </w:r>
        <w:r w:rsidR="000C3209">
          <w:rPr>
            <w:noProof/>
            <w:webHidden/>
          </w:rPr>
          <w:t>59</w:t>
        </w:r>
        <w:r w:rsidR="000C3209">
          <w:rPr>
            <w:noProof/>
            <w:webHidden/>
          </w:rPr>
          <w:fldChar w:fldCharType="end"/>
        </w:r>
      </w:hyperlink>
    </w:p>
    <w:p w14:paraId="12CE68B0" w14:textId="4E42ECBD"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77" w:history="1">
        <w:r w:rsidR="000C3209" w:rsidRPr="009F2ECD">
          <w:rPr>
            <w:rStyle w:val="Hyperlink"/>
            <w:noProof/>
          </w:rPr>
          <w:t>4.1</w:t>
        </w:r>
        <w:r w:rsidR="000C3209">
          <w:rPr>
            <w:rFonts w:eastAsiaTheme="minorEastAsia" w:cstheme="minorBidi"/>
            <w:i w:val="0"/>
            <w:iCs w:val="0"/>
            <w:noProof/>
            <w:sz w:val="22"/>
            <w:szCs w:val="22"/>
            <w:lang w:eastAsia="nl-NL"/>
          </w:rPr>
          <w:tab/>
        </w:r>
        <w:r w:rsidR="000C3209" w:rsidRPr="009F2ECD">
          <w:rPr>
            <w:rStyle w:val="Hyperlink"/>
            <w:noProof/>
          </w:rPr>
          <w:t>Conclusies</w:t>
        </w:r>
        <w:r w:rsidR="000C3209">
          <w:rPr>
            <w:noProof/>
            <w:webHidden/>
          </w:rPr>
          <w:t xml:space="preserve"> </w:t>
        </w:r>
        <w:r w:rsidR="000C3209">
          <w:rPr>
            <w:noProof/>
            <w:webHidden/>
          </w:rPr>
          <w:fldChar w:fldCharType="begin"/>
        </w:r>
        <w:r w:rsidR="000C3209">
          <w:rPr>
            <w:noProof/>
            <w:webHidden/>
          </w:rPr>
          <w:instrText xml:space="preserve"> PAGEREF _Toc17366977 \h </w:instrText>
        </w:r>
        <w:r w:rsidR="000C3209">
          <w:rPr>
            <w:noProof/>
            <w:webHidden/>
          </w:rPr>
        </w:r>
        <w:r w:rsidR="000C3209">
          <w:rPr>
            <w:noProof/>
            <w:webHidden/>
          </w:rPr>
          <w:fldChar w:fldCharType="separate"/>
        </w:r>
        <w:r w:rsidR="000C3209">
          <w:rPr>
            <w:noProof/>
            <w:webHidden/>
          </w:rPr>
          <w:t>59</w:t>
        </w:r>
        <w:r w:rsidR="000C3209">
          <w:rPr>
            <w:noProof/>
            <w:webHidden/>
          </w:rPr>
          <w:fldChar w:fldCharType="end"/>
        </w:r>
      </w:hyperlink>
    </w:p>
    <w:p w14:paraId="1392E036" w14:textId="1B5F0E1D" w:rsidR="000C3209" w:rsidRDefault="004D5F2F">
      <w:pPr>
        <w:pStyle w:val="Inhopg2"/>
        <w:tabs>
          <w:tab w:val="left" w:pos="800"/>
          <w:tab w:val="right" w:pos="9054"/>
        </w:tabs>
        <w:rPr>
          <w:rFonts w:eastAsiaTheme="minorEastAsia" w:cstheme="minorBidi"/>
          <w:i w:val="0"/>
          <w:iCs w:val="0"/>
          <w:noProof/>
          <w:sz w:val="22"/>
          <w:szCs w:val="22"/>
          <w:lang w:eastAsia="nl-NL"/>
        </w:rPr>
      </w:pPr>
      <w:hyperlink w:anchor="_Toc17366978" w:history="1">
        <w:r w:rsidR="000C3209" w:rsidRPr="009F2ECD">
          <w:rPr>
            <w:rStyle w:val="Hyperlink"/>
            <w:noProof/>
          </w:rPr>
          <w:t>4.2</w:t>
        </w:r>
        <w:r w:rsidR="000C3209">
          <w:rPr>
            <w:rFonts w:eastAsiaTheme="minorEastAsia" w:cstheme="minorBidi"/>
            <w:i w:val="0"/>
            <w:iCs w:val="0"/>
            <w:noProof/>
            <w:sz w:val="22"/>
            <w:szCs w:val="22"/>
            <w:lang w:eastAsia="nl-NL"/>
          </w:rPr>
          <w:tab/>
        </w:r>
        <w:r w:rsidR="000C3209" w:rsidRPr="009F2ECD">
          <w:rPr>
            <w:rStyle w:val="Hyperlink"/>
            <w:noProof/>
          </w:rPr>
          <w:t>Aanbevelingen</w:t>
        </w:r>
        <w:r w:rsidR="000C3209">
          <w:rPr>
            <w:noProof/>
            <w:webHidden/>
          </w:rPr>
          <w:t xml:space="preserve"> </w:t>
        </w:r>
        <w:r w:rsidR="000C3209">
          <w:rPr>
            <w:noProof/>
            <w:webHidden/>
          </w:rPr>
          <w:fldChar w:fldCharType="begin"/>
        </w:r>
        <w:r w:rsidR="000C3209">
          <w:rPr>
            <w:noProof/>
            <w:webHidden/>
          </w:rPr>
          <w:instrText xml:space="preserve"> PAGEREF _Toc17366978 \h </w:instrText>
        </w:r>
        <w:r w:rsidR="000C3209">
          <w:rPr>
            <w:noProof/>
            <w:webHidden/>
          </w:rPr>
        </w:r>
        <w:r w:rsidR="000C3209">
          <w:rPr>
            <w:noProof/>
            <w:webHidden/>
          </w:rPr>
          <w:fldChar w:fldCharType="separate"/>
        </w:r>
        <w:r w:rsidR="000C3209">
          <w:rPr>
            <w:noProof/>
            <w:webHidden/>
          </w:rPr>
          <w:t>60</w:t>
        </w:r>
        <w:r w:rsidR="000C3209">
          <w:rPr>
            <w:noProof/>
            <w:webHidden/>
          </w:rPr>
          <w:fldChar w:fldCharType="end"/>
        </w:r>
      </w:hyperlink>
    </w:p>
    <w:p w14:paraId="21B364D0" w14:textId="720D61B5" w:rsidR="002700E8" w:rsidRPr="002700E8" w:rsidRDefault="00CF1937" w:rsidP="00AB0C10">
      <w:pPr>
        <w:ind w:left="0"/>
      </w:pPr>
      <w:r>
        <w:fldChar w:fldCharType="end"/>
      </w:r>
    </w:p>
    <w:p w14:paraId="7A2F3D26" w14:textId="77777777" w:rsidR="00AF0F37" w:rsidRPr="007958EB" w:rsidRDefault="004216B0" w:rsidP="006C26DA">
      <w:pPr>
        <w:pStyle w:val="Kop1"/>
        <w:rPr>
          <w:sz w:val="68"/>
          <w:szCs w:val="68"/>
        </w:rPr>
      </w:pPr>
      <w:bookmarkStart w:id="1" w:name="_Toc5564600"/>
      <w:bookmarkStart w:id="2" w:name="_Toc5564744"/>
      <w:bookmarkStart w:id="3" w:name="_Toc5566006"/>
      <w:bookmarkStart w:id="4" w:name="_Toc5566349"/>
      <w:bookmarkStart w:id="5" w:name="_Toc5608878"/>
      <w:bookmarkStart w:id="6" w:name="_Toc5609029"/>
      <w:bookmarkStart w:id="7" w:name="_Toc5609119"/>
      <w:bookmarkStart w:id="8" w:name="_Toc5609143"/>
      <w:bookmarkStart w:id="9" w:name="_Toc5612186"/>
      <w:bookmarkStart w:id="10" w:name="_Toc8814060"/>
      <w:bookmarkStart w:id="11" w:name="_Toc8814125"/>
      <w:bookmarkStart w:id="12" w:name="_Toc17366941"/>
      <w:r w:rsidRPr="007958EB">
        <w:rPr>
          <w:sz w:val="68"/>
          <w:szCs w:val="68"/>
        </w:rPr>
        <w:lastRenderedPageBreak/>
        <w:t>Inleiding</w:t>
      </w:r>
      <w:bookmarkEnd w:id="1"/>
      <w:bookmarkEnd w:id="2"/>
      <w:bookmarkEnd w:id="3"/>
      <w:bookmarkEnd w:id="4"/>
      <w:bookmarkEnd w:id="5"/>
      <w:bookmarkEnd w:id="6"/>
      <w:bookmarkEnd w:id="7"/>
      <w:bookmarkEnd w:id="8"/>
      <w:bookmarkEnd w:id="9"/>
      <w:bookmarkEnd w:id="10"/>
      <w:bookmarkEnd w:id="11"/>
      <w:bookmarkEnd w:id="12"/>
    </w:p>
    <w:p w14:paraId="3979A362" w14:textId="77777777" w:rsidR="00093AC1" w:rsidRDefault="001047D6" w:rsidP="003F34F1">
      <w:pPr>
        <w:jc w:val="both"/>
        <w:rPr>
          <w:rFonts w:ascii="Verdana" w:hAnsi="Verdana"/>
          <w:color w:val="110E72"/>
          <w:sz w:val="21"/>
          <w:szCs w:val="21"/>
          <w:shd w:val="clear" w:color="auto" w:fill="FFFFFF"/>
        </w:rPr>
      </w:pPr>
      <w:r>
        <w:t xml:space="preserve">Er zijn in Nederland veel mensen die gebruik maken van één of meer hulpmiddelen vanwege een beperking of chronische aandoening. </w:t>
      </w:r>
      <w:r w:rsidR="004B228D">
        <w:t xml:space="preserve">Door middel van onderzoek onder deze mensen, </w:t>
      </w:r>
      <w:r w:rsidR="00ED0C55">
        <w:t xml:space="preserve">verkrijgen we </w:t>
      </w:r>
      <w:r w:rsidR="004B228D">
        <w:t>inzicht in wat er goed gaat en beter kan als het gaat om keuzemogelijkheden, aanvraag en levering, gebruik en vergoeding van hulpmiddelen.</w:t>
      </w:r>
      <w:r>
        <w:rPr>
          <w:rFonts w:ascii="Verdana" w:hAnsi="Verdana"/>
          <w:color w:val="110E72"/>
          <w:sz w:val="21"/>
          <w:szCs w:val="21"/>
          <w:shd w:val="clear" w:color="auto" w:fill="FFFFFF"/>
        </w:rPr>
        <w:t> </w:t>
      </w:r>
    </w:p>
    <w:p w14:paraId="20089009" w14:textId="26337733" w:rsidR="003F34F1" w:rsidRDefault="003F34F1" w:rsidP="003F34F1">
      <w:pPr>
        <w:jc w:val="both"/>
      </w:pPr>
      <w:r>
        <w:t>Het onderzoek is uitgevoerd in mei en juni 2019 door Patiëntenfederatie Nederland, in overleg met patiëntenorganisaties en Ieder(in), netwerk voor mensen met een beperking of chronische ziekte. Ruim 8.000 personen uit het zorgpanel van Patiëntenfederatie Nederland hebben deelgenomen. Aan hen is gevraagd of ze (of iemand voor wie ze zorgen) gedurende het afgelopen jaar gebruik hebben gemaakt van een hulpmiddel uit één van onderstaande categorieën:</w:t>
      </w:r>
    </w:p>
    <w:p w14:paraId="3C08C987" w14:textId="67CDBA25" w:rsidR="00215CDF" w:rsidRDefault="00215CDF" w:rsidP="006964C4">
      <w:pPr>
        <w:pStyle w:val="Lijstalinea"/>
        <w:numPr>
          <w:ilvl w:val="0"/>
          <w:numId w:val="5"/>
        </w:numPr>
        <w:jc w:val="both"/>
      </w:pPr>
      <w:r>
        <w:t>Hulpmiddelen die de mobiliteit vergroten (bijv. rollator, scootmobiel, rolstoel)</w:t>
      </w:r>
    </w:p>
    <w:p w14:paraId="38282413" w14:textId="0E9BC246" w:rsidR="00215CDF" w:rsidRDefault="00215CDF" w:rsidP="006964C4">
      <w:pPr>
        <w:pStyle w:val="Lijstalinea"/>
        <w:numPr>
          <w:ilvl w:val="0"/>
          <w:numId w:val="5"/>
        </w:numPr>
        <w:jc w:val="both"/>
      </w:pPr>
      <w:r>
        <w:t>Verbruiks- of gebruikshulpmiddelen (bijv. stomamaterialen, diabeteshulpmiddelen)</w:t>
      </w:r>
    </w:p>
    <w:p w14:paraId="5F8B0960" w14:textId="77777777" w:rsidR="00215CDF" w:rsidRDefault="00215CDF" w:rsidP="006964C4">
      <w:pPr>
        <w:pStyle w:val="Lijstalinea"/>
        <w:numPr>
          <w:ilvl w:val="0"/>
          <w:numId w:val="5"/>
        </w:numPr>
        <w:jc w:val="both"/>
      </w:pPr>
      <w:r>
        <w:t>H</w:t>
      </w:r>
      <w:r w:rsidRPr="00EF04A8">
        <w:t xml:space="preserve">ulpmiddelen voor problemen met het zicht (bijv. beeldschermloep, taststok) </w:t>
      </w:r>
    </w:p>
    <w:p w14:paraId="76FCB32F" w14:textId="6C54F1F2" w:rsidR="00215CDF" w:rsidRDefault="00215CDF" w:rsidP="006964C4">
      <w:pPr>
        <w:pStyle w:val="Lijstalinea"/>
        <w:numPr>
          <w:ilvl w:val="0"/>
          <w:numId w:val="5"/>
        </w:numPr>
        <w:jc w:val="both"/>
      </w:pPr>
      <w:r>
        <w:t xml:space="preserve">Hulpmiddelen voor </w:t>
      </w:r>
      <w:r w:rsidRPr="00EF04A8">
        <w:t>gehoor</w:t>
      </w:r>
      <w:r>
        <w:t>problemen</w:t>
      </w:r>
      <w:r w:rsidRPr="00EF04A8">
        <w:t xml:space="preserve"> (</w:t>
      </w:r>
      <w:r>
        <w:t xml:space="preserve">bijv. </w:t>
      </w:r>
      <w:r w:rsidRPr="00EF04A8">
        <w:t>hoortoestel, rogerpen, trilwekker)</w:t>
      </w:r>
    </w:p>
    <w:p w14:paraId="2F59DAE1" w14:textId="4811BE99" w:rsidR="00215CDF" w:rsidRDefault="00215CDF" w:rsidP="007869B0">
      <w:pPr>
        <w:jc w:val="both"/>
      </w:pPr>
      <w:r>
        <w:t xml:space="preserve">Aanpassingen in huis en implantaten zijn buiten </w:t>
      </w:r>
      <w:r w:rsidR="005E5A06">
        <w:t>dit onderzoek gehouden.</w:t>
      </w:r>
    </w:p>
    <w:p w14:paraId="518F5EA0" w14:textId="14F2E9D1" w:rsidR="00215CDF" w:rsidRDefault="004B228D" w:rsidP="007869B0">
      <w:pPr>
        <w:jc w:val="both"/>
      </w:pPr>
      <w:r>
        <w:t>In totaal voldeden 4</w:t>
      </w:r>
      <w:r w:rsidR="006F52B8">
        <w:t>155</w:t>
      </w:r>
      <w:r>
        <w:t xml:space="preserve"> deelnemers aan bovengenoemde criteria. Hiervan ga</w:t>
      </w:r>
      <w:r w:rsidR="006F52B8">
        <w:t>f 77% aan</w:t>
      </w:r>
      <w:r w:rsidR="00215CDF">
        <w:t xml:space="preserve"> zelf gebruik te maken van één van deze hulpmiddelen</w:t>
      </w:r>
      <w:r>
        <w:t xml:space="preserve"> en</w:t>
      </w:r>
      <w:r w:rsidR="00215CDF">
        <w:t xml:space="preserve"> </w:t>
      </w:r>
      <w:r w:rsidR="006F52B8">
        <w:t xml:space="preserve">23% voor iemand te zorgen met </w:t>
      </w:r>
      <w:r w:rsidR="00215CDF">
        <w:t>een hulpmiddel uit een van deze categorieë</w:t>
      </w:r>
      <w:r w:rsidR="006F52B8">
        <w:t>n</w:t>
      </w:r>
      <w:r w:rsidR="00215CDF">
        <w:t>. Beide groepen vormen de doelgroep voor dit onderzoek.</w:t>
      </w:r>
    </w:p>
    <w:p w14:paraId="21BE0812" w14:textId="77777777" w:rsidR="008250AE" w:rsidRPr="00206B4D" w:rsidRDefault="008250AE" w:rsidP="00206B4D">
      <w:pPr>
        <w:pStyle w:val="Kop2"/>
      </w:pPr>
      <w:bookmarkStart w:id="13" w:name="_Toc5609030"/>
      <w:bookmarkStart w:id="14" w:name="_Toc5609120"/>
      <w:bookmarkStart w:id="15" w:name="_Toc5609144"/>
      <w:bookmarkStart w:id="16" w:name="_Toc5612187"/>
      <w:bookmarkStart w:id="17" w:name="_Toc8814061"/>
      <w:bookmarkStart w:id="18" w:name="_Toc8814126"/>
      <w:bookmarkStart w:id="19" w:name="_Toc17366942"/>
      <w:r w:rsidRPr="00206B4D">
        <w:t>Interpreteren van de resultaten</w:t>
      </w:r>
      <w:bookmarkEnd w:id="13"/>
      <w:bookmarkEnd w:id="14"/>
      <w:bookmarkEnd w:id="15"/>
      <w:bookmarkEnd w:id="16"/>
      <w:bookmarkEnd w:id="17"/>
      <w:bookmarkEnd w:id="18"/>
      <w:bookmarkEnd w:id="19"/>
    </w:p>
    <w:p w14:paraId="12486206" w14:textId="26BE3363" w:rsidR="000F2EB6" w:rsidRDefault="008250AE" w:rsidP="007869B0">
      <w:pPr>
        <w:jc w:val="both"/>
      </w:pPr>
      <w:r w:rsidRPr="008250AE">
        <w:t xml:space="preserve">De groep deelnemers van </w:t>
      </w:r>
      <w:r w:rsidR="00295DC0">
        <w:t>dit onderzoek</w:t>
      </w:r>
      <w:r w:rsidRPr="008250AE">
        <w:t xml:space="preserve"> is niet representatief voor de Nederlandse bevolking. </w:t>
      </w:r>
      <w:r w:rsidR="00920B6E">
        <w:t xml:space="preserve">Het betreft namelijk mensen die </w:t>
      </w:r>
      <w:r w:rsidR="00AE13BE">
        <w:t xml:space="preserve">afhankelijk zijn van één of meerdere hulpmiddelen. </w:t>
      </w:r>
    </w:p>
    <w:p w14:paraId="7DE53E97" w14:textId="77777777" w:rsidR="008250AE" w:rsidRPr="00206B4D" w:rsidRDefault="008250AE" w:rsidP="00206B4D">
      <w:pPr>
        <w:pStyle w:val="Kop2"/>
      </w:pPr>
      <w:bookmarkStart w:id="20" w:name="_Toc5566007"/>
      <w:bookmarkStart w:id="21" w:name="_Toc5566350"/>
      <w:bookmarkStart w:id="22" w:name="_Toc5608879"/>
      <w:bookmarkStart w:id="23" w:name="_Toc5609031"/>
      <w:bookmarkStart w:id="24" w:name="_Toc5609121"/>
      <w:bookmarkStart w:id="25" w:name="_Toc5609145"/>
      <w:bookmarkStart w:id="26" w:name="_Toc5612188"/>
      <w:bookmarkStart w:id="27" w:name="_Toc8814062"/>
      <w:bookmarkStart w:id="28" w:name="_Toc8814127"/>
      <w:bookmarkStart w:id="29" w:name="_Toc17366943"/>
      <w:r w:rsidRPr="00206B4D">
        <w:t>Opzet vragenlijst</w:t>
      </w:r>
      <w:bookmarkEnd w:id="20"/>
      <w:bookmarkEnd w:id="21"/>
      <w:bookmarkEnd w:id="22"/>
      <w:bookmarkEnd w:id="23"/>
      <w:bookmarkEnd w:id="24"/>
      <w:bookmarkEnd w:id="25"/>
      <w:bookmarkEnd w:id="26"/>
      <w:bookmarkEnd w:id="27"/>
      <w:bookmarkEnd w:id="28"/>
      <w:bookmarkEnd w:id="29"/>
    </w:p>
    <w:p w14:paraId="1C6D87D2" w14:textId="77777777" w:rsidR="00D953C6" w:rsidRDefault="00D953C6" w:rsidP="007869B0">
      <w:pPr>
        <w:jc w:val="both"/>
      </w:pPr>
      <w:r>
        <w:t xml:space="preserve">De vragenlijst bevat de volgende onderwerpen: </w:t>
      </w:r>
    </w:p>
    <w:p w14:paraId="31003B7D" w14:textId="583EF0B6" w:rsidR="00D953C6" w:rsidRDefault="00076072" w:rsidP="007869B0">
      <w:pPr>
        <w:pStyle w:val="Lijstopsomteken"/>
        <w:jc w:val="both"/>
      </w:pPr>
      <w:r>
        <w:t>Gebruik hulpmiddel</w:t>
      </w:r>
      <w:r w:rsidR="00AE13BE">
        <w:t>: type hulpmiddel, hoe lang gebruikt men het al, belang voor het dagelijkse leven etc.</w:t>
      </w:r>
    </w:p>
    <w:p w14:paraId="70F6E6BA" w14:textId="2C2EB11B" w:rsidR="00D953C6" w:rsidRDefault="00AE13BE" w:rsidP="007869B0">
      <w:pPr>
        <w:pStyle w:val="Lijstopsomteken"/>
        <w:jc w:val="both"/>
      </w:pPr>
      <w:r>
        <w:t>Het keuzeproces: hulp bij het uitzoeken en beoordeling hiervan, keuzemogelijkheden etc.</w:t>
      </w:r>
    </w:p>
    <w:p w14:paraId="4AFE4FE0" w14:textId="408CAAB9" w:rsidR="00D953C6" w:rsidRDefault="00AE13BE" w:rsidP="007869B0">
      <w:pPr>
        <w:pStyle w:val="Lijstopsomteken"/>
        <w:jc w:val="both"/>
      </w:pPr>
      <w:r>
        <w:t>Aanvraag en levering: tevredenheid hierover en ervaren knelpunten hierbij.</w:t>
      </w:r>
    </w:p>
    <w:p w14:paraId="194B2A35" w14:textId="0A64BBE7" w:rsidR="00D953C6" w:rsidRDefault="00AE13BE" w:rsidP="007869B0">
      <w:pPr>
        <w:pStyle w:val="Lijstopsomteken"/>
        <w:jc w:val="both"/>
      </w:pPr>
      <w:r>
        <w:t>Reparatie of vervanging: ervaring hiermee, hoe lang duurde het, mate van tevredenheid</w:t>
      </w:r>
    </w:p>
    <w:p w14:paraId="55894680" w14:textId="36BB291E" w:rsidR="00AE13BE" w:rsidRDefault="00AE13BE" w:rsidP="007869B0">
      <w:pPr>
        <w:pStyle w:val="Lijstopsomteken"/>
        <w:jc w:val="both"/>
      </w:pPr>
      <w:r>
        <w:t>Vergoeding en betaling: in hoeverre vergoed, weet men dat men moet betalen en wist men dat van tevoren.</w:t>
      </w:r>
    </w:p>
    <w:p w14:paraId="45253C77" w14:textId="3A8D1B16" w:rsidR="00AE13BE" w:rsidRDefault="00AE13BE" w:rsidP="007869B0">
      <w:pPr>
        <w:pStyle w:val="Lijstopsomteken"/>
        <w:jc w:val="both"/>
      </w:pPr>
      <w:r>
        <w:t>Ach</w:t>
      </w:r>
      <w:r w:rsidR="00ED0C55">
        <w:t>tergrondgegevens van de deelnemers</w:t>
      </w:r>
      <w:r>
        <w:t>: geslacht, opleiding, gebruik overige hulpmiddelen etc.</w:t>
      </w:r>
    </w:p>
    <w:p w14:paraId="313A6483" w14:textId="742DFAAF" w:rsidR="004638B7" w:rsidRPr="00ED0C55" w:rsidRDefault="005C7D67" w:rsidP="00CD3C24">
      <w:pPr>
        <w:spacing w:line="240" w:lineRule="auto"/>
        <w:jc w:val="both"/>
        <w:rPr>
          <w:rFonts w:cs="Arial"/>
        </w:rPr>
      </w:pPr>
      <w:r>
        <w:rPr>
          <w:rFonts w:cs="Arial"/>
          <w:sz w:val="18"/>
          <w:szCs w:val="18"/>
        </w:rPr>
        <w:br/>
      </w:r>
      <w:r w:rsidR="004638B7" w:rsidRPr="00ED0C55">
        <w:rPr>
          <w:rFonts w:cs="Arial"/>
        </w:rPr>
        <w:t xml:space="preserve">De aantallen </w:t>
      </w:r>
      <w:r w:rsidR="00CD3C24" w:rsidRPr="00ED0C55">
        <w:rPr>
          <w:rFonts w:cs="Arial"/>
        </w:rPr>
        <w:t xml:space="preserve">gegeven antwoorden verschillen per vraag, omdat niet elke vraag op iedereen van toepassing is en omdat </w:t>
      </w:r>
      <w:r w:rsidR="004638B7" w:rsidRPr="00ED0C55">
        <w:rPr>
          <w:rFonts w:cs="Arial"/>
        </w:rPr>
        <w:t xml:space="preserve">vragen </w:t>
      </w:r>
      <w:r w:rsidR="00CD3C24" w:rsidRPr="00ED0C55">
        <w:rPr>
          <w:rFonts w:cs="Arial"/>
        </w:rPr>
        <w:t xml:space="preserve">niet </w:t>
      </w:r>
      <w:r w:rsidR="004638B7" w:rsidRPr="00ED0C55">
        <w:rPr>
          <w:rFonts w:cs="Arial"/>
        </w:rPr>
        <w:t xml:space="preserve">verplicht </w:t>
      </w:r>
      <w:r w:rsidR="00CD3C24" w:rsidRPr="00ED0C55">
        <w:rPr>
          <w:rFonts w:cs="Arial"/>
        </w:rPr>
        <w:t xml:space="preserve">beantwoord </w:t>
      </w:r>
      <w:r w:rsidR="004638B7" w:rsidRPr="00ED0C55">
        <w:rPr>
          <w:rFonts w:cs="Arial"/>
        </w:rPr>
        <w:t>hoeven te</w:t>
      </w:r>
      <w:r w:rsidR="00CD3C24" w:rsidRPr="00ED0C55">
        <w:rPr>
          <w:rFonts w:cs="Arial"/>
        </w:rPr>
        <w:t xml:space="preserve"> worden</w:t>
      </w:r>
      <w:r w:rsidR="004638B7" w:rsidRPr="00ED0C55">
        <w:rPr>
          <w:rFonts w:cs="Arial"/>
        </w:rPr>
        <w:t>.</w:t>
      </w:r>
      <w:r w:rsidR="00CD3C24" w:rsidRPr="00ED0C55">
        <w:rPr>
          <w:rFonts w:cs="Arial"/>
        </w:rPr>
        <w:t xml:space="preserve"> </w:t>
      </w:r>
      <w:r w:rsidR="004638B7" w:rsidRPr="00ED0C55">
        <w:rPr>
          <w:rFonts w:cs="Arial"/>
        </w:rPr>
        <w:t xml:space="preserve">Ook tellen percentages regelmatig op tot </w:t>
      </w:r>
      <w:r w:rsidR="00ED0C55">
        <w:rPr>
          <w:rFonts w:cs="Arial"/>
        </w:rPr>
        <w:t>meer dan</w:t>
      </w:r>
      <w:r w:rsidR="004638B7" w:rsidRPr="00ED0C55">
        <w:rPr>
          <w:rFonts w:cs="Arial"/>
        </w:rPr>
        <w:t xml:space="preserve"> 100%</w:t>
      </w:r>
      <w:r w:rsidR="00883F28">
        <w:rPr>
          <w:rFonts w:cs="Arial"/>
        </w:rPr>
        <w:t xml:space="preserve">. Dit kan veroorzaakt worden door afronding, of doordat </w:t>
      </w:r>
      <w:r w:rsidR="004638B7" w:rsidRPr="00ED0C55">
        <w:rPr>
          <w:rFonts w:cs="Arial"/>
        </w:rPr>
        <w:t>mensen meer antwoorden k</w:t>
      </w:r>
      <w:r w:rsidR="00CD3C24" w:rsidRPr="00ED0C55">
        <w:rPr>
          <w:rFonts w:cs="Arial"/>
        </w:rPr>
        <w:t>unn</w:t>
      </w:r>
      <w:r w:rsidR="004638B7" w:rsidRPr="00ED0C55">
        <w:rPr>
          <w:rFonts w:cs="Arial"/>
        </w:rPr>
        <w:t xml:space="preserve">en geven. </w:t>
      </w:r>
    </w:p>
    <w:p w14:paraId="5EB3AD97" w14:textId="77777777" w:rsidR="004638B7" w:rsidRDefault="004638B7" w:rsidP="00D953C6"/>
    <w:p w14:paraId="739EE0F5" w14:textId="2D26068D" w:rsidR="00D953C6" w:rsidRDefault="00D953C6" w:rsidP="006E0ED7">
      <w:pPr>
        <w:jc w:val="both"/>
      </w:pPr>
      <w:r>
        <w:br w:type="page"/>
      </w:r>
    </w:p>
    <w:p w14:paraId="31290F91" w14:textId="02F9828A" w:rsidR="00234618" w:rsidRPr="007958EB" w:rsidRDefault="00D953C6" w:rsidP="00D953C6">
      <w:pPr>
        <w:pStyle w:val="Kop1"/>
        <w:rPr>
          <w:sz w:val="68"/>
          <w:szCs w:val="68"/>
        </w:rPr>
      </w:pPr>
      <w:bookmarkStart w:id="30" w:name="_Toc5566008"/>
      <w:bookmarkStart w:id="31" w:name="_Toc5566351"/>
      <w:bookmarkStart w:id="32" w:name="_Toc5608880"/>
      <w:bookmarkStart w:id="33" w:name="_Toc5609032"/>
      <w:bookmarkStart w:id="34" w:name="_Toc5609122"/>
      <w:bookmarkStart w:id="35" w:name="_Toc5609146"/>
      <w:bookmarkStart w:id="36" w:name="_Toc5612189"/>
      <w:bookmarkStart w:id="37" w:name="_Toc8814063"/>
      <w:bookmarkStart w:id="38" w:name="_Toc8814128"/>
      <w:bookmarkStart w:id="39" w:name="_Toc17366944"/>
      <w:r w:rsidRPr="007958EB">
        <w:rPr>
          <w:sz w:val="68"/>
          <w:szCs w:val="68"/>
        </w:rPr>
        <w:lastRenderedPageBreak/>
        <w:t>Profiel deelnemers</w:t>
      </w:r>
      <w:bookmarkEnd w:id="30"/>
      <w:bookmarkEnd w:id="31"/>
      <w:bookmarkEnd w:id="32"/>
      <w:bookmarkEnd w:id="33"/>
      <w:bookmarkEnd w:id="34"/>
      <w:bookmarkEnd w:id="35"/>
      <w:bookmarkEnd w:id="36"/>
      <w:bookmarkEnd w:id="37"/>
      <w:bookmarkEnd w:id="38"/>
      <w:bookmarkEnd w:id="39"/>
    </w:p>
    <w:p w14:paraId="0F46EB32" w14:textId="77777777" w:rsidR="00D953C6" w:rsidRDefault="00D953C6" w:rsidP="007869B0">
      <w:pPr>
        <w:pStyle w:val="Lijstopsomteken"/>
        <w:numPr>
          <w:ilvl w:val="0"/>
          <w:numId w:val="0"/>
        </w:numPr>
        <w:jc w:val="both"/>
      </w:pPr>
      <w:r>
        <w:t>Het profiel van de deelnemers is als volgt samen te vatten:</w:t>
      </w:r>
    </w:p>
    <w:p w14:paraId="2EB99583" w14:textId="628EF89D" w:rsidR="00D953C6" w:rsidRDefault="00D02EE1" w:rsidP="007869B0">
      <w:pPr>
        <w:pStyle w:val="Lijstopsomteken"/>
        <w:ind w:left="426" w:hanging="426"/>
        <w:jc w:val="both"/>
      </w:pPr>
      <w:r>
        <w:t xml:space="preserve">Een kleine meerderheid van de deelnemers (52%) </w:t>
      </w:r>
      <w:r w:rsidR="00D953C6">
        <w:t xml:space="preserve">is </w:t>
      </w:r>
      <w:r w:rsidR="002E67D1">
        <w:t>vrouw</w:t>
      </w:r>
      <w:r>
        <w:t xml:space="preserve"> (figuur 1)</w:t>
      </w:r>
      <w:r w:rsidR="00D953C6">
        <w:t xml:space="preserve">. </w:t>
      </w:r>
    </w:p>
    <w:p w14:paraId="20A98CD9" w14:textId="22670DD5" w:rsidR="00D953C6" w:rsidRDefault="00D953C6" w:rsidP="007869B0">
      <w:pPr>
        <w:pStyle w:val="Lijstopsomteken"/>
        <w:ind w:left="426" w:hanging="426"/>
        <w:jc w:val="both"/>
      </w:pPr>
      <w:r>
        <w:t xml:space="preserve">De gemiddelde </w:t>
      </w:r>
      <w:r w:rsidR="00855E50">
        <w:t xml:space="preserve">leeftijd van de deelnemers is </w:t>
      </w:r>
      <w:r w:rsidR="00151577">
        <w:t>67</w:t>
      </w:r>
      <w:r>
        <w:t xml:space="preserve"> jaar</w:t>
      </w:r>
      <w:r w:rsidR="00D02EE1">
        <w:t xml:space="preserve"> (figuur 2)</w:t>
      </w:r>
      <w:r>
        <w:t>.</w:t>
      </w:r>
    </w:p>
    <w:p w14:paraId="238D1489" w14:textId="1A2799D7" w:rsidR="00D953C6" w:rsidRDefault="00D953C6" w:rsidP="007869B0">
      <w:pPr>
        <w:pStyle w:val="Lijstopsomteken"/>
        <w:ind w:left="426" w:hanging="426"/>
        <w:jc w:val="both"/>
      </w:pPr>
      <w:r>
        <w:t>V</w:t>
      </w:r>
      <w:r w:rsidR="00DB4578">
        <w:t xml:space="preserve">an de deelnemers is </w:t>
      </w:r>
      <w:r w:rsidR="002176EC">
        <w:t>16</w:t>
      </w:r>
      <w:r w:rsidR="00DB4578">
        <w:t xml:space="preserve">% lager opgeleid, </w:t>
      </w:r>
      <w:r w:rsidR="002176EC">
        <w:t>42</w:t>
      </w:r>
      <w:r>
        <w:t xml:space="preserve">% middelbaar opgeleid en </w:t>
      </w:r>
      <w:r w:rsidR="002176EC">
        <w:t>42</w:t>
      </w:r>
      <w:r>
        <w:t>% hoger opgeleid (</w:t>
      </w:r>
      <w:r w:rsidR="00D02EE1">
        <w:t>f</w:t>
      </w:r>
      <w:r>
        <w:t>iguur 3).</w:t>
      </w:r>
      <w:r w:rsidR="00DB4578">
        <w:t xml:space="preserve"> </w:t>
      </w:r>
    </w:p>
    <w:p w14:paraId="76598BFB" w14:textId="77777777" w:rsidR="00D953C6" w:rsidRDefault="00D953C6" w:rsidP="006964C4">
      <w:pPr>
        <w:pStyle w:val="Lijstopsomteken2"/>
        <w:numPr>
          <w:ilvl w:val="0"/>
          <w:numId w:val="6"/>
        </w:numPr>
        <w:tabs>
          <w:tab w:val="clear" w:pos="1211"/>
        </w:tabs>
        <w:ind w:left="851" w:hanging="425"/>
        <w:jc w:val="both"/>
      </w:pPr>
      <w:r>
        <w:t>Lager onderwijs: deelnemers met geen onderwijs afgerond, lagere school, lager beroepsonderwijs en voorbereidend of kort middelbaar beroepsonderwijs.</w:t>
      </w:r>
    </w:p>
    <w:p w14:paraId="645C0F92" w14:textId="77777777" w:rsidR="00D953C6" w:rsidRDefault="00D953C6" w:rsidP="006964C4">
      <w:pPr>
        <w:pStyle w:val="Lijstopsomteken2"/>
        <w:numPr>
          <w:ilvl w:val="0"/>
          <w:numId w:val="6"/>
        </w:numPr>
        <w:tabs>
          <w:tab w:val="clear" w:pos="1211"/>
        </w:tabs>
        <w:ind w:left="851" w:hanging="425"/>
        <w:jc w:val="both"/>
      </w:pPr>
      <w:r>
        <w:t>Middelbaar onderwijs: deelnemers met middelbaar algemeen onderwijs, middelbaar beroepsonderwijs en voortgezet algemeen onderwijs.</w:t>
      </w:r>
    </w:p>
    <w:p w14:paraId="3ACE49C1" w14:textId="77777777" w:rsidR="00D953C6" w:rsidRDefault="00D953C6" w:rsidP="006964C4">
      <w:pPr>
        <w:pStyle w:val="Lijstopsomteken2"/>
        <w:numPr>
          <w:ilvl w:val="0"/>
          <w:numId w:val="6"/>
        </w:numPr>
        <w:tabs>
          <w:tab w:val="clear" w:pos="1211"/>
        </w:tabs>
        <w:ind w:left="851" w:hanging="425"/>
        <w:jc w:val="both"/>
      </w:pPr>
      <w:r>
        <w:t>Hoger onderwijs: deelnemers met hoger beroepsonderwijs, wetenschappelijk onderwijs.</w:t>
      </w:r>
    </w:p>
    <w:p w14:paraId="57749AC9" w14:textId="19F602CE" w:rsidR="00855E50" w:rsidRDefault="00855E50" w:rsidP="00855E50">
      <w:pPr>
        <w:pStyle w:val="Lijstopsomteken"/>
        <w:numPr>
          <w:ilvl w:val="0"/>
          <w:numId w:val="0"/>
        </w:numPr>
      </w:pPr>
    </w:p>
    <w:tbl>
      <w:tblPr>
        <w:tblStyle w:val="Tabelraster"/>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5046"/>
      </w:tblGrid>
      <w:tr w:rsidR="006349C5" w14:paraId="3AE5F80A" w14:textId="77777777" w:rsidTr="00DB4578">
        <w:trPr>
          <w:trHeight w:val="3872"/>
        </w:trPr>
        <w:tc>
          <w:tcPr>
            <w:tcW w:w="4592" w:type="dxa"/>
          </w:tcPr>
          <w:p w14:paraId="5E9ED4A3" w14:textId="6744BCC8" w:rsidR="006349C5" w:rsidRDefault="0069148E" w:rsidP="00855E50">
            <w:pPr>
              <w:pStyle w:val="Lijstopsomteken"/>
              <w:numPr>
                <w:ilvl w:val="0"/>
                <w:numId w:val="0"/>
              </w:numPr>
            </w:pPr>
            <w:r>
              <w:rPr>
                <w:noProof/>
                <w:lang w:eastAsia="nl-NL"/>
              </w:rPr>
              <w:drawing>
                <wp:anchor distT="0" distB="0" distL="114300" distR="114300" simplePos="0" relativeHeight="251810816" behindDoc="0" locked="0" layoutInCell="1" allowOverlap="1" wp14:anchorId="10E5A6C9" wp14:editId="3319ED69">
                  <wp:simplePos x="0" y="0"/>
                  <wp:positionH relativeFrom="margin">
                    <wp:posOffset>-55245</wp:posOffset>
                  </wp:positionH>
                  <wp:positionV relativeFrom="paragraph">
                    <wp:posOffset>3810</wp:posOffset>
                  </wp:positionV>
                  <wp:extent cx="2676525" cy="2200275"/>
                  <wp:effectExtent l="0" t="0" r="9525" b="9525"/>
                  <wp:wrapSquare wrapText="bothSides"/>
                  <wp:docPr id="105" name="Grafiek 105"/>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806720" behindDoc="0" locked="0" layoutInCell="1" allowOverlap="1" wp14:anchorId="2CDF6260" wp14:editId="0284D260">
                      <wp:simplePos x="0" y="0"/>
                      <wp:positionH relativeFrom="column">
                        <wp:posOffset>-68580</wp:posOffset>
                      </wp:positionH>
                      <wp:positionV relativeFrom="paragraph">
                        <wp:posOffset>2133600</wp:posOffset>
                      </wp:positionV>
                      <wp:extent cx="2491740" cy="635"/>
                      <wp:effectExtent l="0" t="0" r="3810" b="0"/>
                      <wp:wrapSquare wrapText="bothSides"/>
                      <wp:docPr id="93" name="Tekstvak 93"/>
                      <wp:cNvGraphicFramePr/>
                      <a:graphic xmlns:a="http://schemas.openxmlformats.org/drawingml/2006/main">
                        <a:graphicData uri="http://schemas.microsoft.com/office/word/2010/wordprocessingShape">
                          <wps:wsp>
                            <wps:cNvSpPr txBox="1"/>
                            <wps:spPr>
                              <a:xfrm>
                                <a:off x="0" y="0"/>
                                <a:ext cx="2491740" cy="635"/>
                              </a:xfrm>
                              <a:prstGeom prst="rect">
                                <a:avLst/>
                              </a:prstGeom>
                              <a:solidFill>
                                <a:prstClr val="white"/>
                              </a:solidFill>
                              <a:ln>
                                <a:noFill/>
                              </a:ln>
                            </wps:spPr>
                            <wps:txbx>
                              <w:txbxContent>
                                <w:p w14:paraId="19FA61FE" w14:textId="57F50EA3" w:rsidR="008048E7" w:rsidRPr="005A4141" w:rsidRDefault="008048E7" w:rsidP="0069148E">
                                  <w:pPr>
                                    <w:pStyle w:val="Bijschrift"/>
                                    <w:ind w:left="284"/>
                                    <w:rPr>
                                      <w:noProof/>
                                      <w:sz w:val="20"/>
                                      <w:szCs w:val="20"/>
                                    </w:rPr>
                                  </w:pPr>
                                  <w:r>
                                    <w:t xml:space="preserve">Figuur </w:t>
                                  </w:r>
                                  <w:r>
                                    <w:fldChar w:fldCharType="begin"/>
                                  </w:r>
                                  <w:r>
                                    <w:instrText xml:space="preserve"> SEQ Figuur \* ARABIC </w:instrText>
                                  </w:r>
                                  <w:r>
                                    <w:fldChar w:fldCharType="separate"/>
                                  </w:r>
                                  <w:r>
                                    <w:rPr>
                                      <w:noProof/>
                                    </w:rPr>
                                    <w:t>1</w:t>
                                  </w:r>
                                  <w:r>
                                    <w:fldChar w:fldCharType="end"/>
                                  </w:r>
                                  <w:r>
                                    <w:t xml:space="preserve"> Geslacht (n=4155)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CDF6260" id="_x0000_t202" coordsize="21600,21600" o:spt="202" path="m,l,21600r21600,l21600,xe">
                      <v:stroke joinstyle="miter"/>
                      <v:path gradientshapeok="t" o:connecttype="rect"/>
                    </v:shapetype>
                    <v:shape id="Tekstvak 93" o:spid="_x0000_s1026" type="#_x0000_t202" style="position:absolute;margin-left:-5.4pt;margin-top:168pt;width:196.2pt;height:.05pt;z-index:251806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" stroked="f">
                      <v:textbox style="mso-fit-shape-to-text:t" inset="0,0,0,0">
                        <w:txbxContent>
                          <w:p w14:paraId="19FA61FE" w14:textId="57F50EA3" w:rsidR="008048E7" w:rsidRPr="005A4141" w:rsidRDefault="008048E7" w:rsidP="0069148E">
                            <w:pPr>
                              <w:pStyle w:val="Bijschrift"/>
                              <w:ind w:left="284"/>
                              <w:rPr>
                                <w:noProof/>
                                <w:sz w:val="20"/>
                                <w:szCs w:val="20"/>
                              </w:rPr>
                            </w:pPr>
                            <w:r>
                              <w:t xml:space="preserve">Figuur </w:t>
                            </w:r>
                            <w:r>
                              <w:fldChar w:fldCharType="begin"/>
                            </w:r>
                            <w:r>
                              <w:instrText xml:space="preserve"> SEQ Figuur \* ARABIC </w:instrText>
                            </w:r>
                            <w:r>
                              <w:fldChar w:fldCharType="separate"/>
                            </w:r>
                            <w:r>
                              <w:rPr>
                                <w:noProof/>
                              </w:rPr>
                              <w:t>1</w:t>
                            </w:r>
                            <w:r>
                              <w:fldChar w:fldCharType="end"/>
                            </w:r>
                            <w:r>
                              <w:t xml:space="preserve"> Geslacht (n=4155)</w:t>
                            </w:r>
                          </w:p>
                        </w:txbxContent>
                      </v:textbox>
                      <w10:wrap type="square"/>
                    </v:shape>
                  </w:pict>
                </mc:Fallback>
              </mc:AlternateContent>
            </w:r>
          </w:p>
        </w:tc>
        <w:tc>
          <w:tcPr>
            <w:tcW w:w="4592" w:type="dxa"/>
          </w:tcPr>
          <w:p w14:paraId="0E505553" w14:textId="21415B2B" w:rsidR="006349C5" w:rsidRDefault="00ED0C55" w:rsidP="00855E50">
            <w:pPr>
              <w:pStyle w:val="Lijstopsomteken"/>
              <w:numPr>
                <w:ilvl w:val="0"/>
                <w:numId w:val="0"/>
              </w:numPr>
            </w:pPr>
            <w:r>
              <w:rPr>
                <w:noProof/>
                <w:lang w:eastAsia="nl-NL"/>
              </w:rPr>
              <w:drawing>
                <wp:anchor distT="0" distB="0" distL="114300" distR="114300" simplePos="0" relativeHeight="251808768" behindDoc="0" locked="0" layoutInCell="1" allowOverlap="1" wp14:anchorId="2D3CE6FC" wp14:editId="710F5734">
                  <wp:simplePos x="0" y="0"/>
                  <wp:positionH relativeFrom="margin">
                    <wp:posOffset>-39370</wp:posOffset>
                  </wp:positionH>
                  <wp:positionV relativeFrom="paragraph">
                    <wp:posOffset>3810</wp:posOffset>
                  </wp:positionV>
                  <wp:extent cx="3057525" cy="2181225"/>
                  <wp:effectExtent l="0" t="0" r="9525" b="9525"/>
                  <wp:wrapSquare wrapText="bothSides"/>
                  <wp:docPr id="9"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14:sizeRelH relativeFrom="page">
                    <wp14:pctWidth>0</wp14:pctWidth>
                  </wp14:sizeRelH>
                  <wp14:sizeRelV relativeFrom="page">
                    <wp14:pctHeight>0</wp14:pctHeight>
                  </wp14:sizeRelV>
                </wp:anchor>
              </w:drawing>
            </w:r>
            <w:r w:rsidR="0069148E">
              <w:rPr>
                <w:noProof/>
                <w:lang w:eastAsia="nl-NL"/>
              </w:rPr>
              <mc:AlternateContent>
                <mc:Choice Requires="wps">
                  <w:drawing>
                    <wp:anchor distT="0" distB="0" distL="114300" distR="114300" simplePos="0" relativeHeight="251812864" behindDoc="0" locked="0" layoutInCell="1" allowOverlap="1" wp14:anchorId="209713B4" wp14:editId="29BCC1E7">
                      <wp:simplePos x="0" y="0"/>
                      <wp:positionH relativeFrom="column">
                        <wp:posOffset>-68580</wp:posOffset>
                      </wp:positionH>
                      <wp:positionV relativeFrom="paragraph">
                        <wp:posOffset>2127885</wp:posOffset>
                      </wp:positionV>
                      <wp:extent cx="2867025" cy="635"/>
                      <wp:effectExtent l="0" t="0" r="9525" b="3175"/>
                      <wp:wrapSquare wrapText="bothSides"/>
                      <wp:docPr id="106" name="Tekstvak 106"/>
                      <wp:cNvGraphicFramePr/>
                      <a:graphic xmlns:a="http://schemas.openxmlformats.org/drawingml/2006/main">
                        <a:graphicData uri="http://schemas.microsoft.com/office/word/2010/wordprocessingShape">
                          <wps:wsp>
                            <wps:cNvSpPr txBox="1"/>
                            <wps:spPr>
                              <a:xfrm>
                                <a:off x="0" y="0"/>
                                <a:ext cx="2867025" cy="635"/>
                              </a:xfrm>
                              <a:prstGeom prst="rect">
                                <a:avLst/>
                              </a:prstGeom>
                              <a:solidFill>
                                <a:prstClr val="white"/>
                              </a:solidFill>
                              <a:ln>
                                <a:noFill/>
                              </a:ln>
                            </wps:spPr>
                            <wps:txbx>
                              <w:txbxContent>
                                <w:p w14:paraId="751A4D1C" w14:textId="6D2DE4BA" w:rsidR="008048E7" w:rsidRPr="000D1B8A" w:rsidRDefault="008048E7" w:rsidP="0069148E">
                                  <w:pPr>
                                    <w:pStyle w:val="Bijschrift"/>
                                    <w:ind w:left="284"/>
                                    <w:rPr>
                                      <w:noProof/>
                                      <w:sz w:val="20"/>
                                      <w:szCs w:val="20"/>
                                    </w:rPr>
                                  </w:pPr>
                                  <w:r>
                                    <w:t xml:space="preserve">Figuur </w:t>
                                  </w:r>
                                  <w:r>
                                    <w:fldChar w:fldCharType="begin"/>
                                  </w:r>
                                  <w:r>
                                    <w:instrText xml:space="preserve"> SEQ Figuur \* ARABIC </w:instrText>
                                  </w:r>
                                  <w:r>
                                    <w:fldChar w:fldCharType="separate"/>
                                  </w:r>
                                  <w:r>
                                    <w:rPr>
                                      <w:noProof/>
                                    </w:rPr>
                                    <w:t>2</w:t>
                                  </w:r>
                                  <w:r>
                                    <w:fldChar w:fldCharType="end"/>
                                  </w:r>
                                  <w:r>
                                    <w:t xml:space="preserve"> Leeftijd (n=4050)</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9713B4" id="Tekstvak 106" o:spid="_x0000_s1027" type="#_x0000_t202" style="position:absolute;margin-left:-5.4pt;margin-top:167.55pt;width:225.75pt;height:.05pt;z-index:251812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" stroked="f">
                      <v:textbox style="mso-fit-shape-to-text:t" inset="0,0,0,0">
                        <w:txbxContent>
                          <w:p w14:paraId="751A4D1C" w14:textId="6D2DE4BA" w:rsidR="008048E7" w:rsidRPr="000D1B8A" w:rsidRDefault="008048E7" w:rsidP="0069148E">
                            <w:pPr>
                              <w:pStyle w:val="Bijschrift"/>
                              <w:ind w:left="284"/>
                              <w:rPr>
                                <w:noProof/>
                                <w:sz w:val="20"/>
                                <w:szCs w:val="20"/>
                              </w:rPr>
                            </w:pPr>
                            <w:r>
                              <w:t xml:space="preserve">Figuur </w:t>
                            </w:r>
                            <w:r>
                              <w:fldChar w:fldCharType="begin"/>
                            </w:r>
                            <w:r>
                              <w:instrText xml:space="preserve"> SEQ Figuur \* ARABIC </w:instrText>
                            </w:r>
                            <w:r>
                              <w:fldChar w:fldCharType="separate"/>
                            </w:r>
                            <w:r>
                              <w:rPr>
                                <w:noProof/>
                              </w:rPr>
                              <w:t>2</w:t>
                            </w:r>
                            <w:r>
                              <w:fldChar w:fldCharType="end"/>
                            </w:r>
                            <w:r>
                              <w:t xml:space="preserve"> Leeftijd (n=4050)</w:t>
                            </w:r>
                          </w:p>
                        </w:txbxContent>
                      </v:textbox>
                      <w10:wrap type="square"/>
                    </v:shape>
                  </w:pict>
                </mc:Fallback>
              </mc:AlternateContent>
            </w:r>
          </w:p>
        </w:tc>
      </w:tr>
    </w:tbl>
    <w:p w14:paraId="47A4308B" w14:textId="26000A50" w:rsidR="00855E50" w:rsidRDefault="00855E50" w:rsidP="00855E50">
      <w:pPr>
        <w:pStyle w:val="Lijstopsomteken"/>
        <w:numPr>
          <w:ilvl w:val="0"/>
          <w:numId w:val="0"/>
        </w:numPr>
      </w:pPr>
    </w:p>
    <w:tbl>
      <w:tblPr>
        <w:tblStyle w:val="Tabelraster"/>
        <w:tblW w:w="91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6"/>
        <w:gridCol w:w="5046"/>
      </w:tblGrid>
      <w:tr w:rsidR="002E67D1" w14:paraId="0DC336AE" w14:textId="77777777" w:rsidTr="00E54FAF">
        <w:trPr>
          <w:trHeight w:val="3872"/>
        </w:trPr>
        <w:tc>
          <w:tcPr>
            <w:tcW w:w="4592" w:type="dxa"/>
          </w:tcPr>
          <w:p w14:paraId="6C7D7CEF" w14:textId="4D43652A" w:rsidR="002E67D1" w:rsidRDefault="0069148E" w:rsidP="00E54FAF">
            <w:pPr>
              <w:pStyle w:val="Lijstopsomteken"/>
              <w:numPr>
                <w:ilvl w:val="0"/>
                <w:numId w:val="0"/>
              </w:numPr>
            </w:pPr>
            <w:r>
              <w:rPr>
                <w:noProof/>
                <w:lang w:eastAsia="nl-NL"/>
              </w:rPr>
              <w:drawing>
                <wp:anchor distT="0" distB="0" distL="114300" distR="114300" simplePos="0" relativeHeight="251824128" behindDoc="0" locked="0" layoutInCell="1" allowOverlap="1" wp14:anchorId="64049159" wp14:editId="7EE3A8CE">
                  <wp:simplePos x="0" y="0"/>
                  <wp:positionH relativeFrom="margin">
                    <wp:posOffset>-64135</wp:posOffset>
                  </wp:positionH>
                  <wp:positionV relativeFrom="paragraph">
                    <wp:posOffset>0</wp:posOffset>
                  </wp:positionV>
                  <wp:extent cx="2705100" cy="2676525"/>
                  <wp:effectExtent l="0" t="0" r="0" b="9525"/>
                  <wp:wrapSquare wrapText="bothSides"/>
                  <wp:docPr id="114" name="Grafiek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876245">
              <w:rPr>
                <w:noProof/>
                <w:lang w:eastAsia="nl-NL"/>
              </w:rPr>
              <mc:AlternateContent>
                <mc:Choice Requires="wps">
                  <w:drawing>
                    <wp:anchor distT="0" distB="0" distL="114300" distR="114300" simplePos="0" relativeHeight="251823104" behindDoc="0" locked="0" layoutInCell="1" allowOverlap="1" wp14:anchorId="6B37CDD2" wp14:editId="3A979FB0">
                      <wp:simplePos x="0" y="0"/>
                      <wp:positionH relativeFrom="column">
                        <wp:posOffset>-35560</wp:posOffset>
                      </wp:positionH>
                      <wp:positionV relativeFrom="paragraph">
                        <wp:posOffset>2685415</wp:posOffset>
                      </wp:positionV>
                      <wp:extent cx="2476500" cy="635"/>
                      <wp:effectExtent l="0" t="0" r="0" b="0"/>
                      <wp:wrapSquare wrapText="bothSides"/>
                      <wp:docPr id="112" name="Tekstvak 112"/>
                      <wp:cNvGraphicFramePr/>
                      <a:graphic xmlns:a="http://schemas.openxmlformats.org/drawingml/2006/main">
                        <a:graphicData uri="http://schemas.microsoft.com/office/word/2010/wordprocessingShape">
                          <wps:wsp>
                            <wps:cNvSpPr txBox="1"/>
                            <wps:spPr>
                              <a:xfrm>
                                <a:off x="0" y="0"/>
                                <a:ext cx="2476500" cy="635"/>
                              </a:xfrm>
                              <a:prstGeom prst="rect">
                                <a:avLst/>
                              </a:prstGeom>
                              <a:solidFill>
                                <a:prstClr val="white"/>
                              </a:solidFill>
                              <a:ln>
                                <a:noFill/>
                              </a:ln>
                            </wps:spPr>
                            <wps:txbx>
                              <w:txbxContent>
                                <w:p w14:paraId="3B4C8950" w14:textId="73135BF8" w:rsidR="008048E7" w:rsidRPr="005A4141" w:rsidRDefault="008048E7" w:rsidP="0069148E">
                                  <w:pPr>
                                    <w:pStyle w:val="Bijschrift"/>
                                    <w:ind w:left="0"/>
                                    <w:rPr>
                                      <w:noProof/>
                                      <w:sz w:val="20"/>
                                      <w:szCs w:val="20"/>
                                    </w:rPr>
                                  </w:pPr>
                                  <w:r>
                                    <w:t>Figuur 3 Opleiding (n=3965)</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37CDD2" id="Tekstvak 112" o:spid="_x0000_s1028" type="#_x0000_t202" style="position:absolute;margin-left:-2.8pt;margin-top:211.45pt;width:195pt;height:.05pt;z-index:2518231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" stroked="f">
                      <v:textbox style="mso-fit-shape-to-text:t" inset="0,0,0,0">
                        <w:txbxContent>
                          <w:p w14:paraId="3B4C8950" w14:textId="73135BF8" w:rsidR="008048E7" w:rsidRPr="005A4141" w:rsidRDefault="008048E7" w:rsidP="0069148E">
                            <w:pPr>
                              <w:pStyle w:val="Bijschrift"/>
                              <w:ind w:left="0"/>
                              <w:rPr>
                                <w:noProof/>
                                <w:sz w:val="20"/>
                                <w:szCs w:val="20"/>
                              </w:rPr>
                            </w:pPr>
                            <w:r>
                              <w:t>Figuur 3 Opleiding (n=3965)</w:t>
                            </w:r>
                          </w:p>
                        </w:txbxContent>
                      </v:textbox>
                      <w10:wrap type="square"/>
                    </v:shape>
                  </w:pict>
                </mc:Fallback>
              </mc:AlternateContent>
            </w:r>
          </w:p>
        </w:tc>
        <w:tc>
          <w:tcPr>
            <w:tcW w:w="4592" w:type="dxa"/>
          </w:tcPr>
          <w:p w14:paraId="252EC188" w14:textId="52D55BD3" w:rsidR="002E67D1" w:rsidRDefault="00876245" w:rsidP="00E54FAF">
            <w:pPr>
              <w:pStyle w:val="Lijstopsomteken"/>
              <w:numPr>
                <w:ilvl w:val="0"/>
                <w:numId w:val="0"/>
              </w:numPr>
            </w:pPr>
            <w:r>
              <w:rPr>
                <w:noProof/>
                <w:lang w:eastAsia="nl-NL"/>
              </w:rPr>
              <w:drawing>
                <wp:anchor distT="0" distB="0" distL="114300" distR="114300" simplePos="0" relativeHeight="251825152" behindDoc="0" locked="0" layoutInCell="1" allowOverlap="1" wp14:anchorId="505435AA" wp14:editId="13DE8F3A">
                  <wp:simplePos x="0" y="0"/>
                  <wp:positionH relativeFrom="margin">
                    <wp:posOffset>-67945</wp:posOffset>
                  </wp:positionH>
                  <wp:positionV relativeFrom="paragraph">
                    <wp:posOffset>0</wp:posOffset>
                  </wp:positionV>
                  <wp:extent cx="3057525" cy="2676525"/>
                  <wp:effectExtent l="0" t="0" r="9525" b="9525"/>
                  <wp:wrapSquare wrapText="bothSides"/>
                  <wp:docPr id="115" name="Grafiek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page">
                    <wp14:pctWidth>0</wp14:pctWidth>
                  </wp14:sizeRelH>
                  <wp14:sizeRelV relativeFrom="page">
                    <wp14:pctHeight>0</wp14:pctHeight>
                  </wp14:sizeRelV>
                </wp:anchor>
              </w:drawing>
            </w:r>
            <w:r>
              <w:rPr>
                <w:noProof/>
                <w:lang w:eastAsia="nl-NL"/>
              </w:rPr>
              <mc:AlternateContent>
                <mc:Choice Requires="wps">
                  <w:drawing>
                    <wp:anchor distT="0" distB="0" distL="114300" distR="114300" simplePos="0" relativeHeight="251930624" behindDoc="0" locked="0" layoutInCell="1" allowOverlap="1" wp14:anchorId="01390C81" wp14:editId="57664FF3">
                      <wp:simplePos x="0" y="0"/>
                      <wp:positionH relativeFrom="column">
                        <wp:posOffset>1270</wp:posOffset>
                      </wp:positionH>
                      <wp:positionV relativeFrom="paragraph">
                        <wp:posOffset>2694940</wp:posOffset>
                      </wp:positionV>
                      <wp:extent cx="2790825" cy="635"/>
                      <wp:effectExtent l="0" t="0" r="9525" b="3175"/>
                      <wp:wrapSquare wrapText="bothSides"/>
                      <wp:docPr id="113" name="Tekstvak 113"/>
                      <wp:cNvGraphicFramePr/>
                      <a:graphic xmlns:a="http://schemas.openxmlformats.org/drawingml/2006/main">
                        <a:graphicData uri="http://schemas.microsoft.com/office/word/2010/wordprocessingShape">
                          <wps:wsp>
                            <wps:cNvSpPr txBox="1"/>
                            <wps:spPr>
                              <a:xfrm>
                                <a:off x="0" y="0"/>
                                <a:ext cx="2790825" cy="635"/>
                              </a:xfrm>
                              <a:prstGeom prst="rect">
                                <a:avLst/>
                              </a:prstGeom>
                              <a:solidFill>
                                <a:prstClr val="white"/>
                              </a:solidFill>
                              <a:ln>
                                <a:noFill/>
                              </a:ln>
                            </wps:spPr>
                            <wps:txbx>
                              <w:txbxContent>
                                <w:p w14:paraId="5FCB6DC5" w14:textId="255B2ADC" w:rsidR="008048E7" w:rsidRPr="000D1B8A" w:rsidRDefault="008048E7" w:rsidP="0069148E">
                                  <w:pPr>
                                    <w:pStyle w:val="Bijschrift"/>
                                    <w:ind w:left="0"/>
                                    <w:rPr>
                                      <w:noProof/>
                                      <w:sz w:val="20"/>
                                      <w:szCs w:val="20"/>
                                    </w:rPr>
                                  </w:pPr>
                                  <w:r>
                                    <w:t>Figuur 4 Chronische aandoening (n=3962)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390C81" id="Tekstvak 113" o:spid="_x0000_s1029" type="#_x0000_t202" style="position:absolute;margin-left:.1pt;margin-top:212.2pt;width:219.75pt;height:.05pt;z-index:251930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" stroked="f">
                      <v:textbox style="mso-fit-shape-to-text:t" inset="0,0,0,0">
                        <w:txbxContent>
                          <w:p w14:paraId="5FCB6DC5" w14:textId="255B2ADC" w:rsidR="008048E7" w:rsidRPr="000D1B8A" w:rsidRDefault="008048E7" w:rsidP="0069148E">
                            <w:pPr>
                              <w:pStyle w:val="Bijschrift"/>
                              <w:ind w:left="0"/>
                              <w:rPr>
                                <w:noProof/>
                                <w:sz w:val="20"/>
                                <w:szCs w:val="20"/>
                              </w:rPr>
                            </w:pPr>
                            <w:r>
                              <w:t>Figuur 4 Chronische aandoening (n=3962)</w:t>
                            </w:r>
                          </w:p>
                        </w:txbxContent>
                      </v:textbox>
                      <w10:wrap type="square"/>
                    </v:shape>
                  </w:pict>
                </mc:Fallback>
              </mc:AlternateContent>
            </w:r>
          </w:p>
        </w:tc>
      </w:tr>
    </w:tbl>
    <w:p w14:paraId="15157480" w14:textId="77777777" w:rsidR="002E67D1" w:rsidRDefault="002E67D1" w:rsidP="002E67D1">
      <w:pPr>
        <w:pStyle w:val="Lijstopsomteken"/>
        <w:numPr>
          <w:ilvl w:val="0"/>
          <w:numId w:val="0"/>
        </w:numPr>
      </w:pPr>
    </w:p>
    <w:p w14:paraId="73230A52" w14:textId="62B221DC" w:rsidR="002E67D1" w:rsidRDefault="002E67D1" w:rsidP="002E67D1">
      <w:pPr>
        <w:pStyle w:val="Lijstopsomteken"/>
        <w:numPr>
          <w:ilvl w:val="0"/>
          <w:numId w:val="0"/>
        </w:numPr>
      </w:pPr>
    </w:p>
    <w:p w14:paraId="224FD1FE" w14:textId="77777777" w:rsidR="002E67D1" w:rsidRDefault="002E67D1" w:rsidP="002E67D1">
      <w:pPr>
        <w:pStyle w:val="Lijstopsomteken"/>
        <w:numPr>
          <w:ilvl w:val="0"/>
          <w:numId w:val="0"/>
        </w:numPr>
      </w:pPr>
    </w:p>
    <w:p w14:paraId="00C85697" w14:textId="393B04BF" w:rsidR="00BE2043" w:rsidRDefault="00BE2043" w:rsidP="00855E50">
      <w:pPr>
        <w:pStyle w:val="Lijstopsomteken"/>
        <w:numPr>
          <w:ilvl w:val="0"/>
          <w:numId w:val="0"/>
        </w:numPr>
      </w:pPr>
    </w:p>
    <w:tbl>
      <w:tblPr>
        <w:tblStyle w:val="Tabelraster"/>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02EE1" w14:paraId="4200BF67" w14:textId="77777777" w:rsidTr="007869B0">
        <w:trPr>
          <w:trHeight w:val="3872"/>
        </w:trPr>
        <w:tc>
          <w:tcPr>
            <w:tcW w:w="4806" w:type="dxa"/>
          </w:tcPr>
          <w:p w14:paraId="6B3E7DFA" w14:textId="0497C136" w:rsidR="00876245" w:rsidRDefault="0069148E" w:rsidP="00E54FAF">
            <w:pPr>
              <w:pStyle w:val="Lijstopsomteken"/>
              <w:numPr>
                <w:ilvl w:val="0"/>
                <w:numId w:val="0"/>
              </w:numPr>
            </w:pPr>
            <w:r>
              <w:rPr>
                <w:noProof/>
                <w:lang w:eastAsia="nl-NL"/>
              </w:rPr>
              <w:drawing>
                <wp:anchor distT="0" distB="0" distL="114300" distR="114300" simplePos="0" relativeHeight="251932672" behindDoc="0" locked="0" layoutInCell="1" allowOverlap="1" wp14:anchorId="1557222C" wp14:editId="0D185F80">
                  <wp:simplePos x="0" y="0"/>
                  <wp:positionH relativeFrom="margin">
                    <wp:posOffset>2540</wp:posOffset>
                  </wp:positionH>
                  <wp:positionV relativeFrom="paragraph">
                    <wp:posOffset>165735</wp:posOffset>
                  </wp:positionV>
                  <wp:extent cx="2819400" cy="2676525"/>
                  <wp:effectExtent l="0" t="0" r="0" b="9525"/>
                  <wp:wrapSquare wrapText="bothSides"/>
                  <wp:docPr id="67" name="Grafiek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14:sizeRelH relativeFrom="page">
                    <wp14:pctWidth>0</wp14:pctWidth>
                  </wp14:sizeRelH>
                  <wp14:sizeRelV relativeFrom="page">
                    <wp14:pctHeight>0</wp14:pctHeight>
                  </wp14:sizeRelV>
                </wp:anchor>
              </w:drawing>
            </w:r>
            <w:r w:rsidR="00876245">
              <w:rPr>
                <w:noProof/>
                <w:lang w:eastAsia="nl-NL"/>
              </w:rPr>
              <mc:AlternateContent>
                <mc:Choice Requires="wps">
                  <w:drawing>
                    <wp:anchor distT="0" distB="0" distL="114300" distR="114300" simplePos="0" relativeHeight="251936768" behindDoc="1" locked="0" layoutInCell="1" allowOverlap="1" wp14:anchorId="28FB1A12" wp14:editId="73F438A0">
                      <wp:simplePos x="0" y="0"/>
                      <wp:positionH relativeFrom="column">
                        <wp:posOffset>-64135</wp:posOffset>
                      </wp:positionH>
                      <wp:positionV relativeFrom="paragraph">
                        <wp:posOffset>2810510</wp:posOffset>
                      </wp:positionV>
                      <wp:extent cx="2076450" cy="635"/>
                      <wp:effectExtent l="0" t="0" r="0" b="0"/>
                      <wp:wrapTight wrapText="bothSides">
                        <wp:wrapPolygon edited="0">
                          <wp:start x="0" y="0"/>
                          <wp:lineTo x="0" y="20026"/>
                          <wp:lineTo x="21402" y="20026"/>
                          <wp:lineTo x="21402" y="0"/>
                          <wp:lineTo x="0" y="0"/>
                        </wp:wrapPolygon>
                      </wp:wrapTight>
                      <wp:docPr id="79" name="Tekstvak 79"/>
                      <wp:cNvGraphicFramePr/>
                      <a:graphic xmlns:a="http://schemas.openxmlformats.org/drawingml/2006/main">
                        <a:graphicData uri="http://schemas.microsoft.com/office/word/2010/wordprocessingShape">
                          <wps:wsp>
                            <wps:cNvSpPr txBox="1"/>
                            <wps:spPr>
                              <a:xfrm>
                                <a:off x="0" y="0"/>
                                <a:ext cx="2076450" cy="635"/>
                              </a:xfrm>
                              <a:prstGeom prst="rect">
                                <a:avLst/>
                              </a:prstGeom>
                              <a:solidFill>
                                <a:prstClr val="white"/>
                              </a:solidFill>
                              <a:ln>
                                <a:noFill/>
                              </a:ln>
                            </wps:spPr>
                            <wps:txbx>
                              <w:txbxContent>
                                <w:p w14:paraId="6BF0F810" w14:textId="5E3207D0" w:rsidR="008048E7" w:rsidRPr="00DE6D6F" w:rsidRDefault="008048E7" w:rsidP="0069148E">
                                  <w:pPr>
                                    <w:pStyle w:val="Bijschrift"/>
                                    <w:ind w:left="142"/>
                                    <w:rPr>
                                      <w:noProof/>
                                      <w:sz w:val="20"/>
                                      <w:szCs w:val="20"/>
                                    </w:rPr>
                                  </w:pPr>
                                  <w:r>
                                    <w:t>Figuur 5 Provincie (n=4112)</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FB1A12" id="Tekstvak 79" o:spid="_x0000_s1030" type="#_x0000_t202" style="position:absolute;margin-left:-5.05pt;margin-top:221.3pt;width:163.5pt;height:.05pt;z-index:-251379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" stroked="f">
                      <v:textbox style="mso-fit-shape-to-text:t" inset="0,0,0,0">
                        <w:txbxContent>
                          <w:p w14:paraId="6BF0F810" w14:textId="5E3207D0" w:rsidR="008048E7" w:rsidRPr="00DE6D6F" w:rsidRDefault="008048E7" w:rsidP="0069148E">
                            <w:pPr>
                              <w:pStyle w:val="Bijschrift"/>
                              <w:ind w:left="142"/>
                              <w:rPr>
                                <w:noProof/>
                                <w:sz w:val="20"/>
                                <w:szCs w:val="20"/>
                              </w:rPr>
                            </w:pPr>
                            <w:r>
                              <w:t>Figuur 5 Provincie (n=4112)</w:t>
                            </w:r>
                          </w:p>
                        </w:txbxContent>
                      </v:textbox>
                      <w10:wrap type="tight"/>
                    </v:shape>
                  </w:pict>
                </mc:Fallback>
              </mc:AlternateContent>
            </w:r>
          </w:p>
          <w:p w14:paraId="35CA919A" w14:textId="5298B729" w:rsidR="00D02EE1" w:rsidRDefault="00D02EE1" w:rsidP="00E54FAF">
            <w:pPr>
              <w:pStyle w:val="Lijstopsomteken"/>
              <w:numPr>
                <w:ilvl w:val="0"/>
                <w:numId w:val="0"/>
              </w:numPr>
            </w:pPr>
            <w:r>
              <w:rPr>
                <w:noProof/>
                <w:lang w:eastAsia="nl-NL"/>
              </w:rPr>
              <mc:AlternateContent>
                <mc:Choice Requires="wps">
                  <w:drawing>
                    <wp:anchor distT="0" distB="0" distL="114300" distR="114300" simplePos="0" relativeHeight="251828224" behindDoc="0" locked="0" layoutInCell="1" allowOverlap="1" wp14:anchorId="107EC7E2" wp14:editId="26A29BA7">
                      <wp:simplePos x="0" y="0"/>
                      <wp:positionH relativeFrom="column">
                        <wp:posOffset>-68580</wp:posOffset>
                      </wp:positionH>
                      <wp:positionV relativeFrom="paragraph">
                        <wp:posOffset>2103120</wp:posOffset>
                      </wp:positionV>
                      <wp:extent cx="2491740" cy="635"/>
                      <wp:effectExtent l="0" t="0" r="3810" b="0"/>
                      <wp:wrapSquare wrapText="bothSides"/>
                      <wp:docPr id="116" name="Tekstvak 116"/>
                      <wp:cNvGraphicFramePr/>
                      <a:graphic xmlns:a="http://schemas.openxmlformats.org/drawingml/2006/main">
                        <a:graphicData uri="http://schemas.microsoft.com/office/word/2010/wordprocessingShape">
                          <wps:wsp>
                            <wps:cNvSpPr txBox="1"/>
                            <wps:spPr>
                              <a:xfrm>
                                <a:off x="0" y="0"/>
                                <a:ext cx="2491740" cy="635"/>
                              </a:xfrm>
                              <a:prstGeom prst="rect">
                                <a:avLst/>
                              </a:prstGeom>
                              <a:solidFill>
                                <a:prstClr val="white"/>
                              </a:solidFill>
                              <a:ln>
                                <a:noFill/>
                              </a:ln>
                            </wps:spPr>
                            <wps:txbx>
                              <w:txbxContent>
                                <w:p w14:paraId="23357FEF" w14:textId="380803C6" w:rsidR="008048E7" w:rsidRPr="005A4141" w:rsidRDefault="008048E7" w:rsidP="00D02EE1">
                                  <w:pPr>
                                    <w:pStyle w:val="Bijschrift"/>
                                    <w:rPr>
                                      <w:noProof/>
                                      <w:sz w:val="20"/>
                                      <w:szCs w:val="20"/>
                                    </w:rPr>
                                  </w:pPr>
                                  <w:r>
                                    <w:t>Figuur 5 Provincie (n=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07EC7E2" id="Tekstvak 116" o:spid="_x0000_s1031" type="#_x0000_t202" style="position:absolute;margin-left:-5.4pt;margin-top:165.6pt;width:196.2pt;height:.05pt;z-index:251828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" stroked="f">
                      <v:textbox style="mso-fit-shape-to-text:t" inset="0,0,0,0">
                        <w:txbxContent>
                          <w:p w14:paraId="23357FEF" w14:textId="380803C6" w:rsidR="008048E7" w:rsidRPr="005A4141" w:rsidRDefault="008048E7" w:rsidP="00D02EE1">
                            <w:pPr>
                              <w:pStyle w:val="Bijschrift"/>
                              <w:rPr>
                                <w:noProof/>
                                <w:sz w:val="20"/>
                                <w:szCs w:val="20"/>
                              </w:rPr>
                            </w:pPr>
                            <w:r>
                              <w:t>Figuur 5 Provincie (n=</w:t>
                            </w:r>
                          </w:p>
                        </w:txbxContent>
                      </v:textbox>
                      <w10:wrap type="square"/>
                    </v:shape>
                  </w:pict>
                </mc:Fallback>
              </mc:AlternateContent>
            </w:r>
          </w:p>
        </w:tc>
        <w:tc>
          <w:tcPr>
            <w:tcW w:w="4806" w:type="dxa"/>
          </w:tcPr>
          <w:p w14:paraId="00E1E27F" w14:textId="6CB50436" w:rsidR="00876245" w:rsidRDefault="0069148E" w:rsidP="00E54FAF">
            <w:pPr>
              <w:pStyle w:val="Lijstopsomteken"/>
              <w:numPr>
                <w:ilvl w:val="0"/>
                <w:numId w:val="0"/>
              </w:numPr>
            </w:pPr>
            <w:r>
              <w:rPr>
                <w:noProof/>
                <w:lang w:eastAsia="nl-NL"/>
              </w:rPr>
              <w:drawing>
                <wp:anchor distT="0" distB="0" distL="114300" distR="114300" simplePos="0" relativeHeight="251934720" behindDoc="0" locked="0" layoutInCell="1" allowOverlap="1" wp14:anchorId="683F3042" wp14:editId="17EF5204">
                  <wp:simplePos x="0" y="0"/>
                  <wp:positionH relativeFrom="margin">
                    <wp:posOffset>-68580</wp:posOffset>
                  </wp:positionH>
                  <wp:positionV relativeFrom="paragraph">
                    <wp:posOffset>165735</wp:posOffset>
                  </wp:positionV>
                  <wp:extent cx="2771775" cy="2676525"/>
                  <wp:effectExtent l="0" t="0" r="9525" b="9525"/>
                  <wp:wrapSquare wrapText="bothSides"/>
                  <wp:docPr id="77" name="Grafiek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14:sizeRelH relativeFrom="page">
                    <wp14:pctWidth>0</wp14:pctWidth>
                  </wp14:sizeRelH>
                  <wp14:sizeRelV relativeFrom="page">
                    <wp14:pctHeight>0</wp14:pctHeight>
                  </wp14:sizeRelV>
                </wp:anchor>
              </w:drawing>
            </w:r>
            <w:r w:rsidR="00876245">
              <w:rPr>
                <w:noProof/>
                <w:lang w:eastAsia="nl-NL"/>
              </w:rPr>
              <mc:AlternateContent>
                <mc:Choice Requires="wps">
                  <w:drawing>
                    <wp:anchor distT="0" distB="0" distL="114300" distR="114300" simplePos="0" relativeHeight="251831296" behindDoc="0" locked="0" layoutInCell="1" allowOverlap="1" wp14:anchorId="369A4D97" wp14:editId="5A129FAA">
                      <wp:simplePos x="0" y="0"/>
                      <wp:positionH relativeFrom="column">
                        <wp:posOffset>-68580</wp:posOffset>
                      </wp:positionH>
                      <wp:positionV relativeFrom="paragraph">
                        <wp:posOffset>2807335</wp:posOffset>
                      </wp:positionV>
                      <wp:extent cx="2152650" cy="635"/>
                      <wp:effectExtent l="0" t="0" r="0" b="0"/>
                      <wp:wrapSquare wrapText="bothSides"/>
                      <wp:docPr id="117" name="Tekstvak 117"/>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wps:spPr>
                            <wps:txbx>
                              <w:txbxContent>
                                <w:p w14:paraId="5679ADF8" w14:textId="79D2AFE5" w:rsidR="008048E7" w:rsidRPr="000D1B8A" w:rsidRDefault="008048E7" w:rsidP="0069148E">
                                  <w:pPr>
                                    <w:pStyle w:val="Bijschrift"/>
                                    <w:ind w:left="142"/>
                                    <w:rPr>
                                      <w:noProof/>
                                      <w:sz w:val="20"/>
                                      <w:szCs w:val="20"/>
                                    </w:rPr>
                                  </w:pPr>
                                  <w:r>
                                    <w:t>Figuur 6 Zorgverzekeraar (n=3983)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9A4D97" id="Tekstvak 117" o:spid="_x0000_s1032" type="#_x0000_t202" style="position:absolute;margin-left:-5.4pt;margin-top:221.05pt;width:169.5pt;height:.05pt;z-index:251831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" stroked="f">
                      <v:textbox style="mso-fit-shape-to-text:t" inset="0,0,0,0">
                        <w:txbxContent>
                          <w:p w14:paraId="5679ADF8" w14:textId="79D2AFE5" w:rsidR="008048E7" w:rsidRPr="000D1B8A" w:rsidRDefault="008048E7" w:rsidP="0069148E">
                            <w:pPr>
                              <w:pStyle w:val="Bijschrift"/>
                              <w:ind w:left="142"/>
                              <w:rPr>
                                <w:noProof/>
                                <w:sz w:val="20"/>
                                <w:szCs w:val="20"/>
                              </w:rPr>
                            </w:pPr>
                            <w:r>
                              <w:t>Figuur 6 Zorgverzekeraar (n=3983)</w:t>
                            </w:r>
                          </w:p>
                        </w:txbxContent>
                      </v:textbox>
                      <w10:wrap type="square"/>
                    </v:shape>
                  </w:pict>
                </mc:Fallback>
              </mc:AlternateContent>
            </w:r>
          </w:p>
          <w:p w14:paraId="197A8A31" w14:textId="7AB97A33" w:rsidR="00876245" w:rsidRDefault="00876245" w:rsidP="00E54FAF">
            <w:pPr>
              <w:pStyle w:val="Lijstopsomteken"/>
              <w:numPr>
                <w:ilvl w:val="0"/>
                <w:numId w:val="0"/>
              </w:numPr>
            </w:pPr>
          </w:p>
          <w:p w14:paraId="37408A27" w14:textId="55418C07" w:rsidR="00D02EE1" w:rsidRDefault="00D02EE1" w:rsidP="00E54FAF">
            <w:pPr>
              <w:pStyle w:val="Lijstopsomteken"/>
              <w:numPr>
                <w:ilvl w:val="0"/>
                <w:numId w:val="0"/>
              </w:numPr>
            </w:pPr>
          </w:p>
        </w:tc>
      </w:tr>
    </w:tbl>
    <w:p w14:paraId="28ADBF46" w14:textId="50232CEF" w:rsidR="00BE2043" w:rsidRDefault="00BE2043" w:rsidP="007869B0">
      <w:pPr>
        <w:pStyle w:val="Lijstopsomteken"/>
        <w:numPr>
          <w:ilvl w:val="0"/>
          <w:numId w:val="0"/>
        </w:numPr>
        <w:jc w:val="both"/>
      </w:pPr>
    </w:p>
    <w:p w14:paraId="18F09691" w14:textId="6819E30E" w:rsidR="00BE2043" w:rsidRDefault="00BE2043" w:rsidP="00B92E23">
      <w:pPr>
        <w:pStyle w:val="Lijstopsomteken"/>
        <w:tabs>
          <w:tab w:val="clear" w:pos="360"/>
          <w:tab w:val="num" w:pos="426"/>
        </w:tabs>
        <w:ind w:left="426" w:hanging="426"/>
        <w:jc w:val="both"/>
      </w:pPr>
      <w:r>
        <w:t>Van de deelnemers heeft 8</w:t>
      </w:r>
      <w:r w:rsidR="002176EC">
        <w:t>9</w:t>
      </w:r>
      <w:r>
        <w:t>% één of meer chronische aandoeningen (</w:t>
      </w:r>
      <w:r w:rsidR="00D02EE1">
        <w:t>f</w:t>
      </w:r>
      <w:r>
        <w:t xml:space="preserve">iguur 4). Deze deelnemers hebben vaak te maken met </w:t>
      </w:r>
      <w:r w:rsidR="002176EC">
        <w:t xml:space="preserve">een lichamelijke aandoening (33%) of </w:t>
      </w:r>
      <w:r>
        <w:t>hart- en vaatziekten (</w:t>
      </w:r>
      <w:r w:rsidR="002176EC">
        <w:t>29</w:t>
      </w:r>
      <w:r>
        <w:t>%). Daarnaast hebben deze deelnemers ook vaak reumatische aandoeningen (2</w:t>
      </w:r>
      <w:r w:rsidR="002176EC">
        <w:t>5</w:t>
      </w:r>
      <w:r>
        <w:t>%), diabetes (2</w:t>
      </w:r>
      <w:r w:rsidR="002176EC">
        <w:t>3</w:t>
      </w:r>
      <w:r>
        <w:t xml:space="preserve">%) en </w:t>
      </w:r>
      <w:r w:rsidR="002176EC">
        <w:t>astma/COPD (22</w:t>
      </w:r>
      <w:r>
        <w:t xml:space="preserve">%). </w:t>
      </w:r>
    </w:p>
    <w:p w14:paraId="60CCF404" w14:textId="4B9AD252" w:rsidR="00BE2043" w:rsidRDefault="00BE2043" w:rsidP="00B92E23">
      <w:pPr>
        <w:pStyle w:val="Lijstopsomteken"/>
        <w:tabs>
          <w:tab w:val="clear" w:pos="360"/>
          <w:tab w:val="num" w:pos="426"/>
        </w:tabs>
        <w:ind w:left="426" w:hanging="426"/>
        <w:jc w:val="both"/>
      </w:pPr>
      <w:r>
        <w:t>De deelnemers komen vooral uit Zuid-Holland (</w:t>
      </w:r>
      <w:r w:rsidR="002176EC">
        <w:t>19</w:t>
      </w:r>
      <w:r>
        <w:t>%), Noord-</w:t>
      </w:r>
      <w:r w:rsidR="002176EC">
        <w:t>Brabant</w:t>
      </w:r>
      <w:r>
        <w:t xml:space="preserve"> (1</w:t>
      </w:r>
      <w:r w:rsidR="002176EC">
        <w:t>5</w:t>
      </w:r>
      <w:r>
        <w:t>%), Noord-</w:t>
      </w:r>
      <w:r w:rsidR="002176EC">
        <w:t>Holland</w:t>
      </w:r>
      <w:r>
        <w:t xml:space="preserve"> (1</w:t>
      </w:r>
      <w:r w:rsidR="002176EC">
        <w:t>5</w:t>
      </w:r>
      <w:r>
        <w:t>%) en Gelderland (1</w:t>
      </w:r>
      <w:r w:rsidR="002176EC">
        <w:t>4</w:t>
      </w:r>
      <w:r>
        <w:t>%) (Figuur 5).</w:t>
      </w:r>
    </w:p>
    <w:p w14:paraId="31BA3843" w14:textId="68BECB3A" w:rsidR="00BE2043" w:rsidRDefault="00BE2043" w:rsidP="00B92E23">
      <w:pPr>
        <w:pStyle w:val="Lijstopsomteken"/>
        <w:tabs>
          <w:tab w:val="clear" w:pos="360"/>
          <w:tab w:val="num" w:pos="426"/>
        </w:tabs>
        <w:ind w:left="426" w:hanging="426"/>
        <w:jc w:val="both"/>
      </w:pPr>
      <w:r>
        <w:t>Het merendeel van de deelnemers is verzekerd bij één van de grote zorgverzekeraars</w:t>
      </w:r>
      <w:r w:rsidR="00D02EE1">
        <w:t xml:space="preserve"> (figuur 6)</w:t>
      </w:r>
      <w:r>
        <w:t>.</w:t>
      </w:r>
    </w:p>
    <w:p w14:paraId="707FB69F" w14:textId="5B7E2D4A" w:rsidR="00BE2043" w:rsidRDefault="00BE2043" w:rsidP="00855E50">
      <w:pPr>
        <w:pStyle w:val="Lijstopsomteken"/>
        <w:numPr>
          <w:ilvl w:val="0"/>
          <w:numId w:val="0"/>
        </w:numPr>
      </w:pPr>
    </w:p>
    <w:p w14:paraId="129C611A" w14:textId="098A174F" w:rsidR="00BE2043" w:rsidRDefault="00BE2043" w:rsidP="00855E50">
      <w:pPr>
        <w:pStyle w:val="Lijstopsomteken"/>
        <w:numPr>
          <w:ilvl w:val="0"/>
          <w:numId w:val="0"/>
        </w:numPr>
      </w:pPr>
    </w:p>
    <w:p w14:paraId="66D48D2A" w14:textId="4E86E333" w:rsidR="003D4379" w:rsidRDefault="003D4379" w:rsidP="00855E50">
      <w:pPr>
        <w:pStyle w:val="Lijstopsomteken"/>
        <w:numPr>
          <w:ilvl w:val="0"/>
          <w:numId w:val="0"/>
        </w:numPr>
      </w:pPr>
    </w:p>
    <w:p w14:paraId="7D763FA7" w14:textId="77777777" w:rsidR="00D953C6" w:rsidRPr="007958EB" w:rsidRDefault="00D953C6" w:rsidP="00A4712F">
      <w:pPr>
        <w:pStyle w:val="Kop1"/>
        <w:rPr>
          <w:sz w:val="68"/>
          <w:szCs w:val="68"/>
        </w:rPr>
      </w:pPr>
      <w:bookmarkStart w:id="40" w:name="_Toc5566009"/>
      <w:bookmarkStart w:id="41" w:name="_Toc5566352"/>
      <w:bookmarkStart w:id="42" w:name="_Toc5608881"/>
      <w:bookmarkStart w:id="43" w:name="_Toc5609033"/>
      <w:bookmarkStart w:id="44" w:name="_Toc5609123"/>
      <w:bookmarkStart w:id="45" w:name="_Toc5609147"/>
      <w:bookmarkStart w:id="46" w:name="_Toc5612190"/>
      <w:bookmarkStart w:id="47" w:name="_Toc8814064"/>
      <w:bookmarkStart w:id="48" w:name="_Toc8814129"/>
      <w:bookmarkStart w:id="49" w:name="_Toc17366945"/>
      <w:r w:rsidRPr="007958EB">
        <w:rPr>
          <w:sz w:val="68"/>
          <w:szCs w:val="68"/>
        </w:rPr>
        <w:t>Resultaten</w:t>
      </w:r>
      <w:bookmarkEnd w:id="40"/>
      <w:bookmarkEnd w:id="41"/>
      <w:bookmarkEnd w:id="42"/>
      <w:bookmarkEnd w:id="43"/>
      <w:bookmarkEnd w:id="44"/>
      <w:bookmarkEnd w:id="45"/>
      <w:bookmarkEnd w:id="46"/>
      <w:bookmarkEnd w:id="47"/>
      <w:bookmarkEnd w:id="48"/>
      <w:bookmarkEnd w:id="49"/>
    </w:p>
    <w:p w14:paraId="3C74E380" w14:textId="78D123CE" w:rsidR="00390786" w:rsidRDefault="00076072" w:rsidP="00206B4D">
      <w:pPr>
        <w:pStyle w:val="Kop2"/>
      </w:pPr>
      <w:bookmarkStart w:id="50" w:name="_Toc17366946"/>
      <w:r>
        <w:t>Gebruik hulpmiddel</w:t>
      </w:r>
      <w:bookmarkEnd w:id="50"/>
    </w:p>
    <w:p w14:paraId="65D9381B" w14:textId="67EE9E0F" w:rsidR="00671E6A" w:rsidRPr="00671E6A" w:rsidRDefault="002D22A9" w:rsidP="00671E6A">
      <w:pPr>
        <w:pStyle w:val="Kop3"/>
      </w:pPr>
      <w:bookmarkStart w:id="51" w:name="_Toc17366947"/>
      <w:r>
        <w:t>Type hulpmiddel</w:t>
      </w:r>
      <w:bookmarkEnd w:id="51"/>
    </w:p>
    <w:p w14:paraId="6A50FF41" w14:textId="27126643" w:rsidR="00841783" w:rsidRDefault="00F91E05"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br/>
      </w:r>
      <w:r w:rsidR="00ED0C55">
        <w:rPr>
          <w:rFonts w:ascii="Tahoma" w:hAnsi="Tahoma" w:cs="Tahoma"/>
          <w:sz w:val="20"/>
          <w:szCs w:val="20"/>
        </w:rPr>
        <w:t>D</w:t>
      </w:r>
      <w:r w:rsidR="00841783">
        <w:rPr>
          <w:rFonts w:ascii="Tahoma" w:hAnsi="Tahoma" w:cs="Tahoma"/>
          <w:sz w:val="20"/>
          <w:szCs w:val="20"/>
        </w:rPr>
        <w:t xml:space="preserve">eelnemers </w:t>
      </w:r>
      <w:r w:rsidR="00ED0C55">
        <w:rPr>
          <w:rFonts w:ascii="Tahoma" w:hAnsi="Tahoma" w:cs="Tahoma"/>
          <w:sz w:val="20"/>
          <w:szCs w:val="20"/>
        </w:rPr>
        <w:t>is</w:t>
      </w:r>
      <w:r w:rsidR="00841783">
        <w:rPr>
          <w:rFonts w:ascii="Tahoma" w:hAnsi="Tahoma" w:cs="Tahoma"/>
          <w:sz w:val="20"/>
          <w:szCs w:val="20"/>
        </w:rPr>
        <w:t xml:space="preserve"> gevraagd in hoeverre zij (of iemand voor wie zij zorgen) gedurende het afgelopen jaar gebruik hebben gemaakt van een hulpmiddel uit één van de volgende categorieën:</w:t>
      </w:r>
    </w:p>
    <w:p w14:paraId="751BC14A" w14:textId="582ABE29" w:rsidR="00841783" w:rsidRDefault="00841783" w:rsidP="006964C4">
      <w:pPr>
        <w:pStyle w:val="BasicParagraph"/>
        <w:numPr>
          <w:ilvl w:val="0"/>
          <w:numId w:val="7"/>
        </w:numPr>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Een hulpmiddel om mobiliteit te vergroten (bijv. rolstoel, scootmobiel, krukken etc.)</w:t>
      </w:r>
    </w:p>
    <w:p w14:paraId="7ACE016F" w14:textId="446016C6" w:rsidR="00841783" w:rsidRDefault="00841783" w:rsidP="006964C4">
      <w:pPr>
        <w:pStyle w:val="BasicParagraph"/>
        <w:numPr>
          <w:ilvl w:val="0"/>
          <w:numId w:val="7"/>
        </w:numPr>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Een verbruiks- of gebruikshulpmiddel (bijv. stomamateriaal, diabeteshulpmiddel, katheter etc.)</w:t>
      </w:r>
    </w:p>
    <w:p w14:paraId="6872392D" w14:textId="58026BE5" w:rsidR="00841783" w:rsidRDefault="00841783" w:rsidP="006964C4">
      <w:pPr>
        <w:pStyle w:val="BasicParagraph"/>
        <w:numPr>
          <w:ilvl w:val="0"/>
          <w:numId w:val="7"/>
        </w:numPr>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Een hulpmiddel bij zichtproblemen (bijv. beeldschermloep, blindengeleidehond etc.)</w:t>
      </w:r>
    </w:p>
    <w:p w14:paraId="6FF2036F" w14:textId="3848C1F1" w:rsidR="00841783" w:rsidRDefault="00841783" w:rsidP="006964C4">
      <w:pPr>
        <w:pStyle w:val="BasicParagraph"/>
        <w:numPr>
          <w:ilvl w:val="0"/>
          <w:numId w:val="7"/>
        </w:numPr>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Een hulpmiddel bij gehoorproblemen (bijv. hoortoestel, rogerpen, trilwekker etc.)</w:t>
      </w:r>
    </w:p>
    <w:p w14:paraId="6135096C" w14:textId="32B3CEE4" w:rsidR="00E0178B" w:rsidRDefault="00841783"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 xml:space="preserve">Ongeacht of men van meerdere hulpmiddelen gebruikt maakt, is gevraagd één hulpmiddel te kiezen waarvoor de gehele vragenlijst </w:t>
      </w:r>
      <w:r w:rsidR="00C47ED1">
        <w:rPr>
          <w:rFonts w:ascii="Tahoma" w:hAnsi="Tahoma" w:cs="Tahoma"/>
          <w:sz w:val="20"/>
          <w:szCs w:val="20"/>
        </w:rPr>
        <w:t>ingevuld werd</w:t>
      </w:r>
      <w:r w:rsidR="0021041C">
        <w:rPr>
          <w:rFonts w:ascii="Tahoma" w:hAnsi="Tahoma" w:cs="Tahoma"/>
          <w:sz w:val="20"/>
          <w:szCs w:val="20"/>
        </w:rPr>
        <w:t>. In onderstaande tabel staat per categorie een overzicht van gekozen hulpmiddelen.</w:t>
      </w:r>
      <w:r w:rsidR="001F4D34">
        <w:rPr>
          <w:rFonts w:ascii="Tahoma" w:hAnsi="Tahoma" w:cs="Tahoma"/>
          <w:sz w:val="20"/>
          <w:szCs w:val="20"/>
        </w:rPr>
        <w:t xml:space="preserve"> </w:t>
      </w:r>
      <w:r w:rsidR="00B577F7">
        <w:rPr>
          <w:rFonts w:ascii="Tahoma" w:hAnsi="Tahoma" w:cs="Tahoma"/>
          <w:sz w:val="20"/>
          <w:szCs w:val="20"/>
        </w:rPr>
        <w:t xml:space="preserve">In de ‘overig’ categorie </w:t>
      </w:r>
      <w:r w:rsidR="000E3181">
        <w:rPr>
          <w:rFonts w:ascii="Tahoma" w:hAnsi="Tahoma" w:cs="Tahoma"/>
          <w:sz w:val="20"/>
          <w:szCs w:val="20"/>
        </w:rPr>
        <w:t>zijn</w:t>
      </w:r>
      <w:r w:rsidR="00EB54AA">
        <w:rPr>
          <w:rFonts w:ascii="Tahoma" w:hAnsi="Tahoma" w:cs="Tahoma"/>
          <w:sz w:val="20"/>
          <w:szCs w:val="20"/>
        </w:rPr>
        <w:t xml:space="preserve"> vaak meerdere hulpmiddelen genoemd binnen de betreffende categorie. Deze antwoorden zijn onbruikbaar, omdat we niet weten voor welk hulpmiddel </w:t>
      </w:r>
      <w:r w:rsidR="000E3181">
        <w:rPr>
          <w:rFonts w:ascii="Tahoma" w:hAnsi="Tahoma" w:cs="Tahoma"/>
          <w:sz w:val="20"/>
          <w:szCs w:val="20"/>
        </w:rPr>
        <w:t>de vragenlijst</w:t>
      </w:r>
      <w:r w:rsidR="00EB54AA">
        <w:rPr>
          <w:rFonts w:ascii="Tahoma" w:hAnsi="Tahoma" w:cs="Tahoma"/>
          <w:sz w:val="20"/>
          <w:szCs w:val="20"/>
        </w:rPr>
        <w:t xml:space="preserve"> ingevuld wordt.</w:t>
      </w:r>
      <w:r w:rsidR="00B577F7">
        <w:rPr>
          <w:rFonts w:ascii="Tahoma" w:hAnsi="Tahoma" w:cs="Tahoma"/>
          <w:sz w:val="20"/>
          <w:szCs w:val="20"/>
        </w:rPr>
        <w:t xml:space="preserve"> </w:t>
      </w:r>
      <w:r w:rsidR="004A3C00">
        <w:rPr>
          <w:rFonts w:ascii="Tahoma" w:hAnsi="Tahoma" w:cs="Tahoma"/>
          <w:sz w:val="20"/>
          <w:szCs w:val="20"/>
        </w:rPr>
        <w:t xml:space="preserve"> </w:t>
      </w:r>
    </w:p>
    <w:p w14:paraId="48273FC1" w14:textId="77777777" w:rsidR="00D35A80" w:rsidRDefault="00D35A80" w:rsidP="00841783">
      <w:pPr>
        <w:pStyle w:val="BasicParagraph"/>
        <w:tabs>
          <w:tab w:val="right" w:pos="142"/>
          <w:tab w:val="right" w:pos="283"/>
          <w:tab w:val="right" w:pos="567"/>
          <w:tab w:val="right" w:pos="850"/>
          <w:tab w:val="right" w:pos="1134"/>
          <w:tab w:val="right" w:pos="1417"/>
          <w:tab w:val="right" w:pos="1701"/>
        </w:tabs>
        <w:rPr>
          <w:rFonts w:ascii="Tahoma" w:hAnsi="Tahoma" w:cs="Tahoma"/>
          <w:sz w:val="20"/>
          <w:szCs w:val="20"/>
        </w:rPr>
      </w:pPr>
    </w:p>
    <w:tbl>
      <w:tblPr>
        <w:tblStyle w:val="Tabelraster"/>
        <w:tblW w:w="0" w:type="auto"/>
        <w:tblLook w:val="04A0" w:firstRow="1" w:lastRow="0" w:firstColumn="1" w:lastColumn="0" w:noHBand="0" w:noVBand="1"/>
      </w:tblPr>
      <w:tblGrid>
        <w:gridCol w:w="3490"/>
        <w:gridCol w:w="981"/>
        <w:gridCol w:w="3482"/>
        <w:gridCol w:w="1101"/>
      </w:tblGrid>
      <w:tr w:rsidR="000776DB" w14:paraId="7E278539" w14:textId="77777777" w:rsidTr="000776DB">
        <w:tc>
          <w:tcPr>
            <w:tcW w:w="3392" w:type="dxa"/>
            <w:tcBorders>
              <w:bottom w:val="nil"/>
              <w:right w:val="nil"/>
            </w:tcBorders>
            <w:vAlign w:val="center"/>
          </w:tcPr>
          <w:p w14:paraId="71AA35CE" w14:textId="751C6C38" w:rsidR="00E0178B" w:rsidRPr="00885180" w:rsidRDefault="00E0178B" w:rsidP="00E0178B">
            <w:pPr>
              <w:pStyle w:val="BasicParagraph"/>
              <w:tabs>
                <w:tab w:val="right" w:pos="142"/>
                <w:tab w:val="right" w:pos="283"/>
                <w:tab w:val="right" w:pos="567"/>
                <w:tab w:val="right" w:pos="850"/>
                <w:tab w:val="right" w:pos="1134"/>
                <w:tab w:val="right" w:pos="1417"/>
                <w:tab w:val="right" w:pos="1701"/>
              </w:tabs>
              <w:rPr>
                <w:rFonts w:ascii="Tahoma" w:hAnsi="Tahoma" w:cs="Tahoma"/>
                <w:b/>
                <w:sz w:val="18"/>
                <w:szCs w:val="18"/>
              </w:rPr>
            </w:pPr>
            <w:r w:rsidRPr="00885180">
              <w:rPr>
                <w:rFonts w:ascii="Tahoma" w:hAnsi="Tahoma" w:cs="Tahoma"/>
                <w:b/>
                <w:sz w:val="18"/>
                <w:szCs w:val="18"/>
              </w:rPr>
              <w:t>Hulpmiddel</w:t>
            </w:r>
          </w:p>
          <w:p w14:paraId="4346ADDD" w14:textId="77777777" w:rsidR="00E0178B" w:rsidRPr="00885180" w:rsidRDefault="00E0178B" w:rsidP="00E0178B">
            <w:pPr>
              <w:pStyle w:val="BasicParagraph"/>
              <w:tabs>
                <w:tab w:val="right" w:pos="142"/>
                <w:tab w:val="right" w:pos="283"/>
                <w:tab w:val="right" w:pos="567"/>
                <w:tab w:val="right" w:pos="850"/>
                <w:tab w:val="right" w:pos="1134"/>
                <w:tab w:val="right" w:pos="1417"/>
                <w:tab w:val="right" w:pos="1701"/>
              </w:tabs>
              <w:rPr>
                <w:rFonts w:ascii="Tahoma" w:hAnsi="Tahoma" w:cs="Tahoma"/>
                <w:b/>
                <w:sz w:val="18"/>
                <w:szCs w:val="18"/>
              </w:rPr>
            </w:pPr>
            <w:r w:rsidRPr="00885180">
              <w:rPr>
                <w:rFonts w:ascii="Tahoma" w:hAnsi="Tahoma" w:cs="Tahoma"/>
                <w:b/>
                <w:sz w:val="18"/>
                <w:szCs w:val="18"/>
              </w:rPr>
              <w:t>ter bevordering mobiliteit</w:t>
            </w:r>
          </w:p>
        </w:tc>
        <w:tc>
          <w:tcPr>
            <w:tcW w:w="998" w:type="dxa"/>
            <w:tcBorders>
              <w:left w:val="nil"/>
              <w:bottom w:val="nil"/>
            </w:tcBorders>
            <w:vAlign w:val="center"/>
          </w:tcPr>
          <w:p w14:paraId="0997F04A" w14:textId="276E5F31" w:rsidR="00E0178B" w:rsidRPr="00885180" w:rsidRDefault="00E0178B" w:rsidP="00E0178B">
            <w:pPr>
              <w:pStyle w:val="BasicParagraph"/>
              <w:tabs>
                <w:tab w:val="right" w:pos="142"/>
                <w:tab w:val="right" w:pos="283"/>
                <w:tab w:val="right" w:pos="567"/>
                <w:tab w:val="right" w:pos="850"/>
                <w:tab w:val="right" w:pos="1134"/>
                <w:tab w:val="right" w:pos="1417"/>
                <w:tab w:val="right" w:pos="1701"/>
              </w:tabs>
              <w:jc w:val="center"/>
              <w:rPr>
                <w:rFonts w:ascii="Tahoma" w:hAnsi="Tahoma" w:cs="Tahoma"/>
                <w:sz w:val="18"/>
                <w:szCs w:val="18"/>
              </w:rPr>
            </w:pPr>
            <w:r w:rsidRPr="00885180">
              <w:rPr>
                <w:rFonts w:ascii="Tahoma" w:hAnsi="Tahoma" w:cs="Tahoma"/>
                <w:noProof/>
                <w:sz w:val="18"/>
                <w:szCs w:val="18"/>
                <w:lang w:eastAsia="nl-NL"/>
              </w:rPr>
              <w:drawing>
                <wp:inline distT="0" distB="0" distL="0" distR="0" wp14:anchorId="7E75B42B" wp14:editId="3F1F1C31">
                  <wp:extent cx="180975" cy="180975"/>
                  <wp:effectExtent l="0" t="0" r="9525"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oon mobiliteit.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0975" cy="180975"/>
                          </a:xfrm>
                          <a:prstGeom prst="rect">
                            <a:avLst/>
                          </a:prstGeom>
                        </pic:spPr>
                      </pic:pic>
                    </a:graphicData>
                  </a:graphic>
                </wp:inline>
              </w:drawing>
            </w:r>
          </w:p>
        </w:tc>
        <w:tc>
          <w:tcPr>
            <w:tcW w:w="3542" w:type="dxa"/>
            <w:tcBorders>
              <w:bottom w:val="nil"/>
              <w:right w:val="nil"/>
            </w:tcBorders>
            <w:vAlign w:val="center"/>
          </w:tcPr>
          <w:p w14:paraId="4D75A7BA" w14:textId="77777777" w:rsidR="00E0178B" w:rsidRPr="00885180" w:rsidRDefault="00E0178B" w:rsidP="00E0178B">
            <w:pPr>
              <w:pStyle w:val="BasicParagraph"/>
              <w:tabs>
                <w:tab w:val="right" w:pos="142"/>
                <w:tab w:val="right" w:pos="283"/>
                <w:tab w:val="right" w:pos="567"/>
                <w:tab w:val="right" w:pos="850"/>
                <w:tab w:val="right" w:pos="1134"/>
                <w:tab w:val="right" w:pos="1417"/>
                <w:tab w:val="right" w:pos="1701"/>
              </w:tabs>
              <w:rPr>
                <w:rFonts w:ascii="Tahoma" w:hAnsi="Tahoma" w:cs="Tahoma"/>
                <w:b/>
                <w:sz w:val="18"/>
                <w:szCs w:val="18"/>
              </w:rPr>
            </w:pPr>
            <w:r w:rsidRPr="00885180">
              <w:rPr>
                <w:rFonts w:ascii="Tahoma" w:hAnsi="Tahoma" w:cs="Tahoma"/>
                <w:b/>
                <w:sz w:val="18"/>
                <w:szCs w:val="18"/>
              </w:rPr>
              <w:t>Verbruiks- of gebruikshulpmiddel</w:t>
            </w:r>
          </w:p>
        </w:tc>
        <w:tc>
          <w:tcPr>
            <w:tcW w:w="1122" w:type="dxa"/>
            <w:tcBorders>
              <w:left w:val="nil"/>
              <w:bottom w:val="nil"/>
            </w:tcBorders>
            <w:vAlign w:val="center"/>
          </w:tcPr>
          <w:p w14:paraId="42136C1E" w14:textId="61E3024D" w:rsidR="00E0178B" w:rsidRPr="00885180" w:rsidRDefault="00E0178B" w:rsidP="00E0178B">
            <w:pPr>
              <w:pStyle w:val="BasicParagraph"/>
              <w:tabs>
                <w:tab w:val="right" w:pos="142"/>
                <w:tab w:val="right" w:pos="283"/>
                <w:tab w:val="right" w:pos="567"/>
                <w:tab w:val="right" w:pos="850"/>
                <w:tab w:val="right" w:pos="1134"/>
                <w:tab w:val="right" w:pos="1417"/>
                <w:tab w:val="right" w:pos="1701"/>
              </w:tabs>
              <w:jc w:val="center"/>
              <w:rPr>
                <w:rFonts w:ascii="Tahoma" w:hAnsi="Tahoma" w:cs="Tahoma"/>
                <w:sz w:val="18"/>
                <w:szCs w:val="18"/>
              </w:rPr>
            </w:pPr>
            <w:r w:rsidRPr="00885180">
              <w:rPr>
                <w:rFonts w:ascii="Tahoma" w:hAnsi="Tahoma" w:cs="Tahoma"/>
                <w:b/>
                <w:noProof/>
                <w:sz w:val="18"/>
                <w:szCs w:val="18"/>
                <w:lang w:eastAsia="nl-NL"/>
              </w:rPr>
              <w:drawing>
                <wp:inline distT="0" distB="0" distL="0" distR="0" wp14:anchorId="7ED25770" wp14:editId="2886B766">
                  <wp:extent cx="238110" cy="29248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coon gebrui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871" cy="295872"/>
                          </a:xfrm>
                          <a:prstGeom prst="rect">
                            <a:avLst/>
                          </a:prstGeom>
                        </pic:spPr>
                      </pic:pic>
                    </a:graphicData>
                  </a:graphic>
                </wp:inline>
              </w:drawing>
            </w:r>
          </w:p>
        </w:tc>
      </w:tr>
      <w:tr w:rsidR="001F4D34" w14:paraId="01AD38BC" w14:textId="77777777" w:rsidTr="000776DB">
        <w:tc>
          <w:tcPr>
            <w:tcW w:w="3392" w:type="dxa"/>
            <w:tcBorders>
              <w:top w:val="nil"/>
              <w:bottom w:val="single" w:sz="4" w:space="0" w:color="auto"/>
              <w:right w:val="nil"/>
            </w:tcBorders>
          </w:tcPr>
          <w:tbl>
            <w:tblPr>
              <w:tblW w:w="2648" w:type="dxa"/>
              <w:tblCellMar>
                <w:left w:w="70" w:type="dxa"/>
                <w:right w:w="70" w:type="dxa"/>
              </w:tblCellMar>
              <w:tblLook w:val="04A0" w:firstRow="1" w:lastRow="0" w:firstColumn="1" w:lastColumn="0" w:noHBand="0" w:noVBand="1"/>
            </w:tblPr>
            <w:tblGrid>
              <w:gridCol w:w="2648"/>
            </w:tblGrid>
            <w:tr w:rsidR="00E0178B" w:rsidRPr="00885180" w14:paraId="7B7AF3E0" w14:textId="77777777" w:rsidTr="000776DB">
              <w:trPr>
                <w:trHeight w:val="311"/>
              </w:trPr>
              <w:tc>
                <w:tcPr>
                  <w:tcW w:w="2648" w:type="dxa"/>
                  <w:tcBorders>
                    <w:top w:val="nil"/>
                    <w:left w:val="nil"/>
                    <w:bottom w:val="nil"/>
                    <w:right w:val="nil"/>
                  </w:tcBorders>
                  <w:shd w:val="clear" w:color="auto" w:fill="C1D269" w:themeFill="accent3"/>
                  <w:noWrap/>
                  <w:vAlign w:val="bottom"/>
                  <w:hideMark/>
                </w:tcPr>
                <w:p w14:paraId="73D6334D" w14:textId="77777777" w:rsidR="00E0178B" w:rsidRPr="00885180" w:rsidRDefault="00E0178B" w:rsidP="00E0178B">
                  <w:pPr>
                    <w:spacing w:after="0" w:line="240" w:lineRule="auto"/>
                    <w:ind w:left="0"/>
                    <w:rPr>
                      <w:rFonts w:eastAsia="Times New Roman"/>
                      <w:b/>
                      <w:color w:val="000000"/>
                      <w:sz w:val="18"/>
                      <w:szCs w:val="18"/>
                      <w:lang w:eastAsia="nl-NL"/>
                    </w:rPr>
                  </w:pPr>
                  <w:r w:rsidRPr="00885180">
                    <w:rPr>
                      <w:rFonts w:eastAsia="Times New Roman"/>
                      <w:b/>
                      <w:color w:val="000000"/>
                      <w:sz w:val="18"/>
                      <w:szCs w:val="18"/>
                      <w:lang w:eastAsia="nl-NL"/>
                    </w:rPr>
                    <w:t>Totaal</w:t>
                  </w:r>
                </w:p>
              </w:tc>
            </w:tr>
            <w:tr w:rsidR="00E0178B" w:rsidRPr="00885180" w14:paraId="692A8708" w14:textId="77777777" w:rsidTr="000776DB">
              <w:trPr>
                <w:trHeight w:val="311"/>
              </w:trPr>
              <w:tc>
                <w:tcPr>
                  <w:tcW w:w="2648" w:type="dxa"/>
                  <w:tcBorders>
                    <w:top w:val="nil"/>
                    <w:left w:val="nil"/>
                    <w:bottom w:val="nil"/>
                    <w:right w:val="nil"/>
                  </w:tcBorders>
                  <w:shd w:val="clear" w:color="auto" w:fill="D9E4A5" w:themeFill="accent3" w:themeFillTint="99"/>
                  <w:noWrap/>
                  <w:vAlign w:val="bottom"/>
                  <w:hideMark/>
                </w:tcPr>
                <w:p w14:paraId="36EACF96"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Rolstoel</w:t>
                  </w:r>
                </w:p>
              </w:tc>
            </w:tr>
            <w:tr w:rsidR="00E0178B" w:rsidRPr="00885180" w14:paraId="3673E80D" w14:textId="77777777" w:rsidTr="000776DB">
              <w:trPr>
                <w:trHeight w:val="311"/>
              </w:trPr>
              <w:tc>
                <w:tcPr>
                  <w:tcW w:w="2648" w:type="dxa"/>
                  <w:tcBorders>
                    <w:top w:val="nil"/>
                    <w:left w:val="nil"/>
                    <w:bottom w:val="nil"/>
                    <w:right w:val="nil"/>
                  </w:tcBorders>
                  <w:shd w:val="clear" w:color="auto" w:fill="D9E4A5" w:themeFill="accent3" w:themeFillTint="99"/>
                  <w:noWrap/>
                  <w:vAlign w:val="bottom"/>
                  <w:hideMark/>
                </w:tcPr>
                <w:p w14:paraId="1F8B1A12" w14:textId="77777777" w:rsidR="00E0178B" w:rsidRPr="00885180" w:rsidRDefault="00E0178B" w:rsidP="00E0178B">
                  <w:pPr>
                    <w:spacing w:after="0" w:line="240" w:lineRule="auto"/>
                    <w:ind w:left="0"/>
                    <w:rPr>
                      <w:rFonts w:eastAsia="Times New Roman"/>
                      <w:sz w:val="18"/>
                      <w:szCs w:val="18"/>
                      <w:lang w:eastAsia="nl-NL"/>
                    </w:rPr>
                  </w:pPr>
                  <w:r w:rsidRPr="00885180">
                    <w:rPr>
                      <w:rFonts w:eastAsia="Times New Roman"/>
                      <w:color w:val="000000"/>
                      <w:sz w:val="18"/>
                      <w:szCs w:val="18"/>
                      <w:lang w:eastAsia="nl-NL"/>
                    </w:rPr>
                    <w:t>- handbewogen</w:t>
                  </w:r>
                </w:p>
              </w:tc>
            </w:tr>
            <w:tr w:rsidR="00E0178B" w:rsidRPr="00885180" w14:paraId="0B1CA09F" w14:textId="77777777" w:rsidTr="000776DB">
              <w:trPr>
                <w:trHeight w:val="311"/>
              </w:trPr>
              <w:tc>
                <w:tcPr>
                  <w:tcW w:w="2648" w:type="dxa"/>
                  <w:tcBorders>
                    <w:top w:val="nil"/>
                    <w:left w:val="nil"/>
                    <w:bottom w:val="nil"/>
                    <w:right w:val="nil"/>
                  </w:tcBorders>
                  <w:shd w:val="clear" w:color="auto" w:fill="D9E4A5" w:themeFill="accent3" w:themeFillTint="99"/>
                  <w:noWrap/>
                  <w:vAlign w:val="bottom"/>
                  <w:hideMark/>
                </w:tcPr>
                <w:p w14:paraId="179A0774"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 elektrisch</w:t>
                  </w:r>
                </w:p>
              </w:tc>
            </w:tr>
            <w:tr w:rsidR="00E0178B" w:rsidRPr="00885180" w14:paraId="1DC54EEE" w14:textId="77777777" w:rsidTr="000776DB">
              <w:trPr>
                <w:trHeight w:val="311"/>
              </w:trPr>
              <w:tc>
                <w:tcPr>
                  <w:tcW w:w="2648" w:type="dxa"/>
                  <w:tcBorders>
                    <w:top w:val="nil"/>
                    <w:left w:val="nil"/>
                    <w:bottom w:val="nil"/>
                    <w:right w:val="nil"/>
                  </w:tcBorders>
                  <w:shd w:val="clear" w:color="auto" w:fill="auto"/>
                  <w:noWrap/>
                  <w:vAlign w:val="bottom"/>
                  <w:hideMark/>
                </w:tcPr>
                <w:p w14:paraId="644A9F12"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 sport</w:t>
                  </w:r>
                </w:p>
              </w:tc>
            </w:tr>
            <w:tr w:rsidR="00E0178B" w:rsidRPr="00885180" w14:paraId="6A1301B0" w14:textId="77777777" w:rsidTr="000776DB">
              <w:trPr>
                <w:trHeight w:val="311"/>
              </w:trPr>
              <w:tc>
                <w:tcPr>
                  <w:tcW w:w="2648" w:type="dxa"/>
                  <w:tcBorders>
                    <w:top w:val="nil"/>
                    <w:left w:val="nil"/>
                    <w:bottom w:val="nil"/>
                    <w:right w:val="nil"/>
                  </w:tcBorders>
                  <w:shd w:val="clear" w:color="auto" w:fill="D9E4A5" w:themeFill="accent3" w:themeFillTint="99"/>
                  <w:noWrap/>
                  <w:vAlign w:val="bottom"/>
                  <w:hideMark/>
                </w:tcPr>
                <w:p w14:paraId="3571CEB0"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Scootmobiel</w:t>
                  </w:r>
                </w:p>
              </w:tc>
            </w:tr>
            <w:tr w:rsidR="00E0178B" w:rsidRPr="00885180" w14:paraId="5E3517AC" w14:textId="77777777" w:rsidTr="000776DB">
              <w:trPr>
                <w:trHeight w:val="311"/>
              </w:trPr>
              <w:tc>
                <w:tcPr>
                  <w:tcW w:w="2648" w:type="dxa"/>
                  <w:tcBorders>
                    <w:top w:val="nil"/>
                    <w:left w:val="nil"/>
                    <w:bottom w:val="nil"/>
                    <w:right w:val="nil"/>
                  </w:tcBorders>
                  <w:shd w:val="clear" w:color="auto" w:fill="D9E4A5" w:themeFill="accent3" w:themeFillTint="99"/>
                  <w:noWrap/>
                  <w:vAlign w:val="bottom"/>
                  <w:hideMark/>
                </w:tcPr>
                <w:p w14:paraId="7634AF46"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Krukken of stok</w:t>
                  </w:r>
                </w:p>
              </w:tc>
            </w:tr>
            <w:tr w:rsidR="00E0178B" w:rsidRPr="00885180" w14:paraId="0B81F7AA" w14:textId="77777777" w:rsidTr="000776DB">
              <w:trPr>
                <w:trHeight w:val="311"/>
              </w:trPr>
              <w:tc>
                <w:tcPr>
                  <w:tcW w:w="2648" w:type="dxa"/>
                  <w:tcBorders>
                    <w:top w:val="nil"/>
                    <w:left w:val="nil"/>
                    <w:bottom w:val="nil"/>
                    <w:right w:val="nil"/>
                  </w:tcBorders>
                  <w:shd w:val="clear" w:color="auto" w:fill="D9E4A5" w:themeFill="accent3" w:themeFillTint="99"/>
                  <w:noWrap/>
                  <w:vAlign w:val="bottom"/>
                  <w:hideMark/>
                </w:tcPr>
                <w:p w14:paraId="35DA1C71"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 xml:space="preserve">Rollator </w:t>
                  </w:r>
                </w:p>
              </w:tc>
            </w:tr>
            <w:tr w:rsidR="00E0178B" w:rsidRPr="00885180" w14:paraId="6AF375D7" w14:textId="77777777" w:rsidTr="000776DB">
              <w:trPr>
                <w:trHeight w:val="311"/>
              </w:trPr>
              <w:tc>
                <w:tcPr>
                  <w:tcW w:w="2648" w:type="dxa"/>
                  <w:tcBorders>
                    <w:top w:val="nil"/>
                    <w:left w:val="nil"/>
                    <w:bottom w:val="nil"/>
                    <w:right w:val="nil"/>
                  </w:tcBorders>
                  <w:shd w:val="clear" w:color="auto" w:fill="auto"/>
                  <w:noWrap/>
                  <w:vAlign w:val="bottom"/>
                  <w:hideMark/>
                </w:tcPr>
                <w:p w14:paraId="1406FBB8"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Prothese, orthese of brace</w:t>
                  </w:r>
                </w:p>
              </w:tc>
            </w:tr>
            <w:tr w:rsidR="00E0178B" w:rsidRPr="00885180" w14:paraId="32B41991" w14:textId="77777777" w:rsidTr="000776DB">
              <w:trPr>
                <w:trHeight w:val="311"/>
              </w:trPr>
              <w:tc>
                <w:tcPr>
                  <w:tcW w:w="2648" w:type="dxa"/>
                  <w:tcBorders>
                    <w:top w:val="nil"/>
                    <w:left w:val="nil"/>
                    <w:bottom w:val="nil"/>
                    <w:right w:val="nil"/>
                  </w:tcBorders>
                  <w:shd w:val="clear" w:color="auto" w:fill="auto"/>
                  <w:noWrap/>
                  <w:vAlign w:val="bottom"/>
                  <w:hideMark/>
                </w:tcPr>
                <w:p w14:paraId="18FCBB8F"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 xml:space="preserve">Fiets </w:t>
                  </w:r>
                </w:p>
              </w:tc>
            </w:tr>
            <w:tr w:rsidR="00E0178B" w:rsidRPr="00885180" w14:paraId="0537621F" w14:textId="77777777" w:rsidTr="000776DB">
              <w:trPr>
                <w:trHeight w:val="311"/>
              </w:trPr>
              <w:tc>
                <w:tcPr>
                  <w:tcW w:w="2648" w:type="dxa"/>
                  <w:tcBorders>
                    <w:top w:val="nil"/>
                    <w:left w:val="nil"/>
                    <w:bottom w:val="nil"/>
                    <w:right w:val="nil"/>
                  </w:tcBorders>
                  <w:shd w:val="clear" w:color="auto" w:fill="auto"/>
                  <w:noWrap/>
                  <w:vAlign w:val="bottom"/>
                  <w:hideMark/>
                </w:tcPr>
                <w:p w14:paraId="4245A77E"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Trippelstoel/sta-op-stoel</w:t>
                  </w:r>
                </w:p>
              </w:tc>
            </w:tr>
            <w:tr w:rsidR="00E0178B" w:rsidRPr="00885180" w14:paraId="1CB835B5" w14:textId="77777777" w:rsidTr="000776DB">
              <w:trPr>
                <w:trHeight w:val="311"/>
              </w:trPr>
              <w:tc>
                <w:tcPr>
                  <w:tcW w:w="2648" w:type="dxa"/>
                  <w:tcBorders>
                    <w:top w:val="nil"/>
                    <w:left w:val="nil"/>
                    <w:bottom w:val="nil"/>
                    <w:right w:val="nil"/>
                  </w:tcBorders>
                  <w:shd w:val="clear" w:color="auto" w:fill="auto"/>
                  <w:noWrap/>
                  <w:vAlign w:val="bottom"/>
                  <w:hideMark/>
                </w:tcPr>
                <w:p w14:paraId="38BBEE78" w14:textId="77777777" w:rsidR="00E0178B" w:rsidRPr="00885180" w:rsidRDefault="00E0178B" w:rsidP="00E0178B">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Overig</w:t>
                  </w:r>
                </w:p>
              </w:tc>
            </w:tr>
          </w:tbl>
          <w:p w14:paraId="17B2F30C" w14:textId="77777777" w:rsidR="00E0178B" w:rsidRPr="00885180" w:rsidRDefault="00E0178B" w:rsidP="00841783">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c>
          <w:tcPr>
            <w:tcW w:w="998" w:type="dxa"/>
            <w:tcBorders>
              <w:top w:val="nil"/>
              <w:left w:val="nil"/>
              <w:bottom w:val="single" w:sz="4" w:space="0" w:color="auto"/>
            </w:tcBorders>
          </w:tcPr>
          <w:tbl>
            <w:tblPr>
              <w:tblpPr w:leftFromText="141" w:rightFromText="141" w:horzAnchor="margin" w:tblpY="1"/>
              <w:tblOverlap w:val="never"/>
              <w:tblW w:w="781" w:type="dxa"/>
              <w:tblCellMar>
                <w:left w:w="70" w:type="dxa"/>
                <w:right w:w="70" w:type="dxa"/>
              </w:tblCellMar>
              <w:tblLook w:val="04A0" w:firstRow="1" w:lastRow="0" w:firstColumn="1" w:lastColumn="0" w:noHBand="0" w:noVBand="1"/>
            </w:tblPr>
            <w:tblGrid>
              <w:gridCol w:w="781"/>
            </w:tblGrid>
            <w:tr w:rsidR="000776DB" w:rsidRPr="00885180" w14:paraId="3AB8DEE6" w14:textId="77777777" w:rsidTr="006E7610">
              <w:trPr>
                <w:trHeight w:val="309"/>
              </w:trPr>
              <w:tc>
                <w:tcPr>
                  <w:tcW w:w="781" w:type="dxa"/>
                  <w:tcBorders>
                    <w:top w:val="nil"/>
                    <w:left w:val="nil"/>
                    <w:bottom w:val="nil"/>
                    <w:right w:val="nil"/>
                  </w:tcBorders>
                  <w:shd w:val="clear" w:color="auto" w:fill="C1D269" w:themeFill="accent3"/>
                  <w:vAlign w:val="bottom"/>
                </w:tcPr>
                <w:p w14:paraId="31FC64EE" w14:textId="77777777" w:rsidR="000776DB" w:rsidRPr="00885180" w:rsidRDefault="000776DB" w:rsidP="006E7610">
                  <w:pPr>
                    <w:spacing w:after="0" w:line="240" w:lineRule="auto"/>
                    <w:ind w:left="0"/>
                    <w:rPr>
                      <w:rFonts w:eastAsia="Times New Roman"/>
                      <w:b/>
                      <w:color w:val="000000"/>
                      <w:sz w:val="18"/>
                      <w:szCs w:val="18"/>
                      <w:lang w:eastAsia="nl-NL"/>
                    </w:rPr>
                  </w:pPr>
                  <w:r w:rsidRPr="00885180">
                    <w:rPr>
                      <w:rFonts w:eastAsia="Times New Roman"/>
                      <w:b/>
                      <w:color w:val="000000"/>
                      <w:sz w:val="18"/>
                      <w:szCs w:val="18"/>
                      <w:lang w:eastAsia="nl-NL"/>
                    </w:rPr>
                    <w:t>1877</w:t>
                  </w:r>
                </w:p>
              </w:tc>
            </w:tr>
            <w:tr w:rsidR="000776DB" w:rsidRPr="00885180" w14:paraId="36C11902" w14:textId="77777777" w:rsidTr="006E7610">
              <w:trPr>
                <w:trHeight w:val="309"/>
              </w:trPr>
              <w:tc>
                <w:tcPr>
                  <w:tcW w:w="781" w:type="dxa"/>
                  <w:tcBorders>
                    <w:top w:val="nil"/>
                    <w:left w:val="nil"/>
                    <w:bottom w:val="nil"/>
                    <w:right w:val="nil"/>
                  </w:tcBorders>
                  <w:shd w:val="clear" w:color="auto" w:fill="D9E4A5" w:themeFill="accent3" w:themeFillTint="99"/>
                  <w:vAlign w:val="bottom"/>
                </w:tcPr>
                <w:p w14:paraId="614BDF44"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472</w:t>
                  </w:r>
                </w:p>
              </w:tc>
            </w:tr>
            <w:tr w:rsidR="000776DB" w:rsidRPr="00885180" w14:paraId="14321749" w14:textId="77777777" w:rsidTr="006E7610">
              <w:trPr>
                <w:trHeight w:val="309"/>
              </w:trPr>
              <w:tc>
                <w:tcPr>
                  <w:tcW w:w="781" w:type="dxa"/>
                  <w:tcBorders>
                    <w:top w:val="nil"/>
                    <w:left w:val="nil"/>
                    <w:bottom w:val="nil"/>
                    <w:right w:val="nil"/>
                  </w:tcBorders>
                  <w:shd w:val="clear" w:color="auto" w:fill="E6EDC3" w:themeFill="accent3" w:themeFillTint="66"/>
                  <w:vAlign w:val="bottom"/>
                </w:tcPr>
                <w:p w14:paraId="28E92B62"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339</w:t>
                  </w:r>
                </w:p>
              </w:tc>
            </w:tr>
            <w:tr w:rsidR="000776DB" w:rsidRPr="00885180" w14:paraId="756401A2" w14:textId="77777777" w:rsidTr="006E7610">
              <w:trPr>
                <w:trHeight w:val="309"/>
              </w:trPr>
              <w:tc>
                <w:tcPr>
                  <w:tcW w:w="781" w:type="dxa"/>
                  <w:tcBorders>
                    <w:top w:val="nil"/>
                    <w:left w:val="nil"/>
                    <w:bottom w:val="nil"/>
                    <w:right w:val="nil"/>
                  </w:tcBorders>
                  <w:shd w:val="clear" w:color="auto" w:fill="E6EDC3" w:themeFill="accent3" w:themeFillTint="66"/>
                  <w:vAlign w:val="bottom"/>
                </w:tcPr>
                <w:p w14:paraId="60B40656"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129</w:t>
                  </w:r>
                </w:p>
              </w:tc>
            </w:tr>
            <w:tr w:rsidR="000776DB" w:rsidRPr="00885180" w14:paraId="3C4C2287" w14:textId="77777777" w:rsidTr="006E7610">
              <w:trPr>
                <w:trHeight w:val="309"/>
              </w:trPr>
              <w:tc>
                <w:tcPr>
                  <w:tcW w:w="781" w:type="dxa"/>
                  <w:tcBorders>
                    <w:top w:val="nil"/>
                    <w:left w:val="nil"/>
                    <w:bottom w:val="nil"/>
                    <w:right w:val="nil"/>
                  </w:tcBorders>
                  <w:vAlign w:val="bottom"/>
                </w:tcPr>
                <w:p w14:paraId="189F8F60"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4</w:t>
                  </w:r>
                </w:p>
              </w:tc>
            </w:tr>
            <w:tr w:rsidR="000776DB" w:rsidRPr="00885180" w14:paraId="490051CD" w14:textId="77777777" w:rsidTr="006E7610">
              <w:trPr>
                <w:trHeight w:val="309"/>
              </w:trPr>
              <w:tc>
                <w:tcPr>
                  <w:tcW w:w="781" w:type="dxa"/>
                  <w:tcBorders>
                    <w:top w:val="nil"/>
                    <w:left w:val="nil"/>
                    <w:bottom w:val="nil"/>
                    <w:right w:val="nil"/>
                  </w:tcBorders>
                  <w:shd w:val="clear" w:color="auto" w:fill="D9E4A5" w:themeFill="accent3" w:themeFillTint="99"/>
                  <w:vAlign w:val="bottom"/>
                </w:tcPr>
                <w:p w14:paraId="4FD567EA"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457</w:t>
                  </w:r>
                </w:p>
              </w:tc>
            </w:tr>
            <w:tr w:rsidR="000776DB" w:rsidRPr="00885180" w14:paraId="6D85D328" w14:textId="77777777" w:rsidTr="006E7610">
              <w:trPr>
                <w:trHeight w:val="309"/>
              </w:trPr>
              <w:tc>
                <w:tcPr>
                  <w:tcW w:w="781" w:type="dxa"/>
                  <w:tcBorders>
                    <w:top w:val="nil"/>
                    <w:left w:val="nil"/>
                    <w:bottom w:val="nil"/>
                    <w:right w:val="nil"/>
                  </w:tcBorders>
                  <w:shd w:val="clear" w:color="auto" w:fill="D9E4A5" w:themeFill="accent3" w:themeFillTint="99"/>
                  <w:vAlign w:val="bottom"/>
                </w:tcPr>
                <w:p w14:paraId="2C4EFE7D"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325</w:t>
                  </w:r>
                </w:p>
              </w:tc>
            </w:tr>
            <w:tr w:rsidR="000776DB" w:rsidRPr="00885180" w14:paraId="75D74614" w14:textId="77777777" w:rsidTr="006E7610">
              <w:trPr>
                <w:trHeight w:val="309"/>
              </w:trPr>
              <w:tc>
                <w:tcPr>
                  <w:tcW w:w="781" w:type="dxa"/>
                  <w:tcBorders>
                    <w:top w:val="nil"/>
                    <w:left w:val="nil"/>
                    <w:bottom w:val="nil"/>
                    <w:right w:val="nil"/>
                  </w:tcBorders>
                  <w:shd w:val="clear" w:color="auto" w:fill="D9E4A5" w:themeFill="accent3" w:themeFillTint="99"/>
                  <w:vAlign w:val="bottom"/>
                </w:tcPr>
                <w:p w14:paraId="420285E4"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309</w:t>
                  </w:r>
                </w:p>
              </w:tc>
            </w:tr>
            <w:tr w:rsidR="000776DB" w:rsidRPr="00885180" w14:paraId="7E850606" w14:textId="77777777" w:rsidTr="006E7610">
              <w:trPr>
                <w:trHeight w:val="309"/>
              </w:trPr>
              <w:tc>
                <w:tcPr>
                  <w:tcW w:w="781" w:type="dxa"/>
                  <w:tcBorders>
                    <w:top w:val="nil"/>
                    <w:left w:val="nil"/>
                    <w:bottom w:val="nil"/>
                    <w:right w:val="nil"/>
                  </w:tcBorders>
                  <w:vAlign w:val="bottom"/>
                </w:tcPr>
                <w:p w14:paraId="5EA86DB1"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99</w:t>
                  </w:r>
                </w:p>
              </w:tc>
            </w:tr>
            <w:tr w:rsidR="000776DB" w:rsidRPr="00885180" w14:paraId="0556E37D" w14:textId="77777777" w:rsidTr="006E7610">
              <w:trPr>
                <w:trHeight w:val="309"/>
              </w:trPr>
              <w:tc>
                <w:tcPr>
                  <w:tcW w:w="781" w:type="dxa"/>
                  <w:tcBorders>
                    <w:top w:val="nil"/>
                    <w:left w:val="nil"/>
                    <w:bottom w:val="nil"/>
                    <w:right w:val="nil"/>
                  </w:tcBorders>
                  <w:vAlign w:val="bottom"/>
                </w:tcPr>
                <w:p w14:paraId="50451581"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57</w:t>
                  </w:r>
                </w:p>
              </w:tc>
            </w:tr>
            <w:tr w:rsidR="000776DB" w:rsidRPr="00885180" w14:paraId="523EB856" w14:textId="77777777" w:rsidTr="006E7610">
              <w:trPr>
                <w:trHeight w:val="309"/>
              </w:trPr>
              <w:tc>
                <w:tcPr>
                  <w:tcW w:w="781" w:type="dxa"/>
                  <w:tcBorders>
                    <w:top w:val="nil"/>
                    <w:left w:val="nil"/>
                    <w:bottom w:val="nil"/>
                    <w:right w:val="nil"/>
                  </w:tcBorders>
                  <w:vAlign w:val="bottom"/>
                </w:tcPr>
                <w:p w14:paraId="7161DBEB"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52</w:t>
                  </w:r>
                </w:p>
              </w:tc>
            </w:tr>
            <w:tr w:rsidR="000776DB" w:rsidRPr="00885180" w14:paraId="702645EF" w14:textId="77777777" w:rsidTr="006E7610">
              <w:trPr>
                <w:trHeight w:val="309"/>
              </w:trPr>
              <w:tc>
                <w:tcPr>
                  <w:tcW w:w="781" w:type="dxa"/>
                  <w:tcBorders>
                    <w:top w:val="nil"/>
                    <w:left w:val="nil"/>
                    <w:bottom w:val="nil"/>
                    <w:right w:val="nil"/>
                  </w:tcBorders>
                  <w:vAlign w:val="bottom"/>
                </w:tcPr>
                <w:p w14:paraId="4B329FB8" w14:textId="77777777" w:rsidR="000776DB" w:rsidRPr="00885180" w:rsidRDefault="000776DB"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106</w:t>
                  </w:r>
                </w:p>
              </w:tc>
            </w:tr>
          </w:tbl>
          <w:p w14:paraId="4722CAE2" w14:textId="77777777" w:rsidR="00E0178B" w:rsidRPr="00885180" w:rsidRDefault="00E0178B" w:rsidP="00841783">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c>
          <w:tcPr>
            <w:tcW w:w="3542" w:type="dxa"/>
            <w:tcBorders>
              <w:top w:val="nil"/>
              <w:bottom w:val="single" w:sz="4" w:space="0" w:color="auto"/>
              <w:right w:val="nil"/>
            </w:tcBorders>
          </w:tcPr>
          <w:tbl>
            <w:tblPr>
              <w:tblW w:w="3346" w:type="dxa"/>
              <w:tblCellMar>
                <w:left w:w="70" w:type="dxa"/>
                <w:right w:w="70" w:type="dxa"/>
              </w:tblCellMar>
              <w:tblLook w:val="04A0" w:firstRow="1" w:lastRow="0" w:firstColumn="1" w:lastColumn="0" w:noHBand="0" w:noVBand="1"/>
            </w:tblPr>
            <w:tblGrid>
              <w:gridCol w:w="3266"/>
            </w:tblGrid>
            <w:tr w:rsidR="00E0178B" w:rsidRPr="00885180" w14:paraId="26545ECD" w14:textId="77777777" w:rsidTr="000776DB">
              <w:trPr>
                <w:trHeight w:val="300"/>
              </w:trPr>
              <w:tc>
                <w:tcPr>
                  <w:tcW w:w="3346" w:type="dxa"/>
                  <w:tcBorders>
                    <w:top w:val="nil"/>
                    <w:left w:val="nil"/>
                    <w:bottom w:val="nil"/>
                    <w:right w:val="nil"/>
                  </w:tcBorders>
                  <w:shd w:val="clear" w:color="auto" w:fill="C1D269" w:themeFill="accent3"/>
                  <w:noWrap/>
                  <w:vAlign w:val="bottom"/>
                  <w:hideMark/>
                </w:tcPr>
                <w:p w14:paraId="4813453F" w14:textId="77777777" w:rsidR="00E0178B" w:rsidRPr="00E0178B" w:rsidRDefault="00E0178B" w:rsidP="00E0178B">
                  <w:pPr>
                    <w:spacing w:after="0" w:line="240" w:lineRule="auto"/>
                    <w:ind w:left="0"/>
                    <w:rPr>
                      <w:rFonts w:eastAsia="Times New Roman"/>
                      <w:b/>
                      <w:color w:val="000000"/>
                      <w:sz w:val="18"/>
                      <w:szCs w:val="18"/>
                      <w:lang w:eastAsia="nl-NL"/>
                    </w:rPr>
                  </w:pPr>
                  <w:r w:rsidRPr="00E0178B">
                    <w:rPr>
                      <w:rFonts w:eastAsia="Times New Roman"/>
                      <w:b/>
                      <w:color w:val="000000"/>
                      <w:sz w:val="18"/>
                      <w:szCs w:val="18"/>
                      <w:lang w:eastAsia="nl-NL"/>
                    </w:rPr>
                    <w:t>Totaal</w:t>
                  </w:r>
                </w:p>
              </w:tc>
            </w:tr>
            <w:tr w:rsidR="00E0178B" w:rsidRPr="00885180" w14:paraId="70D5D96D" w14:textId="77777777" w:rsidTr="000776DB">
              <w:trPr>
                <w:trHeight w:val="300"/>
              </w:trPr>
              <w:tc>
                <w:tcPr>
                  <w:tcW w:w="3346" w:type="dxa"/>
                  <w:tcBorders>
                    <w:top w:val="nil"/>
                    <w:left w:val="nil"/>
                    <w:bottom w:val="nil"/>
                    <w:right w:val="nil"/>
                  </w:tcBorders>
                  <w:shd w:val="clear" w:color="auto" w:fill="auto"/>
                  <w:noWrap/>
                  <w:vAlign w:val="bottom"/>
                  <w:hideMark/>
                </w:tcPr>
                <w:p w14:paraId="0DC59AF1"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Aan- en uittrekhulp steunkousen</w:t>
                  </w:r>
                </w:p>
              </w:tc>
            </w:tr>
            <w:tr w:rsidR="00E0178B" w:rsidRPr="00885180" w14:paraId="301D85C1" w14:textId="77777777" w:rsidTr="000776DB">
              <w:trPr>
                <w:trHeight w:val="300"/>
              </w:trPr>
              <w:tc>
                <w:tcPr>
                  <w:tcW w:w="3346" w:type="dxa"/>
                  <w:tcBorders>
                    <w:top w:val="nil"/>
                    <w:left w:val="nil"/>
                    <w:bottom w:val="nil"/>
                    <w:right w:val="nil"/>
                  </w:tcBorders>
                  <w:shd w:val="clear" w:color="auto" w:fill="auto"/>
                  <w:noWrap/>
                  <w:vAlign w:val="bottom"/>
                  <w:hideMark/>
                </w:tcPr>
                <w:p w14:paraId="57032E8C"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Compressiematerialen</w:t>
                  </w:r>
                </w:p>
              </w:tc>
            </w:tr>
            <w:tr w:rsidR="00E0178B" w:rsidRPr="00885180" w14:paraId="78D24DA1"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77A10F3B"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Continentiemateriaal, absorberend</w:t>
                  </w:r>
                </w:p>
              </w:tc>
            </w:tr>
            <w:tr w:rsidR="00E0178B" w:rsidRPr="00885180" w14:paraId="0DABE96E"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36F91BCA"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Continentiemateriaal, afvoerend</w:t>
                  </w:r>
                </w:p>
              </w:tc>
            </w:tr>
            <w:tr w:rsidR="00E0178B" w:rsidRPr="00885180" w14:paraId="489F33A0" w14:textId="77777777" w:rsidTr="000776DB">
              <w:trPr>
                <w:trHeight w:val="300"/>
              </w:trPr>
              <w:tc>
                <w:tcPr>
                  <w:tcW w:w="3346" w:type="dxa"/>
                  <w:tcBorders>
                    <w:top w:val="nil"/>
                    <w:left w:val="nil"/>
                    <w:bottom w:val="nil"/>
                    <w:right w:val="nil"/>
                  </w:tcBorders>
                  <w:shd w:val="clear" w:color="auto" w:fill="auto"/>
                  <w:noWrap/>
                  <w:vAlign w:val="bottom"/>
                  <w:hideMark/>
                </w:tcPr>
                <w:p w14:paraId="1726DAA9"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Cpap ademhalingsondersteuning</w:t>
                  </w:r>
                </w:p>
              </w:tc>
            </w:tr>
            <w:tr w:rsidR="00E0178B" w:rsidRPr="00885180" w14:paraId="09F4E29F"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1E8C5DBD"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Diabetes bloedglucosemeter</w:t>
                  </w:r>
                  <w:r w:rsidRPr="00885180">
                    <w:rPr>
                      <w:rFonts w:eastAsia="Times New Roman"/>
                      <w:color w:val="000000"/>
                      <w:sz w:val="18"/>
                      <w:szCs w:val="18"/>
                      <w:lang w:eastAsia="nl-NL"/>
                    </w:rPr>
                    <w:t xml:space="preserve">, </w:t>
                  </w:r>
                  <w:r w:rsidRPr="00E0178B">
                    <w:rPr>
                      <w:rFonts w:eastAsia="Times New Roman"/>
                      <w:color w:val="000000"/>
                      <w:sz w:val="18"/>
                      <w:szCs w:val="18"/>
                      <w:lang w:eastAsia="nl-NL"/>
                    </w:rPr>
                    <w:t>teststrips</w:t>
                  </w:r>
                </w:p>
              </w:tc>
            </w:tr>
            <w:tr w:rsidR="00E0178B" w:rsidRPr="00885180" w14:paraId="1D9891EE"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12A6A1C4"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Diabetes materialen toediening insuline</w:t>
                  </w:r>
                </w:p>
              </w:tc>
            </w:tr>
            <w:tr w:rsidR="00E0178B" w:rsidRPr="00885180" w14:paraId="39C33B36"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01231402"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Orthopedisch schoeisel</w:t>
                  </w:r>
                </w:p>
              </w:tc>
            </w:tr>
            <w:tr w:rsidR="00E0178B" w:rsidRPr="00885180" w14:paraId="0F49E64A"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11C36016"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Steunkousen</w:t>
                  </w:r>
                </w:p>
              </w:tc>
            </w:tr>
            <w:tr w:rsidR="00E0178B" w:rsidRPr="00885180" w14:paraId="26603E25" w14:textId="77777777" w:rsidTr="000776DB">
              <w:trPr>
                <w:trHeight w:val="300"/>
              </w:trPr>
              <w:tc>
                <w:tcPr>
                  <w:tcW w:w="3346" w:type="dxa"/>
                  <w:tcBorders>
                    <w:top w:val="nil"/>
                    <w:left w:val="nil"/>
                    <w:bottom w:val="nil"/>
                    <w:right w:val="nil"/>
                  </w:tcBorders>
                  <w:shd w:val="clear" w:color="auto" w:fill="auto"/>
                  <w:noWrap/>
                  <w:vAlign w:val="bottom"/>
                  <w:hideMark/>
                </w:tcPr>
                <w:p w14:paraId="21146480"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Steunzolen</w:t>
                  </w:r>
                </w:p>
              </w:tc>
            </w:tr>
            <w:tr w:rsidR="00E0178B" w:rsidRPr="00885180" w14:paraId="1AB9963F" w14:textId="77777777" w:rsidTr="000776DB">
              <w:trPr>
                <w:trHeight w:val="300"/>
              </w:trPr>
              <w:tc>
                <w:tcPr>
                  <w:tcW w:w="3346" w:type="dxa"/>
                  <w:tcBorders>
                    <w:top w:val="nil"/>
                    <w:left w:val="nil"/>
                    <w:bottom w:val="nil"/>
                    <w:right w:val="nil"/>
                  </w:tcBorders>
                  <w:shd w:val="clear" w:color="auto" w:fill="D9E4A5" w:themeFill="accent3" w:themeFillTint="99"/>
                  <w:noWrap/>
                  <w:vAlign w:val="bottom"/>
                  <w:hideMark/>
                </w:tcPr>
                <w:p w14:paraId="553CDB65"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Stoma of stomamaterialen</w:t>
                  </w:r>
                </w:p>
              </w:tc>
            </w:tr>
            <w:tr w:rsidR="00E0178B" w:rsidRPr="00885180" w14:paraId="2953A906" w14:textId="77777777" w:rsidTr="000776DB">
              <w:trPr>
                <w:trHeight w:val="300"/>
              </w:trPr>
              <w:tc>
                <w:tcPr>
                  <w:tcW w:w="3346" w:type="dxa"/>
                  <w:tcBorders>
                    <w:top w:val="nil"/>
                    <w:left w:val="nil"/>
                    <w:bottom w:val="nil"/>
                    <w:right w:val="nil"/>
                  </w:tcBorders>
                  <w:shd w:val="clear" w:color="auto" w:fill="auto"/>
                  <w:noWrap/>
                  <w:vAlign w:val="bottom"/>
                  <w:hideMark/>
                </w:tcPr>
                <w:p w14:paraId="5CC5BF95"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Verband voor wondzorg</w:t>
                  </w:r>
                  <w:r w:rsidRPr="00885180">
                    <w:rPr>
                      <w:rFonts w:eastAsia="Times New Roman"/>
                      <w:color w:val="000000"/>
                      <w:sz w:val="18"/>
                      <w:szCs w:val="18"/>
                      <w:lang w:eastAsia="nl-NL"/>
                    </w:rPr>
                    <w:t xml:space="preserve"> </w:t>
                  </w:r>
                </w:p>
              </w:tc>
            </w:tr>
            <w:tr w:rsidR="00E0178B" w:rsidRPr="00885180" w14:paraId="41CB3E7F" w14:textId="77777777" w:rsidTr="000776DB">
              <w:trPr>
                <w:trHeight w:val="300"/>
              </w:trPr>
              <w:tc>
                <w:tcPr>
                  <w:tcW w:w="3346" w:type="dxa"/>
                  <w:tcBorders>
                    <w:top w:val="nil"/>
                    <w:left w:val="nil"/>
                    <w:bottom w:val="nil"/>
                    <w:right w:val="nil"/>
                  </w:tcBorders>
                  <w:shd w:val="clear" w:color="auto" w:fill="auto"/>
                  <w:noWrap/>
                  <w:vAlign w:val="bottom"/>
                  <w:hideMark/>
                </w:tcPr>
                <w:p w14:paraId="09880241" w14:textId="77777777" w:rsidR="00E0178B" w:rsidRPr="00E0178B" w:rsidRDefault="00E0178B" w:rsidP="00E0178B">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Overig</w:t>
                  </w:r>
                </w:p>
              </w:tc>
            </w:tr>
          </w:tbl>
          <w:p w14:paraId="1CCE0A6F" w14:textId="77777777" w:rsidR="00E0178B" w:rsidRPr="00885180" w:rsidRDefault="00E0178B" w:rsidP="00841783">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c>
          <w:tcPr>
            <w:tcW w:w="1122" w:type="dxa"/>
            <w:tcBorders>
              <w:top w:val="nil"/>
              <w:left w:val="nil"/>
              <w:bottom w:val="single" w:sz="4" w:space="0" w:color="auto"/>
            </w:tcBorders>
          </w:tcPr>
          <w:tbl>
            <w:tblPr>
              <w:tblW w:w="774" w:type="dxa"/>
              <w:tblCellMar>
                <w:left w:w="70" w:type="dxa"/>
                <w:right w:w="70" w:type="dxa"/>
              </w:tblCellMar>
              <w:tblLook w:val="04A0" w:firstRow="1" w:lastRow="0" w:firstColumn="1" w:lastColumn="0" w:noHBand="0" w:noVBand="1"/>
            </w:tblPr>
            <w:tblGrid>
              <w:gridCol w:w="774"/>
            </w:tblGrid>
            <w:tr w:rsidR="00E0178B" w:rsidRPr="00885180" w14:paraId="2C2414F3" w14:textId="77777777" w:rsidTr="000776DB">
              <w:trPr>
                <w:trHeight w:val="301"/>
              </w:trPr>
              <w:tc>
                <w:tcPr>
                  <w:tcW w:w="774" w:type="dxa"/>
                  <w:tcBorders>
                    <w:top w:val="nil"/>
                    <w:left w:val="nil"/>
                    <w:bottom w:val="nil"/>
                    <w:right w:val="nil"/>
                  </w:tcBorders>
                  <w:shd w:val="clear" w:color="auto" w:fill="C1D269" w:themeFill="accent3"/>
                  <w:noWrap/>
                  <w:vAlign w:val="bottom"/>
                  <w:hideMark/>
                </w:tcPr>
                <w:p w14:paraId="7D6F267A" w14:textId="20B8AF6F" w:rsidR="00E0178B" w:rsidRPr="00E0178B" w:rsidRDefault="00E0178B" w:rsidP="006E7610">
                  <w:pPr>
                    <w:spacing w:after="0" w:line="240" w:lineRule="auto"/>
                    <w:ind w:left="0"/>
                    <w:rPr>
                      <w:rFonts w:eastAsia="Times New Roman"/>
                      <w:b/>
                      <w:color w:val="000000"/>
                      <w:sz w:val="18"/>
                      <w:szCs w:val="18"/>
                      <w:lang w:eastAsia="nl-NL"/>
                    </w:rPr>
                  </w:pPr>
                  <w:r w:rsidRPr="00E0178B">
                    <w:rPr>
                      <w:rFonts w:eastAsia="Times New Roman"/>
                      <w:b/>
                      <w:color w:val="000000"/>
                      <w:sz w:val="18"/>
                      <w:szCs w:val="18"/>
                      <w:lang w:eastAsia="nl-NL"/>
                    </w:rPr>
                    <w:t>1405</w:t>
                  </w:r>
                </w:p>
              </w:tc>
            </w:tr>
            <w:tr w:rsidR="00E0178B" w:rsidRPr="00885180" w14:paraId="03043A20" w14:textId="77777777" w:rsidTr="000776DB">
              <w:trPr>
                <w:trHeight w:val="301"/>
              </w:trPr>
              <w:tc>
                <w:tcPr>
                  <w:tcW w:w="774" w:type="dxa"/>
                  <w:tcBorders>
                    <w:top w:val="nil"/>
                    <w:left w:val="nil"/>
                    <w:bottom w:val="nil"/>
                    <w:right w:val="nil"/>
                  </w:tcBorders>
                  <w:shd w:val="clear" w:color="auto" w:fill="auto"/>
                  <w:noWrap/>
                  <w:vAlign w:val="bottom"/>
                  <w:hideMark/>
                </w:tcPr>
                <w:p w14:paraId="7F448737" w14:textId="6BCDE4D2"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41</w:t>
                  </w:r>
                </w:p>
              </w:tc>
            </w:tr>
            <w:tr w:rsidR="00E0178B" w:rsidRPr="00885180" w14:paraId="4E07517F" w14:textId="77777777" w:rsidTr="000776DB">
              <w:trPr>
                <w:trHeight w:val="301"/>
              </w:trPr>
              <w:tc>
                <w:tcPr>
                  <w:tcW w:w="774" w:type="dxa"/>
                  <w:tcBorders>
                    <w:top w:val="nil"/>
                    <w:left w:val="nil"/>
                    <w:bottom w:val="nil"/>
                    <w:right w:val="nil"/>
                  </w:tcBorders>
                  <w:shd w:val="clear" w:color="auto" w:fill="auto"/>
                  <w:noWrap/>
                  <w:vAlign w:val="bottom"/>
                  <w:hideMark/>
                </w:tcPr>
                <w:p w14:paraId="54369BE4" w14:textId="55A3347D"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8</w:t>
                  </w:r>
                </w:p>
              </w:tc>
            </w:tr>
            <w:tr w:rsidR="00E0178B" w:rsidRPr="00885180" w14:paraId="4B67F69A"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09CE538D" w14:textId="2D3AF228"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249</w:t>
                  </w:r>
                </w:p>
              </w:tc>
            </w:tr>
            <w:tr w:rsidR="00E0178B" w:rsidRPr="00885180" w14:paraId="4E2532DA"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6E6C5C7E" w14:textId="4E71FC2C"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137</w:t>
                  </w:r>
                </w:p>
              </w:tc>
            </w:tr>
            <w:tr w:rsidR="00E0178B" w:rsidRPr="00885180" w14:paraId="5BA77B9D" w14:textId="77777777" w:rsidTr="000776DB">
              <w:trPr>
                <w:trHeight w:val="301"/>
              </w:trPr>
              <w:tc>
                <w:tcPr>
                  <w:tcW w:w="774" w:type="dxa"/>
                  <w:tcBorders>
                    <w:top w:val="nil"/>
                    <w:left w:val="nil"/>
                    <w:bottom w:val="nil"/>
                    <w:right w:val="nil"/>
                  </w:tcBorders>
                  <w:shd w:val="clear" w:color="auto" w:fill="auto"/>
                  <w:noWrap/>
                  <w:vAlign w:val="bottom"/>
                  <w:hideMark/>
                </w:tcPr>
                <w:p w14:paraId="041CB063" w14:textId="178A4DF2"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79</w:t>
                  </w:r>
                </w:p>
              </w:tc>
            </w:tr>
            <w:tr w:rsidR="00E0178B" w:rsidRPr="00885180" w14:paraId="3F44526D"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433E11F9" w14:textId="4D129A90"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156</w:t>
                  </w:r>
                </w:p>
              </w:tc>
            </w:tr>
            <w:tr w:rsidR="00E0178B" w:rsidRPr="00885180" w14:paraId="14C350A8"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3B1AF8B0" w14:textId="3B65E51D"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100</w:t>
                  </w:r>
                </w:p>
              </w:tc>
            </w:tr>
            <w:tr w:rsidR="00E0178B" w:rsidRPr="00885180" w14:paraId="46E878C3"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23F9F2E8" w14:textId="32DB8DF3"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115</w:t>
                  </w:r>
                </w:p>
              </w:tc>
            </w:tr>
            <w:tr w:rsidR="00E0178B" w:rsidRPr="00885180" w14:paraId="0AA484A2"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5F6D9972" w14:textId="0205D68B"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183</w:t>
                  </w:r>
                </w:p>
              </w:tc>
            </w:tr>
            <w:tr w:rsidR="00E0178B" w:rsidRPr="00885180" w14:paraId="3F83725D" w14:textId="77777777" w:rsidTr="000776DB">
              <w:trPr>
                <w:trHeight w:val="301"/>
              </w:trPr>
              <w:tc>
                <w:tcPr>
                  <w:tcW w:w="774" w:type="dxa"/>
                  <w:tcBorders>
                    <w:top w:val="nil"/>
                    <w:left w:val="nil"/>
                    <w:bottom w:val="nil"/>
                    <w:right w:val="nil"/>
                  </w:tcBorders>
                  <w:shd w:val="clear" w:color="auto" w:fill="auto"/>
                  <w:noWrap/>
                  <w:vAlign w:val="bottom"/>
                  <w:hideMark/>
                </w:tcPr>
                <w:p w14:paraId="6480E2A3" w14:textId="0047EFC6"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69</w:t>
                  </w:r>
                </w:p>
              </w:tc>
            </w:tr>
            <w:tr w:rsidR="00E0178B" w:rsidRPr="00885180" w14:paraId="639EA39B" w14:textId="77777777" w:rsidTr="000776DB">
              <w:trPr>
                <w:trHeight w:val="301"/>
              </w:trPr>
              <w:tc>
                <w:tcPr>
                  <w:tcW w:w="774" w:type="dxa"/>
                  <w:tcBorders>
                    <w:top w:val="nil"/>
                    <w:left w:val="nil"/>
                    <w:bottom w:val="nil"/>
                    <w:right w:val="nil"/>
                  </w:tcBorders>
                  <w:shd w:val="clear" w:color="auto" w:fill="D9E4A5" w:themeFill="accent3" w:themeFillTint="99"/>
                  <w:noWrap/>
                  <w:vAlign w:val="bottom"/>
                  <w:hideMark/>
                </w:tcPr>
                <w:p w14:paraId="30C729E2" w14:textId="675ABF08"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150</w:t>
                  </w:r>
                </w:p>
              </w:tc>
            </w:tr>
            <w:tr w:rsidR="00E0178B" w:rsidRPr="00885180" w14:paraId="4A85835D" w14:textId="77777777" w:rsidTr="000776DB">
              <w:trPr>
                <w:trHeight w:val="301"/>
              </w:trPr>
              <w:tc>
                <w:tcPr>
                  <w:tcW w:w="774" w:type="dxa"/>
                  <w:tcBorders>
                    <w:top w:val="nil"/>
                    <w:left w:val="nil"/>
                    <w:bottom w:val="nil"/>
                    <w:right w:val="nil"/>
                  </w:tcBorders>
                  <w:shd w:val="clear" w:color="auto" w:fill="auto"/>
                  <w:noWrap/>
                  <w:vAlign w:val="bottom"/>
                  <w:hideMark/>
                </w:tcPr>
                <w:p w14:paraId="57F76FB6" w14:textId="2F007983"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w:t>
                  </w:r>
                  <w:r w:rsidRPr="00885180">
                    <w:rPr>
                      <w:rFonts w:eastAsia="Times New Roman"/>
                      <w:color w:val="000000"/>
                      <w:sz w:val="18"/>
                      <w:szCs w:val="18"/>
                      <w:lang w:eastAsia="nl-NL"/>
                    </w:rPr>
                    <w:t>3</w:t>
                  </w:r>
                </w:p>
              </w:tc>
            </w:tr>
            <w:tr w:rsidR="00E0178B" w:rsidRPr="00885180" w14:paraId="4282464B" w14:textId="77777777" w:rsidTr="000776DB">
              <w:trPr>
                <w:trHeight w:val="301"/>
              </w:trPr>
              <w:tc>
                <w:tcPr>
                  <w:tcW w:w="774" w:type="dxa"/>
                  <w:tcBorders>
                    <w:top w:val="nil"/>
                    <w:left w:val="nil"/>
                    <w:bottom w:val="nil"/>
                    <w:right w:val="nil"/>
                  </w:tcBorders>
                  <w:shd w:val="clear" w:color="auto" w:fill="auto"/>
                  <w:noWrap/>
                  <w:vAlign w:val="bottom"/>
                  <w:hideMark/>
                </w:tcPr>
                <w:p w14:paraId="7F0D765A" w14:textId="4DD7B50A" w:rsidR="00E0178B" w:rsidRPr="00E0178B" w:rsidRDefault="00E0178B" w:rsidP="006E7610">
                  <w:pPr>
                    <w:spacing w:after="0" w:line="240" w:lineRule="auto"/>
                    <w:ind w:left="0"/>
                    <w:rPr>
                      <w:rFonts w:eastAsia="Times New Roman"/>
                      <w:color w:val="000000"/>
                      <w:sz w:val="18"/>
                      <w:szCs w:val="18"/>
                      <w:lang w:eastAsia="nl-NL"/>
                    </w:rPr>
                  </w:pPr>
                  <w:r w:rsidRPr="00E0178B">
                    <w:rPr>
                      <w:rFonts w:eastAsia="Times New Roman"/>
                      <w:color w:val="000000"/>
                      <w:sz w:val="18"/>
                      <w:szCs w:val="18"/>
                      <w:lang w:eastAsia="nl-NL"/>
                    </w:rPr>
                    <w:t>1</w:t>
                  </w:r>
                  <w:r w:rsidRPr="00885180">
                    <w:rPr>
                      <w:rFonts w:eastAsia="Times New Roman"/>
                      <w:color w:val="000000"/>
                      <w:sz w:val="18"/>
                      <w:szCs w:val="18"/>
                      <w:lang w:eastAsia="nl-NL"/>
                    </w:rPr>
                    <w:t>05</w:t>
                  </w:r>
                </w:p>
              </w:tc>
            </w:tr>
          </w:tbl>
          <w:p w14:paraId="2772FEFF" w14:textId="379E10C3" w:rsidR="00DE40FD" w:rsidRPr="00885180" w:rsidRDefault="00DE40FD" w:rsidP="00841783">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r>
      <w:tr w:rsidR="00DE40FD" w14:paraId="06A155C6" w14:textId="77777777" w:rsidTr="000776DB">
        <w:tc>
          <w:tcPr>
            <w:tcW w:w="3392" w:type="dxa"/>
            <w:tcBorders>
              <w:bottom w:val="single" w:sz="4" w:space="0" w:color="auto"/>
              <w:right w:val="nil"/>
            </w:tcBorders>
            <w:vAlign w:val="center"/>
          </w:tcPr>
          <w:p w14:paraId="78BB0108" w14:textId="7696C3ED" w:rsidR="00E0178B" w:rsidRPr="00885180" w:rsidRDefault="00885180" w:rsidP="00DE40FD">
            <w:pPr>
              <w:pStyle w:val="BasicParagraph"/>
              <w:tabs>
                <w:tab w:val="right" w:pos="142"/>
                <w:tab w:val="right" w:pos="283"/>
                <w:tab w:val="right" w:pos="567"/>
                <w:tab w:val="right" w:pos="850"/>
                <w:tab w:val="right" w:pos="1134"/>
                <w:tab w:val="right" w:pos="1417"/>
                <w:tab w:val="right" w:pos="1701"/>
              </w:tabs>
              <w:rPr>
                <w:rFonts w:ascii="Tahoma" w:hAnsi="Tahoma" w:cs="Tahoma"/>
                <w:b/>
                <w:sz w:val="18"/>
                <w:szCs w:val="18"/>
              </w:rPr>
            </w:pPr>
            <w:r w:rsidRPr="00885180">
              <w:rPr>
                <w:rFonts w:ascii="Tahoma" w:hAnsi="Tahoma" w:cs="Tahoma"/>
                <w:b/>
                <w:sz w:val="18"/>
                <w:szCs w:val="18"/>
              </w:rPr>
              <w:t>Hulpmiddel bij zichtproblemen</w:t>
            </w:r>
          </w:p>
        </w:tc>
        <w:tc>
          <w:tcPr>
            <w:tcW w:w="998" w:type="dxa"/>
            <w:tcBorders>
              <w:left w:val="nil"/>
              <w:bottom w:val="single" w:sz="4" w:space="0" w:color="auto"/>
            </w:tcBorders>
            <w:vAlign w:val="center"/>
          </w:tcPr>
          <w:p w14:paraId="39238672" w14:textId="407F9109" w:rsidR="00E0178B" w:rsidRPr="00885180" w:rsidRDefault="00885180" w:rsidP="000776DB">
            <w:pPr>
              <w:pStyle w:val="BasicParagraph"/>
              <w:tabs>
                <w:tab w:val="right" w:pos="142"/>
                <w:tab w:val="right" w:pos="283"/>
                <w:tab w:val="right" w:pos="567"/>
                <w:tab w:val="right" w:pos="850"/>
                <w:tab w:val="right" w:pos="1134"/>
                <w:tab w:val="right" w:pos="1417"/>
                <w:tab w:val="right" w:pos="1701"/>
              </w:tabs>
              <w:jc w:val="right"/>
              <w:rPr>
                <w:rFonts w:ascii="Tahoma" w:hAnsi="Tahoma" w:cs="Tahoma"/>
                <w:b/>
                <w:sz w:val="18"/>
                <w:szCs w:val="18"/>
              </w:rPr>
            </w:pPr>
            <w:r w:rsidRPr="00885180">
              <w:rPr>
                <w:rFonts w:ascii="Tahoma" w:hAnsi="Tahoma" w:cs="Tahoma"/>
                <w:b/>
                <w:noProof/>
                <w:sz w:val="18"/>
                <w:szCs w:val="18"/>
                <w:lang w:eastAsia="nl-NL"/>
              </w:rPr>
              <w:drawing>
                <wp:inline distT="0" distB="0" distL="0" distR="0" wp14:anchorId="78EBCC40" wp14:editId="1B0805ED">
                  <wp:extent cx="295275" cy="295275"/>
                  <wp:effectExtent l="0" t="0" r="9525" b="9525"/>
                  <wp:docPr id="83" name="Afbeelding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coon zicht.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5275" cy="295275"/>
                          </a:xfrm>
                          <a:prstGeom prst="rect">
                            <a:avLst/>
                          </a:prstGeom>
                        </pic:spPr>
                      </pic:pic>
                    </a:graphicData>
                  </a:graphic>
                </wp:inline>
              </w:drawing>
            </w:r>
          </w:p>
        </w:tc>
        <w:tc>
          <w:tcPr>
            <w:tcW w:w="3542" w:type="dxa"/>
            <w:tcBorders>
              <w:bottom w:val="single" w:sz="4" w:space="0" w:color="auto"/>
              <w:right w:val="nil"/>
            </w:tcBorders>
            <w:vAlign w:val="center"/>
          </w:tcPr>
          <w:p w14:paraId="21F6D028" w14:textId="51589DDE" w:rsidR="00885180" w:rsidRPr="00885180" w:rsidRDefault="00885180" w:rsidP="00DE40FD">
            <w:pPr>
              <w:pStyle w:val="BasicParagraph"/>
              <w:tabs>
                <w:tab w:val="right" w:pos="142"/>
                <w:tab w:val="right" w:pos="283"/>
                <w:tab w:val="right" w:pos="567"/>
                <w:tab w:val="right" w:pos="850"/>
                <w:tab w:val="right" w:pos="1134"/>
                <w:tab w:val="right" w:pos="1417"/>
                <w:tab w:val="right" w:pos="1701"/>
              </w:tabs>
              <w:rPr>
                <w:rFonts w:ascii="Tahoma" w:hAnsi="Tahoma" w:cs="Tahoma"/>
                <w:b/>
                <w:sz w:val="18"/>
                <w:szCs w:val="18"/>
              </w:rPr>
            </w:pPr>
            <w:r w:rsidRPr="00885180">
              <w:rPr>
                <w:rFonts w:ascii="Tahoma" w:hAnsi="Tahoma" w:cs="Tahoma"/>
                <w:b/>
                <w:sz w:val="18"/>
                <w:szCs w:val="18"/>
              </w:rPr>
              <w:t>Hulpmiddel bij</w:t>
            </w:r>
          </w:p>
          <w:p w14:paraId="22E984AE" w14:textId="2D3C6764" w:rsidR="00E0178B" w:rsidRPr="00885180" w:rsidRDefault="00885180" w:rsidP="00DE40FD">
            <w:pPr>
              <w:pStyle w:val="BasicParagraph"/>
              <w:tabs>
                <w:tab w:val="right" w:pos="142"/>
                <w:tab w:val="right" w:pos="283"/>
                <w:tab w:val="right" w:pos="567"/>
                <w:tab w:val="right" w:pos="850"/>
                <w:tab w:val="right" w:pos="1134"/>
                <w:tab w:val="right" w:pos="1417"/>
                <w:tab w:val="right" w:pos="1701"/>
              </w:tabs>
              <w:rPr>
                <w:rFonts w:ascii="Tahoma" w:hAnsi="Tahoma" w:cs="Tahoma"/>
                <w:b/>
                <w:sz w:val="18"/>
                <w:szCs w:val="18"/>
              </w:rPr>
            </w:pPr>
            <w:r w:rsidRPr="00885180">
              <w:rPr>
                <w:rFonts w:ascii="Tahoma" w:hAnsi="Tahoma" w:cs="Tahoma"/>
                <w:b/>
                <w:sz w:val="18"/>
                <w:szCs w:val="18"/>
              </w:rPr>
              <w:t>gehoorproblemen</w:t>
            </w:r>
          </w:p>
        </w:tc>
        <w:tc>
          <w:tcPr>
            <w:tcW w:w="1122" w:type="dxa"/>
            <w:tcBorders>
              <w:left w:val="nil"/>
              <w:bottom w:val="single" w:sz="4" w:space="0" w:color="auto"/>
            </w:tcBorders>
            <w:vAlign w:val="center"/>
          </w:tcPr>
          <w:p w14:paraId="7393C2B4" w14:textId="40AB6EF4" w:rsidR="00E0178B" w:rsidRPr="00885180" w:rsidRDefault="00885180" w:rsidP="00885180">
            <w:pPr>
              <w:pStyle w:val="BasicParagraph"/>
              <w:tabs>
                <w:tab w:val="right" w:pos="142"/>
                <w:tab w:val="right" w:pos="283"/>
                <w:tab w:val="right" w:pos="567"/>
                <w:tab w:val="right" w:pos="850"/>
                <w:tab w:val="right" w:pos="1134"/>
                <w:tab w:val="right" w:pos="1417"/>
                <w:tab w:val="right" w:pos="1701"/>
              </w:tabs>
              <w:jc w:val="center"/>
              <w:rPr>
                <w:rFonts w:ascii="Tahoma" w:hAnsi="Tahoma" w:cs="Tahoma"/>
                <w:sz w:val="18"/>
                <w:szCs w:val="18"/>
              </w:rPr>
            </w:pPr>
            <w:r w:rsidRPr="00885180">
              <w:rPr>
                <w:rFonts w:ascii="Tahoma" w:hAnsi="Tahoma" w:cs="Tahoma"/>
                <w:noProof/>
                <w:sz w:val="18"/>
                <w:szCs w:val="18"/>
                <w:lang w:eastAsia="nl-NL"/>
              </w:rPr>
              <w:drawing>
                <wp:inline distT="0" distB="0" distL="0" distR="0" wp14:anchorId="0BCC541F" wp14:editId="6C5FB8BC">
                  <wp:extent cx="209550" cy="209550"/>
                  <wp:effectExtent l="0" t="0" r="0" b="0"/>
                  <wp:docPr id="81" name="Afbeelding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coon gehoor.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9557" cy="209557"/>
                          </a:xfrm>
                          <a:prstGeom prst="rect">
                            <a:avLst/>
                          </a:prstGeom>
                        </pic:spPr>
                      </pic:pic>
                    </a:graphicData>
                  </a:graphic>
                </wp:inline>
              </w:drawing>
            </w:r>
          </w:p>
        </w:tc>
      </w:tr>
      <w:tr w:rsidR="00DE40FD" w14:paraId="32AC8255" w14:textId="77777777" w:rsidTr="00AE4D4C">
        <w:tc>
          <w:tcPr>
            <w:tcW w:w="3392" w:type="dxa"/>
            <w:tcBorders>
              <w:top w:val="single" w:sz="4" w:space="0" w:color="auto"/>
              <w:right w:val="nil"/>
            </w:tcBorders>
            <w:shd w:val="clear" w:color="auto" w:fill="auto"/>
          </w:tcPr>
          <w:tbl>
            <w:tblPr>
              <w:tblW w:w="3354" w:type="dxa"/>
              <w:tblCellMar>
                <w:left w:w="70" w:type="dxa"/>
                <w:right w:w="70" w:type="dxa"/>
              </w:tblCellMar>
              <w:tblLook w:val="04A0" w:firstRow="1" w:lastRow="0" w:firstColumn="1" w:lastColumn="0" w:noHBand="0" w:noVBand="1"/>
            </w:tblPr>
            <w:tblGrid>
              <w:gridCol w:w="3274"/>
            </w:tblGrid>
            <w:tr w:rsidR="00885180" w:rsidRPr="00885180" w14:paraId="66A0982D" w14:textId="77777777" w:rsidTr="00AE4D4C">
              <w:trPr>
                <w:trHeight w:val="251"/>
              </w:trPr>
              <w:tc>
                <w:tcPr>
                  <w:tcW w:w="3354" w:type="dxa"/>
                  <w:tcBorders>
                    <w:top w:val="nil"/>
                    <w:left w:val="nil"/>
                    <w:bottom w:val="nil"/>
                    <w:right w:val="nil"/>
                  </w:tcBorders>
                  <w:shd w:val="clear" w:color="auto" w:fill="auto"/>
                  <w:noWrap/>
                  <w:vAlign w:val="bottom"/>
                  <w:hideMark/>
                </w:tcPr>
                <w:p w14:paraId="4A7ADDED" w14:textId="77777777" w:rsidR="00885180" w:rsidRPr="00885180" w:rsidRDefault="00885180" w:rsidP="00885180">
                  <w:pPr>
                    <w:spacing w:after="0" w:line="240" w:lineRule="auto"/>
                    <w:ind w:left="0"/>
                    <w:rPr>
                      <w:rFonts w:eastAsia="Times New Roman"/>
                      <w:b/>
                      <w:color w:val="000000"/>
                      <w:sz w:val="18"/>
                      <w:szCs w:val="18"/>
                      <w:lang w:eastAsia="nl-NL"/>
                    </w:rPr>
                  </w:pPr>
                  <w:r w:rsidRPr="00885180">
                    <w:rPr>
                      <w:rFonts w:eastAsia="Times New Roman"/>
                      <w:b/>
                      <w:color w:val="000000"/>
                      <w:sz w:val="18"/>
                      <w:szCs w:val="18"/>
                      <w:lang w:eastAsia="nl-NL"/>
                    </w:rPr>
                    <w:t>Totaal</w:t>
                  </w:r>
                </w:p>
              </w:tc>
            </w:tr>
            <w:tr w:rsidR="00885180" w:rsidRPr="00885180" w14:paraId="67CF1F10" w14:textId="77777777" w:rsidTr="000776DB">
              <w:trPr>
                <w:trHeight w:val="251"/>
              </w:trPr>
              <w:tc>
                <w:tcPr>
                  <w:tcW w:w="3354" w:type="dxa"/>
                  <w:tcBorders>
                    <w:top w:val="nil"/>
                    <w:left w:val="nil"/>
                    <w:bottom w:val="nil"/>
                    <w:right w:val="nil"/>
                  </w:tcBorders>
                  <w:shd w:val="clear" w:color="auto" w:fill="auto"/>
                  <w:noWrap/>
                  <w:vAlign w:val="bottom"/>
                  <w:hideMark/>
                </w:tcPr>
                <w:p w14:paraId="39FADBCD"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Beeldschermloep</w:t>
                  </w:r>
                </w:p>
              </w:tc>
            </w:tr>
            <w:tr w:rsidR="00885180" w:rsidRPr="00885180" w14:paraId="417D5BF7" w14:textId="77777777" w:rsidTr="000776DB">
              <w:trPr>
                <w:trHeight w:val="251"/>
              </w:trPr>
              <w:tc>
                <w:tcPr>
                  <w:tcW w:w="3354" w:type="dxa"/>
                  <w:tcBorders>
                    <w:top w:val="nil"/>
                    <w:left w:val="nil"/>
                    <w:bottom w:val="nil"/>
                    <w:right w:val="nil"/>
                  </w:tcBorders>
                  <w:shd w:val="clear" w:color="auto" w:fill="auto"/>
                  <w:noWrap/>
                  <w:vAlign w:val="bottom"/>
                  <w:hideMark/>
                </w:tcPr>
                <w:p w14:paraId="0FE78F9E"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Blindengeleidehond</w:t>
                  </w:r>
                </w:p>
              </w:tc>
            </w:tr>
            <w:tr w:rsidR="00885180" w:rsidRPr="00885180" w14:paraId="41FC73F1" w14:textId="77777777" w:rsidTr="000776DB">
              <w:trPr>
                <w:trHeight w:val="251"/>
              </w:trPr>
              <w:tc>
                <w:tcPr>
                  <w:tcW w:w="3354" w:type="dxa"/>
                  <w:tcBorders>
                    <w:top w:val="nil"/>
                    <w:left w:val="nil"/>
                    <w:bottom w:val="nil"/>
                    <w:right w:val="nil"/>
                  </w:tcBorders>
                  <w:shd w:val="clear" w:color="auto" w:fill="auto"/>
                  <w:noWrap/>
                  <w:vAlign w:val="bottom"/>
                  <w:hideMark/>
                </w:tcPr>
                <w:p w14:paraId="20A897F2" w14:textId="77777777" w:rsidR="000776DB"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Computeraanpassingen slechtzienden</w:t>
                  </w:r>
                </w:p>
                <w:p w14:paraId="013DFC15" w14:textId="3FD9C6B3"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/blinden</w:t>
                  </w:r>
                </w:p>
              </w:tc>
            </w:tr>
            <w:tr w:rsidR="00885180" w:rsidRPr="00885180" w14:paraId="3C3FCFE4" w14:textId="77777777" w:rsidTr="000776DB">
              <w:trPr>
                <w:trHeight w:val="251"/>
              </w:trPr>
              <w:tc>
                <w:tcPr>
                  <w:tcW w:w="3354" w:type="dxa"/>
                  <w:tcBorders>
                    <w:top w:val="nil"/>
                    <w:left w:val="nil"/>
                    <w:bottom w:val="nil"/>
                    <w:right w:val="nil"/>
                  </w:tcBorders>
                  <w:shd w:val="clear" w:color="auto" w:fill="auto"/>
                  <w:noWrap/>
                  <w:vAlign w:val="bottom"/>
                  <w:hideMark/>
                </w:tcPr>
                <w:p w14:paraId="0CF8B4E1"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Contactlenzen op medische indicatie</w:t>
                  </w:r>
                </w:p>
              </w:tc>
            </w:tr>
            <w:tr w:rsidR="00885180" w:rsidRPr="00885180" w14:paraId="4D6C9313" w14:textId="77777777" w:rsidTr="000776DB">
              <w:trPr>
                <w:trHeight w:val="251"/>
              </w:trPr>
              <w:tc>
                <w:tcPr>
                  <w:tcW w:w="3354" w:type="dxa"/>
                  <w:tcBorders>
                    <w:top w:val="nil"/>
                    <w:left w:val="nil"/>
                    <w:bottom w:val="nil"/>
                    <w:right w:val="nil"/>
                  </w:tcBorders>
                  <w:shd w:val="clear" w:color="auto" w:fill="auto"/>
                  <w:noWrap/>
                  <w:vAlign w:val="bottom"/>
                  <w:hideMark/>
                </w:tcPr>
                <w:p w14:paraId="7717217C"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Speciale bril</w:t>
                  </w:r>
                </w:p>
              </w:tc>
            </w:tr>
            <w:tr w:rsidR="00885180" w:rsidRPr="00885180" w14:paraId="62D8EDA9" w14:textId="77777777" w:rsidTr="000776DB">
              <w:trPr>
                <w:trHeight w:val="251"/>
              </w:trPr>
              <w:tc>
                <w:tcPr>
                  <w:tcW w:w="3354" w:type="dxa"/>
                  <w:tcBorders>
                    <w:top w:val="nil"/>
                    <w:left w:val="nil"/>
                    <w:bottom w:val="nil"/>
                    <w:right w:val="nil"/>
                  </w:tcBorders>
                  <w:shd w:val="clear" w:color="auto" w:fill="auto"/>
                  <w:noWrap/>
                  <w:vAlign w:val="bottom"/>
                  <w:hideMark/>
                </w:tcPr>
                <w:p w14:paraId="595311A6"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Taststok</w:t>
                  </w:r>
                </w:p>
              </w:tc>
            </w:tr>
            <w:tr w:rsidR="00885180" w:rsidRPr="00885180" w14:paraId="3C51566A" w14:textId="77777777" w:rsidTr="000776DB">
              <w:trPr>
                <w:trHeight w:val="251"/>
              </w:trPr>
              <w:tc>
                <w:tcPr>
                  <w:tcW w:w="3354" w:type="dxa"/>
                  <w:tcBorders>
                    <w:top w:val="nil"/>
                    <w:left w:val="nil"/>
                    <w:bottom w:val="nil"/>
                    <w:right w:val="nil"/>
                  </w:tcBorders>
                  <w:shd w:val="clear" w:color="auto" w:fill="auto"/>
                  <w:noWrap/>
                  <w:vAlign w:val="bottom"/>
                  <w:hideMark/>
                </w:tcPr>
                <w:p w14:paraId="37225CDD"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Voorlees- en afspeelapparatuur</w:t>
                  </w:r>
                </w:p>
              </w:tc>
            </w:tr>
            <w:tr w:rsidR="00885180" w:rsidRPr="00885180" w14:paraId="48321802" w14:textId="77777777" w:rsidTr="000776DB">
              <w:trPr>
                <w:trHeight w:val="251"/>
              </w:trPr>
              <w:tc>
                <w:tcPr>
                  <w:tcW w:w="3354" w:type="dxa"/>
                  <w:tcBorders>
                    <w:top w:val="nil"/>
                    <w:left w:val="nil"/>
                    <w:bottom w:val="nil"/>
                    <w:right w:val="nil"/>
                  </w:tcBorders>
                  <w:shd w:val="clear" w:color="auto" w:fill="auto"/>
                  <w:noWrap/>
                  <w:vAlign w:val="bottom"/>
                  <w:hideMark/>
                </w:tcPr>
                <w:p w14:paraId="176CE8F7"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Overig</w:t>
                  </w:r>
                </w:p>
              </w:tc>
            </w:tr>
          </w:tbl>
          <w:p w14:paraId="7664536F" w14:textId="77777777" w:rsidR="00885180" w:rsidRPr="00885180" w:rsidRDefault="00885180" w:rsidP="00885180">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c>
          <w:tcPr>
            <w:tcW w:w="998" w:type="dxa"/>
            <w:tcBorders>
              <w:top w:val="single" w:sz="4" w:space="0" w:color="auto"/>
              <w:left w:val="nil"/>
            </w:tcBorders>
            <w:shd w:val="clear" w:color="auto" w:fill="auto"/>
          </w:tcPr>
          <w:tbl>
            <w:tblPr>
              <w:tblW w:w="549" w:type="dxa"/>
              <w:tblCellMar>
                <w:left w:w="70" w:type="dxa"/>
                <w:right w:w="70" w:type="dxa"/>
              </w:tblCellMar>
              <w:tblLook w:val="04A0" w:firstRow="1" w:lastRow="0" w:firstColumn="1" w:lastColumn="0" w:noHBand="0" w:noVBand="1"/>
            </w:tblPr>
            <w:tblGrid>
              <w:gridCol w:w="549"/>
            </w:tblGrid>
            <w:tr w:rsidR="00885180" w:rsidRPr="00885180" w14:paraId="6EE7E1BC" w14:textId="77777777" w:rsidTr="00AE4D4C">
              <w:trPr>
                <w:trHeight w:val="245"/>
              </w:trPr>
              <w:tc>
                <w:tcPr>
                  <w:tcW w:w="549" w:type="dxa"/>
                  <w:tcBorders>
                    <w:top w:val="nil"/>
                    <w:left w:val="nil"/>
                    <w:bottom w:val="nil"/>
                    <w:right w:val="nil"/>
                  </w:tcBorders>
                  <w:shd w:val="clear" w:color="auto" w:fill="auto"/>
                  <w:noWrap/>
                  <w:vAlign w:val="bottom"/>
                  <w:hideMark/>
                </w:tcPr>
                <w:p w14:paraId="2725C449" w14:textId="77777777" w:rsidR="00885180" w:rsidRPr="00885180" w:rsidRDefault="00885180" w:rsidP="006E7610">
                  <w:pPr>
                    <w:spacing w:after="0" w:line="240" w:lineRule="auto"/>
                    <w:ind w:left="0"/>
                    <w:rPr>
                      <w:rFonts w:eastAsia="Times New Roman"/>
                      <w:b/>
                      <w:color w:val="000000"/>
                      <w:lang w:eastAsia="nl-NL"/>
                    </w:rPr>
                  </w:pPr>
                  <w:r w:rsidRPr="00885180">
                    <w:rPr>
                      <w:rFonts w:eastAsia="Times New Roman"/>
                      <w:b/>
                      <w:color w:val="000000"/>
                      <w:lang w:eastAsia="nl-NL"/>
                    </w:rPr>
                    <w:t>65</w:t>
                  </w:r>
                </w:p>
              </w:tc>
            </w:tr>
            <w:tr w:rsidR="00885180" w:rsidRPr="00885180" w14:paraId="36572CE0" w14:textId="77777777" w:rsidTr="000776DB">
              <w:trPr>
                <w:trHeight w:val="245"/>
              </w:trPr>
              <w:tc>
                <w:tcPr>
                  <w:tcW w:w="549" w:type="dxa"/>
                  <w:tcBorders>
                    <w:top w:val="nil"/>
                    <w:left w:val="nil"/>
                    <w:bottom w:val="nil"/>
                    <w:right w:val="nil"/>
                  </w:tcBorders>
                  <w:shd w:val="clear" w:color="auto" w:fill="auto"/>
                  <w:noWrap/>
                  <w:vAlign w:val="bottom"/>
                  <w:hideMark/>
                </w:tcPr>
                <w:p w14:paraId="50CBD27F"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12</w:t>
                  </w:r>
                </w:p>
              </w:tc>
            </w:tr>
            <w:tr w:rsidR="00885180" w:rsidRPr="00885180" w14:paraId="38909CDA" w14:textId="77777777" w:rsidTr="000776DB">
              <w:trPr>
                <w:trHeight w:val="245"/>
              </w:trPr>
              <w:tc>
                <w:tcPr>
                  <w:tcW w:w="549" w:type="dxa"/>
                  <w:tcBorders>
                    <w:top w:val="nil"/>
                    <w:left w:val="nil"/>
                    <w:bottom w:val="nil"/>
                    <w:right w:val="nil"/>
                  </w:tcBorders>
                  <w:shd w:val="clear" w:color="auto" w:fill="auto"/>
                  <w:noWrap/>
                  <w:vAlign w:val="bottom"/>
                  <w:hideMark/>
                </w:tcPr>
                <w:p w14:paraId="496165F1"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3</w:t>
                  </w:r>
                </w:p>
              </w:tc>
            </w:tr>
            <w:tr w:rsidR="00885180" w:rsidRPr="00885180" w14:paraId="4BFAE43A" w14:textId="77777777" w:rsidTr="000776DB">
              <w:trPr>
                <w:trHeight w:val="245"/>
              </w:trPr>
              <w:tc>
                <w:tcPr>
                  <w:tcW w:w="549" w:type="dxa"/>
                  <w:tcBorders>
                    <w:top w:val="nil"/>
                    <w:left w:val="nil"/>
                    <w:bottom w:val="nil"/>
                    <w:right w:val="nil"/>
                  </w:tcBorders>
                  <w:shd w:val="clear" w:color="auto" w:fill="auto"/>
                  <w:noWrap/>
                  <w:vAlign w:val="bottom"/>
                  <w:hideMark/>
                </w:tcPr>
                <w:p w14:paraId="5B0A5205" w14:textId="77777777" w:rsidR="000776DB" w:rsidRDefault="000776DB" w:rsidP="006E7610">
                  <w:pPr>
                    <w:spacing w:after="0" w:line="240" w:lineRule="auto"/>
                    <w:ind w:left="0"/>
                    <w:rPr>
                      <w:rFonts w:eastAsia="Times New Roman"/>
                      <w:color w:val="000000"/>
                      <w:lang w:eastAsia="nl-NL"/>
                    </w:rPr>
                  </w:pPr>
                </w:p>
                <w:p w14:paraId="1EDE29EB" w14:textId="08D7D4C5"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4</w:t>
                  </w:r>
                </w:p>
              </w:tc>
            </w:tr>
            <w:tr w:rsidR="00885180" w:rsidRPr="00885180" w14:paraId="23EC7584" w14:textId="77777777" w:rsidTr="000776DB">
              <w:trPr>
                <w:trHeight w:val="245"/>
              </w:trPr>
              <w:tc>
                <w:tcPr>
                  <w:tcW w:w="549" w:type="dxa"/>
                  <w:tcBorders>
                    <w:top w:val="nil"/>
                    <w:left w:val="nil"/>
                    <w:bottom w:val="nil"/>
                    <w:right w:val="nil"/>
                  </w:tcBorders>
                  <w:shd w:val="clear" w:color="auto" w:fill="auto"/>
                  <w:noWrap/>
                  <w:vAlign w:val="bottom"/>
                  <w:hideMark/>
                </w:tcPr>
                <w:p w14:paraId="73126653"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3</w:t>
                  </w:r>
                </w:p>
              </w:tc>
            </w:tr>
            <w:tr w:rsidR="00885180" w:rsidRPr="00885180" w14:paraId="5C400218" w14:textId="77777777" w:rsidTr="000776DB">
              <w:trPr>
                <w:trHeight w:val="245"/>
              </w:trPr>
              <w:tc>
                <w:tcPr>
                  <w:tcW w:w="549" w:type="dxa"/>
                  <w:tcBorders>
                    <w:top w:val="nil"/>
                    <w:left w:val="nil"/>
                    <w:bottom w:val="nil"/>
                    <w:right w:val="nil"/>
                  </w:tcBorders>
                  <w:shd w:val="clear" w:color="auto" w:fill="auto"/>
                  <w:noWrap/>
                  <w:vAlign w:val="bottom"/>
                  <w:hideMark/>
                </w:tcPr>
                <w:p w14:paraId="41650A11"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14</w:t>
                  </w:r>
                </w:p>
              </w:tc>
            </w:tr>
            <w:tr w:rsidR="00885180" w:rsidRPr="00885180" w14:paraId="11471EA8" w14:textId="77777777" w:rsidTr="000776DB">
              <w:trPr>
                <w:trHeight w:val="245"/>
              </w:trPr>
              <w:tc>
                <w:tcPr>
                  <w:tcW w:w="549" w:type="dxa"/>
                  <w:tcBorders>
                    <w:top w:val="nil"/>
                    <w:left w:val="nil"/>
                    <w:bottom w:val="nil"/>
                    <w:right w:val="nil"/>
                  </w:tcBorders>
                  <w:shd w:val="clear" w:color="auto" w:fill="auto"/>
                  <w:noWrap/>
                  <w:vAlign w:val="bottom"/>
                  <w:hideMark/>
                </w:tcPr>
                <w:p w14:paraId="1E9D3D58"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9</w:t>
                  </w:r>
                </w:p>
              </w:tc>
            </w:tr>
            <w:tr w:rsidR="00885180" w:rsidRPr="00885180" w14:paraId="0AB1FFD1" w14:textId="77777777" w:rsidTr="000776DB">
              <w:trPr>
                <w:trHeight w:val="245"/>
              </w:trPr>
              <w:tc>
                <w:tcPr>
                  <w:tcW w:w="549" w:type="dxa"/>
                  <w:tcBorders>
                    <w:top w:val="nil"/>
                    <w:left w:val="nil"/>
                    <w:bottom w:val="nil"/>
                    <w:right w:val="nil"/>
                  </w:tcBorders>
                  <w:shd w:val="clear" w:color="auto" w:fill="auto"/>
                  <w:noWrap/>
                  <w:vAlign w:val="bottom"/>
                  <w:hideMark/>
                </w:tcPr>
                <w:p w14:paraId="706FC3A8"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7</w:t>
                  </w:r>
                </w:p>
              </w:tc>
            </w:tr>
            <w:tr w:rsidR="00885180" w:rsidRPr="00885180" w14:paraId="1343C470" w14:textId="77777777" w:rsidTr="000776DB">
              <w:trPr>
                <w:trHeight w:val="245"/>
              </w:trPr>
              <w:tc>
                <w:tcPr>
                  <w:tcW w:w="549" w:type="dxa"/>
                  <w:tcBorders>
                    <w:top w:val="nil"/>
                    <w:left w:val="nil"/>
                    <w:bottom w:val="nil"/>
                    <w:right w:val="nil"/>
                  </w:tcBorders>
                  <w:shd w:val="clear" w:color="auto" w:fill="auto"/>
                  <w:noWrap/>
                  <w:vAlign w:val="bottom"/>
                  <w:hideMark/>
                </w:tcPr>
                <w:p w14:paraId="69AFAB19" w14:textId="77777777" w:rsidR="00885180" w:rsidRPr="00885180" w:rsidRDefault="00885180" w:rsidP="006E7610">
                  <w:pPr>
                    <w:spacing w:after="0" w:line="240" w:lineRule="auto"/>
                    <w:ind w:left="0"/>
                    <w:rPr>
                      <w:rFonts w:eastAsia="Times New Roman"/>
                      <w:color w:val="000000"/>
                      <w:lang w:eastAsia="nl-NL"/>
                    </w:rPr>
                  </w:pPr>
                  <w:r w:rsidRPr="00885180">
                    <w:rPr>
                      <w:rFonts w:eastAsia="Times New Roman"/>
                      <w:color w:val="000000"/>
                      <w:lang w:eastAsia="nl-NL"/>
                    </w:rPr>
                    <w:t>13</w:t>
                  </w:r>
                </w:p>
              </w:tc>
            </w:tr>
            <w:tr w:rsidR="000776DB" w:rsidRPr="00885180" w14:paraId="6F92FF58" w14:textId="77777777" w:rsidTr="000776DB">
              <w:trPr>
                <w:trHeight w:val="245"/>
              </w:trPr>
              <w:tc>
                <w:tcPr>
                  <w:tcW w:w="549" w:type="dxa"/>
                  <w:tcBorders>
                    <w:top w:val="nil"/>
                    <w:left w:val="nil"/>
                    <w:bottom w:val="nil"/>
                    <w:right w:val="nil"/>
                  </w:tcBorders>
                  <w:shd w:val="clear" w:color="auto" w:fill="auto"/>
                  <w:noWrap/>
                  <w:vAlign w:val="bottom"/>
                </w:tcPr>
                <w:p w14:paraId="5148C3F9" w14:textId="77777777" w:rsidR="000776DB" w:rsidRPr="00885180" w:rsidRDefault="000776DB" w:rsidP="000776DB">
                  <w:pPr>
                    <w:spacing w:after="0" w:line="240" w:lineRule="auto"/>
                    <w:ind w:left="0"/>
                    <w:rPr>
                      <w:rFonts w:eastAsia="Times New Roman"/>
                      <w:color w:val="000000"/>
                      <w:lang w:eastAsia="nl-NL"/>
                    </w:rPr>
                  </w:pPr>
                </w:p>
              </w:tc>
            </w:tr>
          </w:tbl>
          <w:p w14:paraId="01E1C69C" w14:textId="77777777" w:rsidR="00885180" w:rsidRPr="00885180" w:rsidRDefault="00885180" w:rsidP="000776DB">
            <w:pPr>
              <w:pStyle w:val="BasicParagraph"/>
              <w:tabs>
                <w:tab w:val="right" w:pos="142"/>
                <w:tab w:val="right" w:pos="283"/>
                <w:tab w:val="right" w:pos="567"/>
                <w:tab w:val="right" w:pos="850"/>
                <w:tab w:val="right" w:pos="1134"/>
                <w:tab w:val="right" w:pos="1417"/>
                <w:tab w:val="right" w:pos="1701"/>
              </w:tabs>
              <w:jc w:val="right"/>
              <w:rPr>
                <w:rFonts w:ascii="Tahoma" w:hAnsi="Tahoma" w:cs="Tahoma"/>
                <w:sz w:val="18"/>
                <w:szCs w:val="18"/>
              </w:rPr>
            </w:pPr>
          </w:p>
        </w:tc>
        <w:tc>
          <w:tcPr>
            <w:tcW w:w="3542" w:type="dxa"/>
            <w:tcBorders>
              <w:top w:val="single" w:sz="4" w:space="0" w:color="auto"/>
              <w:right w:val="nil"/>
            </w:tcBorders>
            <w:vAlign w:val="bottom"/>
          </w:tcPr>
          <w:tbl>
            <w:tblPr>
              <w:tblpPr w:leftFromText="141" w:rightFromText="141" w:horzAnchor="margin" w:tblpY="-660"/>
              <w:tblOverlap w:val="never"/>
              <w:tblW w:w="2660" w:type="dxa"/>
              <w:tblCellMar>
                <w:left w:w="70" w:type="dxa"/>
                <w:right w:w="70" w:type="dxa"/>
              </w:tblCellMar>
              <w:tblLook w:val="04A0" w:firstRow="1" w:lastRow="0" w:firstColumn="1" w:lastColumn="0" w:noHBand="0" w:noVBand="1"/>
            </w:tblPr>
            <w:tblGrid>
              <w:gridCol w:w="2660"/>
            </w:tblGrid>
            <w:tr w:rsidR="00885180" w:rsidRPr="00885180" w14:paraId="65C54580" w14:textId="77777777" w:rsidTr="000776DB">
              <w:trPr>
                <w:trHeight w:val="255"/>
              </w:trPr>
              <w:tc>
                <w:tcPr>
                  <w:tcW w:w="2660" w:type="dxa"/>
                  <w:tcBorders>
                    <w:top w:val="nil"/>
                    <w:left w:val="nil"/>
                    <w:bottom w:val="nil"/>
                    <w:right w:val="nil"/>
                  </w:tcBorders>
                  <w:shd w:val="clear" w:color="auto" w:fill="C1D269" w:themeFill="accent3"/>
                  <w:noWrap/>
                  <w:vAlign w:val="bottom"/>
                  <w:hideMark/>
                </w:tcPr>
                <w:p w14:paraId="25F29184" w14:textId="77777777" w:rsidR="00885180" w:rsidRPr="00885180" w:rsidRDefault="00885180" w:rsidP="00885180">
                  <w:pPr>
                    <w:spacing w:after="0" w:line="240" w:lineRule="auto"/>
                    <w:ind w:left="0"/>
                    <w:rPr>
                      <w:rFonts w:eastAsia="Times New Roman"/>
                      <w:b/>
                      <w:color w:val="000000"/>
                      <w:sz w:val="18"/>
                      <w:szCs w:val="18"/>
                      <w:lang w:eastAsia="nl-NL"/>
                    </w:rPr>
                  </w:pPr>
                  <w:r w:rsidRPr="00885180">
                    <w:rPr>
                      <w:rFonts w:eastAsia="Times New Roman"/>
                      <w:b/>
                      <w:color w:val="000000"/>
                      <w:sz w:val="18"/>
                      <w:szCs w:val="18"/>
                      <w:lang w:eastAsia="nl-NL"/>
                    </w:rPr>
                    <w:t>Totaal</w:t>
                  </w:r>
                </w:p>
              </w:tc>
            </w:tr>
            <w:tr w:rsidR="00885180" w:rsidRPr="00885180" w14:paraId="3F44FED2" w14:textId="77777777" w:rsidTr="000776DB">
              <w:trPr>
                <w:trHeight w:val="255"/>
              </w:trPr>
              <w:tc>
                <w:tcPr>
                  <w:tcW w:w="2660" w:type="dxa"/>
                  <w:tcBorders>
                    <w:top w:val="nil"/>
                    <w:left w:val="nil"/>
                    <w:bottom w:val="nil"/>
                    <w:right w:val="nil"/>
                  </w:tcBorders>
                  <w:shd w:val="clear" w:color="auto" w:fill="D9E4A5" w:themeFill="accent3" w:themeFillTint="99"/>
                  <w:noWrap/>
                  <w:vAlign w:val="bottom"/>
                  <w:hideMark/>
                </w:tcPr>
                <w:p w14:paraId="5C082374"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Hoortoestel</w:t>
                  </w:r>
                </w:p>
              </w:tc>
            </w:tr>
            <w:tr w:rsidR="00885180" w:rsidRPr="00885180" w14:paraId="2A14FDAD" w14:textId="77777777" w:rsidTr="00885180">
              <w:trPr>
                <w:trHeight w:val="255"/>
              </w:trPr>
              <w:tc>
                <w:tcPr>
                  <w:tcW w:w="2660" w:type="dxa"/>
                  <w:tcBorders>
                    <w:top w:val="nil"/>
                    <w:left w:val="nil"/>
                    <w:bottom w:val="nil"/>
                    <w:right w:val="nil"/>
                  </w:tcBorders>
                  <w:shd w:val="clear" w:color="auto" w:fill="auto"/>
                  <w:noWrap/>
                  <w:vAlign w:val="bottom"/>
                  <w:hideMark/>
                </w:tcPr>
                <w:p w14:paraId="54F0846C"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Losstaand hulpapparatuur</w:t>
                  </w:r>
                </w:p>
              </w:tc>
            </w:tr>
            <w:tr w:rsidR="00885180" w:rsidRPr="00885180" w14:paraId="018696EC" w14:textId="77777777" w:rsidTr="00885180">
              <w:trPr>
                <w:trHeight w:val="255"/>
              </w:trPr>
              <w:tc>
                <w:tcPr>
                  <w:tcW w:w="2660" w:type="dxa"/>
                  <w:tcBorders>
                    <w:top w:val="nil"/>
                    <w:left w:val="nil"/>
                    <w:bottom w:val="nil"/>
                    <w:right w:val="nil"/>
                  </w:tcBorders>
                  <w:shd w:val="clear" w:color="auto" w:fill="auto"/>
                  <w:noWrap/>
                  <w:vAlign w:val="bottom"/>
                  <w:hideMark/>
                </w:tcPr>
                <w:p w14:paraId="0254928B"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Solo-apparatuur</w:t>
                  </w:r>
                </w:p>
              </w:tc>
            </w:tr>
            <w:tr w:rsidR="00885180" w:rsidRPr="00885180" w14:paraId="16306229" w14:textId="77777777" w:rsidTr="00885180">
              <w:trPr>
                <w:trHeight w:val="255"/>
              </w:trPr>
              <w:tc>
                <w:tcPr>
                  <w:tcW w:w="2660" w:type="dxa"/>
                  <w:tcBorders>
                    <w:top w:val="nil"/>
                    <w:left w:val="nil"/>
                    <w:bottom w:val="nil"/>
                    <w:right w:val="nil"/>
                  </w:tcBorders>
                  <w:shd w:val="clear" w:color="auto" w:fill="auto"/>
                  <w:noWrap/>
                  <w:vAlign w:val="bottom"/>
                  <w:hideMark/>
                </w:tcPr>
                <w:p w14:paraId="23588699" w14:textId="77777777" w:rsidR="00885180" w:rsidRPr="00885180" w:rsidRDefault="00885180" w:rsidP="0088518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Overig</w:t>
                  </w:r>
                </w:p>
              </w:tc>
            </w:tr>
          </w:tbl>
          <w:p w14:paraId="4D8CF6C2" w14:textId="5D7C5CCB" w:rsidR="00885180" w:rsidRPr="00885180" w:rsidRDefault="00885180" w:rsidP="00885180">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c>
          <w:tcPr>
            <w:tcW w:w="1122" w:type="dxa"/>
            <w:tcBorders>
              <w:top w:val="single" w:sz="4" w:space="0" w:color="auto"/>
              <w:left w:val="nil"/>
            </w:tcBorders>
            <w:vAlign w:val="bottom"/>
          </w:tcPr>
          <w:tbl>
            <w:tblPr>
              <w:tblpPr w:leftFromText="141" w:rightFromText="141" w:tblpY="-960"/>
              <w:tblOverlap w:val="never"/>
              <w:tblW w:w="904" w:type="dxa"/>
              <w:tblCellMar>
                <w:left w:w="70" w:type="dxa"/>
                <w:right w:w="70" w:type="dxa"/>
              </w:tblCellMar>
              <w:tblLook w:val="04A0" w:firstRow="1" w:lastRow="0" w:firstColumn="1" w:lastColumn="0" w:noHBand="0" w:noVBand="1"/>
            </w:tblPr>
            <w:tblGrid>
              <w:gridCol w:w="885"/>
            </w:tblGrid>
            <w:tr w:rsidR="00885180" w:rsidRPr="00885180" w14:paraId="183CAA29" w14:textId="77777777" w:rsidTr="000776DB">
              <w:trPr>
                <w:trHeight w:val="255"/>
              </w:trPr>
              <w:tc>
                <w:tcPr>
                  <w:tcW w:w="904" w:type="dxa"/>
                  <w:tcBorders>
                    <w:top w:val="nil"/>
                    <w:left w:val="nil"/>
                    <w:bottom w:val="nil"/>
                    <w:right w:val="nil"/>
                  </w:tcBorders>
                  <w:shd w:val="clear" w:color="auto" w:fill="C1D269" w:themeFill="accent3"/>
                  <w:noWrap/>
                  <w:vAlign w:val="bottom"/>
                  <w:hideMark/>
                </w:tcPr>
                <w:p w14:paraId="0B88C00F" w14:textId="77777777" w:rsidR="00885180" w:rsidRPr="00885180" w:rsidRDefault="00885180" w:rsidP="006E7610">
                  <w:pPr>
                    <w:spacing w:after="0" w:line="240" w:lineRule="auto"/>
                    <w:ind w:left="0"/>
                    <w:rPr>
                      <w:rFonts w:eastAsia="Times New Roman"/>
                      <w:b/>
                      <w:color w:val="000000"/>
                      <w:sz w:val="18"/>
                      <w:szCs w:val="18"/>
                      <w:lang w:eastAsia="nl-NL"/>
                    </w:rPr>
                  </w:pPr>
                  <w:r w:rsidRPr="00885180">
                    <w:rPr>
                      <w:rFonts w:eastAsia="Times New Roman"/>
                      <w:b/>
                      <w:color w:val="000000"/>
                      <w:sz w:val="18"/>
                      <w:szCs w:val="18"/>
                      <w:lang w:eastAsia="nl-NL"/>
                    </w:rPr>
                    <w:t>805</w:t>
                  </w:r>
                </w:p>
              </w:tc>
            </w:tr>
            <w:tr w:rsidR="00885180" w:rsidRPr="00885180" w14:paraId="673A9CBF" w14:textId="77777777" w:rsidTr="000776DB">
              <w:trPr>
                <w:trHeight w:val="255"/>
              </w:trPr>
              <w:tc>
                <w:tcPr>
                  <w:tcW w:w="904" w:type="dxa"/>
                  <w:tcBorders>
                    <w:top w:val="nil"/>
                    <w:left w:val="nil"/>
                    <w:bottom w:val="nil"/>
                    <w:right w:val="nil"/>
                  </w:tcBorders>
                  <w:shd w:val="clear" w:color="auto" w:fill="D9E4A5" w:themeFill="accent3" w:themeFillTint="99"/>
                  <w:noWrap/>
                  <w:vAlign w:val="bottom"/>
                  <w:hideMark/>
                </w:tcPr>
                <w:p w14:paraId="6A58AEE6" w14:textId="77777777" w:rsidR="00885180" w:rsidRPr="00885180" w:rsidRDefault="00885180"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715</w:t>
                  </w:r>
                </w:p>
              </w:tc>
            </w:tr>
            <w:tr w:rsidR="00885180" w:rsidRPr="00885180" w14:paraId="5A7D4F03" w14:textId="77777777" w:rsidTr="00885180">
              <w:trPr>
                <w:trHeight w:val="255"/>
              </w:trPr>
              <w:tc>
                <w:tcPr>
                  <w:tcW w:w="904" w:type="dxa"/>
                  <w:tcBorders>
                    <w:top w:val="nil"/>
                    <w:left w:val="nil"/>
                    <w:bottom w:val="nil"/>
                    <w:right w:val="nil"/>
                  </w:tcBorders>
                  <w:shd w:val="clear" w:color="auto" w:fill="auto"/>
                  <w:noWrap/>
                  <w:vAlign w:val="bottom"/>
                  <w:hideMark/>
                </w:tcPr>
                <w:p w14:paraId="4E9C3A81" w14:textId="77777777" w:rsidR="00885180" w:rsidRPr="00885180" w:rsidRDefault="00885180"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28</w:t>
                  </w:r>
                </w:p>
              </w:tc>
            </w:tr>
            <w:tr w:rsidR="00885180" w:rsidRPr="00885180" w14:paraId="6BC63F51" w14:textId="77777777" w:rsidTr="00885180">
              <w:trPr>
                <w:trHeight w:val="255"/>
              </w:trPr>
              <w:tc>
                <w:tcPr>
                  <w:tcW w:w="904" w:type="dxa"/>
                  <w:tcBorders>
                    <w:top w:val="nil"/>
                    <w:left w:val="nil"/>
                    <w:bottom w:val="nil"/>
                    <w:right w:val="nil"/>
                  </w:tcBorders>
                  <w:shd w:val="clear" w:color="auto" w:fill="auto"/>
                  <w:noWrap/>
                  <w:vAlign w:val="bottom"/>
                  <w:hideMark/>
                </w:tcPr>
                <w:p w14:paraId="144D125D" w14:textId="77777777" w:rsidR="00885180" w:rsidRPr="00885180" w:rsidRDefault="00885180"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38</w:t>
                  </w:r>
                </w:p>
              </w:tc>
            </w:tr>
            <w:tr w:rsidR="00885180" w:rsidRPr="00885180" w14:paraId="281F3D35" w14:textId="77777777" w:rsidTr="00885180">
              <w:trPr>
                <w:trHeight w:val="255"/>
              </w:trPr>
              <w:tc>
                <w:tcPr>
                  <w:tcW w:w="904" w:type="dxa"/>
                  <w:tcBorders>
                    <w:top w:val="nil"/>
                    <w:left w:val="nil"/>
                    <w:bottom w:val="nil"/>
                    <w:right w:val="nil"/>
                  </w:tcBorders>
                  <w:shd w:val="clear" w:color="auto" w:fill="auto"/>
                  <w:noWrap/>
                  <w:vAlign w:val="bottom"/>
                  <w:hideMark/>
                </w:tcPr>
                <w:p w14:paraId="2F77F5D8" w14:textId="77777777" w:rsidR="00885180" w:rsidRPr="00885180" w:rsidRDefault="00885180" w:rsidP="006E7610">
                  <w:pPr>
                    <w:spacing w:after="0" w:line="240" w:lineRule="auto"/>
                    <w:ind w:left="0"/>
                    <w:rPr>
                      <w:rFonts w:eastAsia="Times New Roman"/>
                      <w:color w:val="000000"/>
                      <w:sz w:val="18"/>
                      <w:szCs w:val="18"/>
                      <w:lang w:eastAsia="nl-NL"/>
                    </w:rPr>
                  </w:pPr>
                  <w:r w:rsidRPr="00885180">
                    <w:rPr>
                      <w:rFonts w:eastAsia="Times New Roman"/>
                      <w:color w:val="000000"/>
                      <w:sz w:val="18"/>
                      <w:szCs w:val="18"/>
                      <w:lang w:eastAsia="nl-NL"/>
                    </w:rPr>
                    <w:t>24</w:t>
                  </w:r>
                </w:p>
              </w:tc>
            </w:tr>
          </w:tbl>
          <w:p w14:paraId="33E35123" w14:textId="5CF27B98" w:rsidR="00885180" w:rsidRPr="00885180" w:rsidRDefault="00885180" w:rsidP="00885180">
            <w:pPr>
              <w:pStyle w:val="BasicParagraph"/>
              <w:tabs>
                <w:tab w:val="right" w:pos="142"/>
                <w:tab w:val="right" w:pos="283"/>
                <w:tab w:val="right" w:pos="567"/>
                <w:tab w:val="right" w:pos="850"/>
                <w:tab w:val="right" w:pos="1134"/>
                <w:tab w:val="right" w:pos="1417"/>
                <w:tab w:val="right" w:pos="1701"/>
              </w:tabs>
              <w:rPr>
                <w:rFonts w:ascii="Tahoma" w:hAnsi="Tahoma" w:cs="Tahoma"/>
                <w:sz w:val="18"/>
                <w:szCs w:val="18"/>
              </w:rPr>
            </w:pPr>
          </w:p>
        </w:tc>
      </w:tr>
    </w:tbl>
    <w:p w14:paraId="2821879B" w14:textId="77777777" w:rsidR="00E0178B" w:rsidRDefault="00E0178B" w:rsidP="00841783">
      <w:pPr>
        <w:pStyle w:val="BasicParagraph"/>
        <w:tabs>
          <w:tab w:val="right" w:pos="142"/>
          <w:tab w:val="right" w:pos="283"/>
          <w:tab w:val="right" w:pos="567"/>
          <w:tab w:val="right" w:pos="850"/>
          <w:tab w:val="right" w:pos="1134"/>
          <w:tab w:val="right" w:pos="1417"/>
          <w:tab w:val="right" w:pos="1701"/>
        </w:tabs>
        <w:rPr>
          <w:rFonts w:ascii="Tahoma" w:hAnsi="Tahoma" w:cs="Tahoma"/>
          <w:sz w:val="20"/>
          <w:szCs w:val="20"/>
        </w:rPr>
      </w:pPr>
    </w:p>
    <w:p w14:paraId="34BCF1A1" w14:textId="77777777" w:rsidR="00D35A80" w:rsidRDefault="00D35A80" w:rsidP="007E3D5B">
      <w:pPr>
        <w:pStyle w:val="BasicParagraph"/>
        <w:tabs>
          <w:tab w:val="right" w:pos="142"/>
          <w:tab w:val="right" w:pos="283"/>
          <w:tab w:val="right" w:pos="567"/>
          <w:tab w:val="right" w:pos="850"/>
          <w:tab w:val="right" w:pos="1134"/>
          <w:tab w:val="right" w:pos="1417"/>
          <w:tab w:val="right" w:pos="1701"/>
        </w:tabs>
        <w:rPr>
          <w:rFonts w:ascii="Tahoma" w:hAnsi="Tahoma" w:cs="Tahoma"/>
          <w:sz w:val="20"/>
          <w:szCs w:val="20"/>
        </w:rPr>
      </w:pPr>
    </w:p>
    <w:p w14:paraId="011B1986" w14:textId="62A3CA3F" w:rsidR="00FC70CF" w:rsidRDefault="00920B6E"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De meeste deelnemers aan dit onderzoek</w:t>
      </w:r>
      <w:r w:rsidR="008E585B">
        <w:rPr>
          <w:rFonts w:ascii="Tahoma" w:hAnsi="Tahoma" w:cs="Tahoma"/>
          <w:sz w:val="20"/>
          <w:szCs w:val="20"/>
        </w:rPr>
        <w:t xml:space="preserve">, namelijk </w:t>
      </w:r>
      <w:r w:rsidR="00BB36F4">
        <w:rPr>
          <w:rFonts w:ascii="Tahoma" w:hAnsi="Tahoma" w:cs="Tahoma"/>
          <w:sz w:val="20"/>
          <w:szCs w:val="20"/>
        </w:rPr>
        <w:t>62%,</w:t>
      </w:r>
      <w:r>
        <w:rPr>
          <w:rFonts w:ascii="Tahoma" w:hAnsi="Tahoma" w:cs="Tahoma"/>
          <w:sz w:val="20"/>
          <w:szCs w:val="20"/>
        </w:rPr>
        <w:t xml:space="preserve"> gebruiken meer dan </w:t>
      </w:r>
      <w:r w:rsidR="008E68E5">
        <w:rPr>
          <w:rFonts w:ascii="Tahoma" w:hAnsi="Tahoma" w:cs="Tahoma"/>
          <w:sz w:val="20"/>
          <w:szCs w:val="20"/>
        </w:rPr>
        <w:t xml:space="preserve">één </w:t>
      </w:r>
      <w:r>
        <w:rPr>
          <w:rFonts w:ascii="Tahoma" w:hAnsi="Tahoma" w:cs="Tahoma"/>
          <w:sz w:val="20"/>
          <w:szCs w:val="20"/>
        </w:rPr>
        <w:t>hulpmiddel in het dagelijks leven</w:t>
      </w:r>
      <w:r w:rsidR="00BB36F4">
        <w:rPr>
          <w:rFonts w:ascii="Tahoma" w:hAnsi="Tahoma" w:cs="Tahoma"/>
          <w:sz w:val="20"/>
          <w:szCs w:val="20"/>
        </w:rPr>
        <w:t>, 44% gebruikt zelfs meer dan 2 hulpmiddelen</w:t>
      </w:r>
      <w:r>
        <w:rPr>
          <w:rFonts w:ascii="Tahoma" w:hAnsi="Tahoma" w:cs="Tahoma"/>
          <w:sz w:val="20"/>
          <w:szCs w:val="20"/>
        </w:rPr>
        <w:t>. Gemiddeld gebruik</w:t>
      </w:r>
      <w:r w:rsidR="00BB36F4">
        <w:rPr>
          <w:rFonts w:ascii="Tahoma" w:hAnsi="Tahoma" w:cs="Tahoma"/>
          <w:sz w:val="20"/>
          <w:szCs w:val="20"/>
        </w:rPr>
        <w:t xml:space="preserve">en de deelnemers </w:t>
      </w:r>
      <w:r w:rsidR="00262B17">
        <w:rPr>
          <w:rFonts w:ascii="Tahoma" w:hAnsi="Tahoma" w:cs="Tahoma"/>
          <w:sz w:val="20"/>
          <w:szCs w:val="20"/>
        </w:rPr>
        <w:t>2,1</w:t>
      </w:r>
      <w:r>
        <w:rPr>
          <w:rFonts w:ascii="Tahoma" w:hAnsi="Tahoma" w:cs="Tahoma"/>
          <w:sz w:val="20"/>
          <w:szCs w:val="20"/>
        </w:rPr>
        <w:t xml:space="preserve"> hulpmiddelen.</w:t>
      </w:r>
      <w:r w:rsidR="00C54E49">
        <w:rPr>
          <w:rFonts w:ascii="Tahoma" w:hAnsi="Tahoma" w:cs="Tahoma"/>
          <w:sz w:val="20"/>
          <w:szCs w:val="20"/>
        </w:rPr>
        <w:t xml:space="preserve"> </w:t>
      </w:r>
    </w:p>
    <w:p w14:paraId="05D76492" w14:textId="08825E5D" w:rsidR="00FC70CF" w:rsidRDefault="007D2AD3"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noProof/>
          <w:lang w:eastAsia="nl-NL"/>
        </w:rPr>
        <w:drawing>
          <wp:anchor distT="0" distB="0" distL="114300" distR="114300" simplePos="0" relativeHeight="251971584" behindDoc="1" locked="0" layoutInCell="1" allowOverlap="1" wp14:anchorId="0BB1BB6B" wp14:editId="137591F3">
            <wp:simplePos x="0" y="0"/>
            <wp:positionH relativeFrom="margin">
              <wp:posOffset>26670</wp:posOffset>
            </wp:positionH>
            <wp:positionV relativeFrom="paragraph">
              <wp:posOffset>227330</wp:posOffset>
            </wp:positionV>
            <wp:extent cx="5724525" cy="1815465"/>
            <wp:effectExtent l="0" t="0" r="9525" b="13335"/>
            <wp:wrapTight wrapText="bothSides">
              <wp:wrapPolygon edited="0">
                <wp:start x="0" y="0"/>
                <wp:lineTo x="0" y="21532"/>
                <wp:lineTo x="21564" y="21532"/>
                <wp:lineTo x="21564" y="0"/>
                <wp:lineTo x="0" y="0"/>
              </wp:wrapPolygon>
            </wp:wrapTight>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14:sizeRelH relativeFrom="page">
              <wp14:pctWidth>0</wp14:pctWidth>
            </wp14:sizeRelH>
            <wp14:sizeRelV relativeFrom="page">
              <wp14:pctHeight>0</wp14:pctHeight>
            </wp14:sizeRelV>
          </wp:anchor>
        </w:drawing>
      </w:r>
    </w:p>
    <w:p w14:paraId="70816328" w14:textId="5806246C" w:rsidR="00FC70CF" w:rsidRDefault="00BB36F4"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sidRPr="0084518A">
        <w:rPr>
          <w:rFonts w:ascii="Tahoma" w:hAnsi="Tahoma" w:cs="Tahoma"/>
          <w:iCs/>
          <w:color w:val="110E72"/>
          <w:sz w:val="16"/>
          <w:szCs w:val="16"/>
        </w:rPr>
        <w:t>Figuur</w:t>
      </w:r>
      <w:r>
        <w:rPr>
          <w:rFonts w:ascii="Tahoma" w:hAnsi="Tahoma" w:cs="Tahoma"/>
          <w:iCs/>
          <w:color w:val="110E72"/>
          <w:sz w:val="16"/>
          <w:szCs w:val="16"/>
        </w:rPr>
        <w:t xml:space="preserve"> 7</w:t>
      </w:r>
      <w:r w:rsidRPr="0084518A">
        <w:rPr>
          <w:rFonts w:ascii="Tahoma" w:hAnsi="Tahoma" w:cs="Tahoma"/>
          <w:iCs/>
          <w:color w:val="110E72"/>
          <w:sz w:val="16"/>
          <w:szCs w:val="16"/>
        </w:rPr>
        <w:t xml:space="preserve"> </w:t>
      </w:r>
      <w:r>
        <w:rPr>
          <w:rFonts w:ascii="Tahoma" w:hAnsi="Tahoma" w:cs="Tahoma"/>
          <w:iCs/>
          <w:color w:val="110E72"/>
          <w:sz w:val="16"/>
          <w:szCs w:val="16"/>
        </w:rPr>
        <w:t xml:space="preserve">Hoeveel hulpmiddelen gebruikt u? </w:t>
      </w:r>
      <w:r w:rsidRPr="0084518A">
        <w:rPr>
          <w:rFonts w:ascii="Tahoma" w:hAnsi="Tahoma" w:cs="Tahoma"/>
          <w:iCs/>
          <w:color w:val="110E72"/>
          <w:sz w:val="16"/>
          <w:szCs w:val="16"/>
        </w:rPr>
        <w:t>(n=4</w:t>
      </w:r>
      <w:r>
        <w:rPr>
          <w:rFonts w:ascii="Tahoma" w:hAnsi="Tahoma" w:cs="Tahoma"/>
          <w:iCs/>
          <w:color w:val="110E72"/>
          <w:sz w:val="16"/>
          <w:szCs w:val="16"/>
        </w:rPr>
        <w:t>037</w:t>
      </w:r>
      <w:r w:rsidRPr="0084518A">
        <w:rPr>
          <w:rFonts w:ascii="Tahoma" w:hAnsi="Tahoma" w:cs="Tahoma"/>
          <w:iCs/>
          <w:color w:val="110E72"/>
          <w:sz w:val="16"/>
          <w:szCs w:val="16"/>
        </w:rPr>
        <w:t>)</w:t>
      </w:r>
    </w:p>
    <w:p w14:paraId="3D8553E2" w14:textId="77777777" w:rsidR="00BB36F4" w:rsidRDefault="00BB36F4"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p>
    <w:p w14:paraId="6B488CD3" w14:textId="3CB9C347" w:rsidR="004D0A7A" w:rsidRDefault="00AE4D4C" w:rsidP="00F8317E">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noProof/>
          <w:lang w:eastAsia="nl-NL"/>
        </w:rPr>
        <w:drawing>
          <wp:anchor distT="0" distB="0" distL="114300" distR="114300" simplePos="0" relativeHeight="251833344" behindDoc="1" locked="0" layoutInCell="1" allowOverlap="1" wp14:anchorId="4171F42D" wp14:editId="3732FCE0">
            <wp:simplePos x="0" y="0"/>
            <wp:positionH relativeFrom="margin">
              <wp:align>right</wp:align>
            </wp:positionH>
            <wp:positionV relativeFrom="paragraph">
              <wp:posOffset>553085</wp:posOffset>
            </wp:positionV>
            <wp:extent cx="5750560" cy="2076450"/>
            <wp:effectExtent l="0" t="0" r="2540" b="0"/>
            <wp:wrapTight wrapText="bothSides">
              <wp:wrapPolygon edited="0">
                <wp:start x="0" y="0"/>
                <wp:lineTo x="0" y="21402"/>
                <wp:lineTo x="21538" y="21402"/>
                <wp:lineTo x="21538" y="0"/>
                <wp:lineTo x="0" y="0"/>
              </wp:wrapPolygon>
            </wp:wrapTight>
            <wp:docPr id="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C54E49">
        <w:rPr>
          <w:rFonts w:ascii="Tahoma" w:hAnsi="Tahoma" w:cs="Tahoma"/>
          <w:sz w:val="20"/>
          <w:szCs w:val="20"/>
        </w:rPr>
        <w:t>Het betreft vooral hulpmiddelen ter bevordering van de mobiliteit (</w:t>
      </w:r>
      <w:r w:rsidR="007869B0">
        <w:rPr>
          <w:rFonts w:ascii="Tahoma" w:hAnsi="Tahoma" w:cs="Tahoma"/>
          <w:sz w:val="20"/>
          <w:szCs w:val="20"/>
        </w:rPr>
        <w:t>61</w:t>
      </w:r>
      <w:r w:rsidR="00C54E49">
        <w:rPr>
          <w:rFonts w:ascii="Tahoma" w:hAnsi="Tahoma" w:cs="Tahoma"/>
          <w:sz w:val="20"/>
          <w:szCs w:val="20"/>
        </w:rPr>
        <w:t xml:space="preserve">%) en </w:t>
      </w:r>
      <w:r w:rsidR="00C47ED1">
        <w:rPr>
          <w:rFonts w:ascii="Tahoma" w:hAnsi="Tahoma" w:cs="Tahoma"/>
          <w:sz w:val="20"/>
          <w:szCs w:val="20"/>
        </w:rPr>
        <w:t>ver</w:t>
      </w:r>
      <w:r w:rsidR="00C54E49">
        <w:rPr>
          <w:rFonts w:ascii="Tahoma" w:hAnsi="Tahoma" w:cs="Tahoma"/>
          <w:sz w:val="20"/>
          <w:szCs w:val="20"/>
        </w:rPr>
        <w:t xml:space="preserve">bruiks- of </w:t>
      </w:r>
      <w:r w:rsidR="00C47ED1">
        <w:rPr>
          <w:rFonts w:ascii="Tahoma" w:hAnsi="Tahoma" w:cs="Tahoma"/>
          <w:sz w:val="20"/>
          <w:szCs w:val="20"/>
        </w:rPr>
        <w:t>ge</w:t>
      </w:r>
      <w:r w:rsidR="00C54E49">
        <w:rPr>
          <w:rFonts w:ascii="Tahoma" w:hAnsi="Tahoma" w:cs="Tahoma"/>
          <w:sz w:val="20"/>
          <w:szCs w:val="20"/>
        </w:rPr>
        <w:t>bruikshulpmiddelen (</w:t>
      </w:r>
      <w:r w:rsidR="007869B0">
        <w:rPr>
          <w:rFonts w:ascii="Tahoma" w:hAnsi="Tahoma" w:cs="Tahoma"/>
          <w:sz w:val="20"/>
          <w:szCs w:val="20"/>
        </w:rPr>
        <w:t>5</w:t>
      </w:r>
      <w:r w:rsidR="00C54E49">
        <w:rPr>
          <w:rFonts w:ascii="Tahoma" w:hAnsi="Tahoma" w:cs="Tahoma"/>
          <w:sz w:val="20"/>
          <w:szCs w:val="20"/>
        </w:rPr>
        <w:t>8%).</w:t>
      </w:r>
    </w:p>
    <w:p w14:paraId="26B5D1FC" w14:textId="4239CA08" w:rsidR="000D4759" w:rsidRPr="0084518A" w:rsidRDefault="00BB36F4" w:rsidP="00BB36F4">
      <w:pPr>
        <w:pStyle w:val="BasicParagraph"/>
        <w:tabs>
          <w:tab w:val="right" w:pos="142"/>
          <w:tab w:val="right" w:pos="283"/>
          <w:tab w:val="right" w:pos="567"/>
          <w:tab w:val="right" w:pos="850"/>
          <w:tab w:val="right" w:pos="1134"/>
          <w:tab w:val="right" w:pos="1417"/>
          <w:tab w:val="right" w:pos="1701"/>
        </w:tabs>
        <w:spacing w:after="100" w:afterAutospacing="1"/>
        <w:rPr>
          <w:rFonts w:ascii="Tahoma" w:hAnsi="Tahoma" w:cs="Tahoma"/>
          <w:sz w:val="20"/>
          <w:szCs w:val="20"/>
        </w:rPr>
      </w:pPr>
      <w:r>
        <w:rPr>
          <w:rFonts w:ascii="Tahoma" w:hAnsi="Tahoma" w:cs="Tahoma"/>
          <w:iCs/>
          <w:color w:val="110E72"/>
          <w:sz w:val="16"/>
          <w:szCs w:val="16"/>
        </w:rPr>
        <w:br/>
      </w:r>
      <w:r w:rsidR="00A266B6" w:rsidRPr="0084518A">
        <w:rPr>
          <w:rFonts w:ascii="Tahoma" w:hAnsi="Tahoma" w:cs="Tahoma"/>
          <w:iCs/>
          <w:color w:val="110E72"/>
          <w:sz w:val="16"/>
          <w:szCs w:val="16"/>
        </w:rPr>
        <w:t>F</w:t>
      </w:r>
      <w:r w:rsidR="000D4759" w:rsidRPr="0084518A">
        <w:rPr>
          <w:rFonts w:ascii="Tahoma" w:hAnsi="Tahoma" w:cs="Tahoma"/>
          <w:iCs/>
          <w:color w:val="110E72"/>
          <w:sz w:val="16"/>
          <w:szCs w:val="16"/>
        </w:rPr>
        <w:t>iguur</w:t>
      </w:r>
      <w:r w:rsidR="00AE58AA">
        <w:rPr>
          <w:rFonts w:ascii="Tahoma" w:hAnsi="Tahoma" w:cs="Tahoma"/>
          <w:iCs/>
          <w:color w:val="110E72"/>
          <w:sz w:val="16"/>
          <w:szCs w:val="16"/>
        </w:rPr>
        <w:t xml:space="preserve"> 8</w:t>
      </w:r>
      <w:r w:rsidR="000D4759" w:rsidRPr="0084518A">
        <w:rPr>
          <w:rFonts w:ascii="Tahoma" w:hAnsi="Tahoma" w:cs="Tahoma"/>
          <w:iCs/>
          <w:color w:val="110E72"/>
          <w:sz w:val="16"/>
          <w:szCs w:val="16"/>
        </w:rPr>
        <w:t xml:space="preserve"> </w:t>
      </w:r>
      <w:r w:rsidR="00A266B6" w:rsidRPr="0084518A">
        <w:rPr>
          <w:rFonts w:ascii="Tahoma" w:hAnsi="Tahoma" w:cs="Tahoma"/>
          <w:iCs/>
          <w:color w:val="110E72"/>
          <w:sz w:val="16"/>
          <w:szCs w:val="16"/>
        </w:rPr>
        <w:t>Gebruik type(n) hulpmiddel(en)</w:t>
      </w:r>
      <w:r w:rsidR="000D4759" w:rsidRPr="0084518A">
        <w:rPr>
          <w:rFonts w:ascii="Tahoma" w:hAnsi="Tahoma" w:cs="Tahoma"/>
          <w:iCs/>
          <w:color w:val="110E72"/>
          <w:sz w:val="16"/>
          <w:szCs w:val="16"/>
        </w:rPr>
        <w:t xml:space="preserve"> (n=</w:t>
      </w:r>
      <w:r w:rsidR="00A266B6" w:rsidRPr="0084518A">
        <w:rPr>
          <w:rFonts w:ascii="Tahoma" w:hAnsi="Tahoma" w:cs="Tahoma"/>
          <w:iCs/>
          <w:color w:val="110E72"/>
          <w:sz w:val="16"/>
          <w:szCs w:val="16"/>
        </w:rPr>
        <w:t>41</w:t>
      </w:r>
      <w:r w:rsidR="00397918">
        <w:rPr>
          <w:rFonts w:ascii="Tahoma" w:hAnsi="Tahoma" w:cs="Tahoma"/>
          <w:iCs/>
          <w:color w:val="110E72"/>
          <w:sz w:val="16"/>
          <w:szCs w:val="16"/>
        </w:rPr>
        <w:t>54</w:t>
      </w:r>
      <w:r w:rsidR="000D4759" w:rsidRPr="0084518A">
        <w:rPr>
          <w:rFonts w:ascii="Tahoma" w:hAnsi="Tahoma" w:cs="Tahoma"/>
          <w:iCs/>
          <w:color w:val="110E72"/>
          <w:sz w:val="16"/>
          <w:szCs w:val="16"/>
        </w:rPr>
        <w:t>)</w:t>
      </w:r>
    </w:p>
    <w:p w14:paraId="6313B5CB" w14:textId="1D05C3B3" w:rsidR="00AE4D4C" w:rsidRDefault="00AE4D4C" w:rsidP="00AE4D4C">
      <w:pPr>
        <w:pStyle w:val="BasicParagraph"/>
        <w:tabs>
          <w:tab w:val="right" w:pos="142"/>
          <w:tab w:val="right" w:pos="283"/>
          <w:tab w:val="right" w:pos="567"/>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In de rest van de rapportage worden de resultaten per categorie teruggekoppeld alsmede de hulpmiddelen waarvan voldoende (minstens 100) waarderingen zijn. Deze hulpmiddelen zijn in de tabel groen gearceerd. Vanwege het relatief lage aantal mensen die de vragenlijst voor een hul</w:t>
      </w:r>
      <w:r w:rsidR="0075230D">
        <w:rPr>
          <w:rFonts w:ascii="Tahoma" w:hAnsi="Tahoma" w:cs="Tahoma"/>
          <w:sz w:val="20"/>
          <w:szCs w:val="20"/>
        </w:rPr>
        <w:t>pmiddel bij zichtproblemen heeft</w:t>
      </w:r>
      <w:r>
        <w:rPr>
          <w:rFonts w:ascii="Tahoma" w:hAnsi="Tahoma" w:cs="Tahoma"/>
          <w:sz w:val="20"/>
          <w:szCs w:val="20"/>
        </w:rPr>
        <w:t xml:space="preserve"> ingevuld, wordt deze categorie </w:t>
      </w:r>
      <w:r w:rsidR="00365721">
        <w:rPr>
          <w:rFonts w:ascii="Tahoma" w:hAnsi="Tahoma" w:cs="Tahoma"/>
          <w:sz w:val="20"/>
          <w:szCs w:val="20"/>
        </w:rPr>
        <w:t>niet apart in de grafieken</w:t>
      </w:r>
      <w:r w:rsidR="00DF4B7D">
        <w:rPr>
          <w:rFonts w:ascii="Tahoma" w:hAnsi="Tahoma" w:cs="Tahoma"/>
          <w:sz w:val="20"/>
          <w:szCs w:val="20"/>
        </w:rPr>
        <w:t xml:space="preserve"> getoond</w:t>
      </w:r>
      <w:r w:rsidR="00365721">
        <w:rPr>
          <w:rFonts w:ascii="Tahoma" w:hAnsi="Tahoma" w:cs="Tahoma"/>
          <w:sz w:val="20"/>
          <w:szCs w:val="20"/>
        </w:rPr>
        <w:t>.</w:t>
      </w:r>
      <w:r w:rsidR="00DF4B7D">
        <w:rPr>
          <w:rFonts w:ascii="Tahoma" w:hAnsi="Tahoma" w:cs="Tahoma"/>
          <w:sz w:val="20"/>
          <w:szCs w:val="20"/>
        </w:rPr>
        <w:t xml:space="preserve"> </w:t>
      </w:r>
      <w:r w:rsidR="00365721">
        <w:rPr>
          <w:rFonts w:ascii="Tahoma" w:hAnsi="Tahoma" w:cs="Tahoma"/>
          <w:sz w:val="20"/>
          <w:szCs w:val="20"/>
        </w:rPr>
        <w:t xml:space="preserve"> </w:t>
      </w:r>
    </w:p>
    <w:p w14:paraId="0421BE35" w14:textId="77777777" w:rsidR="00D31102" w:rsidRDefault="00D31102">
      <w:pPr>
        <w:spacing w:after="0" w:line="240" w:lineRule="auto"/>
        <w:ind w:left="0"/>
      </w:pPr>
      <w:r>
        <w:br w:type="page"/>
      </w:r>
    </w:p>
    <w:p w14:paraId="49E54B92" w14:textId="15F2FB86" w:rsidR="00671E6A" w:rsidRDefault="00E350EB" w:rsidP="00C93407">
      <w:pPr>
        <w:pStyle w:val="Kop3"/>
        <w:jc w:val="both"/>
      </w:pPr>
      <w:bookmarkStart w:id="52" w:name="_Toc17366948"/>
      <w:r>
        <w:t>Hoe lang gebruikt men het hulpmiddel al</w:t>
      </w:r>
      <w:bookmarkEnd w:id="52"/>
    </w:p>
    <w:p w14:paraId="5B4197D3" w14:textId="63131E74" w:rsidR="007E3D5B" w:rsidRDefault="007715AD" w:rsidP="00C93407">
      <w:pPr>
        <w:ind w:left="0"/>
        <w:jc w:val="both"/>
        <w:rPr>
          <w:color w:val="FF0000"/>
        </w:rPr>
      </w:pPr>
      <w:r>
        <w:rPr>
          <w:noProof/>
          <w:lang w:eastAsia="nl-NL"/>
        </w:rPr>
        <w:drawing>
          <wp:anchor distT="0" distB="0" distL="114300" distR="114300" simplePos="0" relativeHeight="251835392" behindDoc="1" locked="0" layoutInCell="1" allowOverlap="1" wp14:anchorId="4B8C4E54" wp14:editId="3FF317E6">
            <wp:simplePos x="0" y="0"/>
            <wp:positionH relativeFrom="margin">
              <wp:align>left</wp:align>
            </wp:positionH>
            <wp:positionV relativeFrom="paragraph">
              <wp:posOffset>1111885</wp:posOffset>
            </wp:positionV>
            <wp:extent cx="5324475" cy="6631305"/>
            <wp:effectExtent l="0" t="0" r="9525" b="17145"/>
            <wp:wrapTight wrapText="bothSides">
              <wp:wrapPolygon edited="0">
                <wp:start x="0" y="0"/>
                <wp:lineTo x="0" y="21594"/>
                <wp:lineTo x="21561" y="21594"/>
                <wp:lineTo x="21561" y="0"/>
                <wp:lineTo x="0" y="0"/>
              </wp:wrapPolygon>
            </wp:wrapTight>
            <wp:docPr id="8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page">
              <wp14:pctWidth>0</wp14:pctWidth>
            </wp14:sizeRelH>
            <wp14:sizeRelV relativeFrom="page">
              <wp14:pctHeight>0</wp14:pctHeight>
            </wp14:sizeRelV>
          </wp:anchor>
        </w:drawing>
      </w:r>
      <w:r w:rsidR="00F91E05">
        <w:br/>
      </w:r>
      <w:r w:rsidR="00D35A80">
        <w:t xml:space="preserve">Deelnemers is gevraagd hoe lang </w:t>
      </w:r>
      <w:r w:rsidR="001370A0">
        <w:t xml:space="preserve">ze hun hulpmiddel al gebruiken. In de grafiek zijn de resultaten per categorie opgenomen en per hulpmiddel met voldoende </w:t>
      </w:r>
      <w:r w:rsidR="005C7D67">
        <w:t>waarderingen</w:t>
      </w:r>
      <w:r w:rsidR="001370A0">
        <w:t xml:space="preserve">. Het beeld is gevarieerd. </w:t>
      </w:r>
      <w:r w:rsidR="00F8317E">
        <w:t xml:space="preserve">Te zien is dat deelnemers die krukken of een stok waarderen </w:t>
      </w:r>
      <w:r w:rsidR="00D3102F">
        <w:t>dit</w:t>
      </w:r>
      <w:r w:rsidR="00F8317E">
        <w:t xml:space="preserve"> hulpmiddel nog relatief kort gebruiken. </w:t>
      </w:r>
      <w:r w:rsidR="00093ED0">
        <w:t xml:space="preserve">Vaak is hier ook sprake van tijdelijk gebruik, bijv. na een operatie. </w:t>
      </w:r>
      <w:r w:rsidR="00093ED0">
        <w:br/>
      </w:r>
      <w:r w:rsidR="00F8317E">
        <w:t xml:space="preserve">Deelnemers die een hulpmiddel bij diabetes beoordelen, gebruiken deze </w:t>
      </w:r>
      <w:r w:rsidR="00093ED0">
        <w:t xml:space="preserve">juist </w:t>
      </w:r>
      <w:r w:rsidR="00F8317E">
        <w:t>al relatief lang.</w:t>
      </w:r>
      <w:r w:rsidR="00D2686C">
        <w:rPr>
          <w:color w:val="FF0000"/>
        </w:rPr>
        <w:br/>
      </w:r>
    </w:p>
    <w:p w14:paraId="6FC900A6" w14:textId="32D3ADBF" w:rsidR="00F8317E" w:rsidRDefault="00F8317E" w:rsidP="000D4759">
      <w:pPr>
        <w:ind w:left="0"/>
        <w:rPr>
          <w:color w:val="FF0000"/>
        </w:rPr>
      </w:pPr>
    </w:p>
    <w:p w14:paraId="0F5607BE" w14:textId="12E54BCB" w:rsidR="00385C8E" w:rsidRDefault="00385C8E" w:rsidP="007E3D5B">
      <w:pPr>
        <w:spacing w:after="0" w:line="240" w:lineRule="auto"/>
        <w:ind w:left="0"/>
        <w:rPr>
          <w:color w:val="000000"/>
        </w:rPr>
      </w:pPr>
    </w:p>
    <w:p w14:paraId="78EB02EA" w14:textId="40D2B04E" w:rsidR="00671E6A" w:rsidRDefault="00671E6A" w:rsidP="007E3D5B">
      <w:pPr>
        <w:spacing w:after="0" w:line="240" w:lineRule="auto"/>
        <w:ind w:left="0"/>
        <w:rPr>
          <w:color w:val="000000"/>
        </w:rPr>
      </w:pPr>
    </w:p>
    <w:p w14:paraId="3DA7311E" w14:textId="77777777" w:rsidR="00671E6A" w:rsidRDefault="00671E6A" w:rsidP="007E3D5B">
      <w:pPr>
        <w:spacing w:after="0" w:line="240" w:lineRule="auto"/>
        <w:ind w:left="0"/>
        <w:rPr>
          <w:color w:val="000000"/>
        </w:rPr>
      </w:pPr>
    </w:p>
    <w:p w14:paraId="46C5167B" w14:textId="77777777" w:rsidR="00671E6A" w:rsidRDefault="00671E6A" w:rsidP="007E3D5B">
      <w:pPr>
        <w:spacing w:after="0" w:line="240" w:lineRule="auto"/>
        <w:ind w:left="0"/>
        <w:rPr>
          <w:color w:val="000000"/>
        </w:rPr>
      </w:pPr>
    </w:p>
    <w:p w14:paraId="65C9DBDB" w14:textId="77777777" w:rsidR="00671E6A" w:rsidRDefault="00671E6A" w:rsidP="007E3D5B">
      <w:pPr>
        <w:spacing w:after="0" w:line="240" w:lineRule="auto"/>
        <w:ind w:left="0"/>
        <w:rPr>
          <w:color w:val="000000"/>
        </w:rPr>
      </w:pPr>
    </w:p>
    <w:p w14:paraId="1EED9BCC" w14:textId="77777777" w:rsidR="00671E6A" w:rsidRDefault="00671E6A" w:rsidP="007E3D5B">
      <w:pPr>
        <w:spacing w:after="0" w:line="240" w:lineRule="auto"/>
        <w:ind w:left="0"/>
        <w:rPr>
          <w:color w:val="000000"/>
        </w:rPr>
      </w:pPr>
    </w:p>
    <w:p w14:paraId="2FA3B77E" w14:textId="77777777" w:rsidR="00671E6A" w:rsidRDefault="00671E6A" w:rsidP="007E3D5B">
      <w:pPr>
        <w:spacing w:after="0" w:line="240" w:lineRule="auto"/>
        <w:ind w:left="0"/>
        <w:rPr>
          <w:color w:val="000000"/>
        </w:rPr>
      </w:pPr>
    </w:p>
    <w:p w14:paraId="30644B65" w14:textId="77777777" w:rsidR="00671E6A" w:rsidRDefault="00671E6A" w:rsidP="007E3D5B">
      <w:pPr>
        <w:spacing w:after="0" w:line="240" w:lineRule="auto"/>
        <w:ind w:left="0"/>
        <w:rPr>
          <w:color w:val="000000"/>
        </w:rPr>
      </w:pPr>
    </w:p>
    <w:p w14:paraId="70008C51" w14:textId="4A406738" w:rsidR="00F8317E" w:rsidRDefault="00F8317E">
      <w:pPr>
        <w:spacing w:after="0" w:line="240" w:lineRule="auto"/>
        <w:ind w:left="0"/>
      </w:pPr>
      <w:bookmarkStart w:id="53" w:name="_Toc8814068"/>
      <w:bookmarkStart w:id="54" w:name="_Toc8814133"/>
      <w:r>
        <w:br/>
      </w:r>
      <w:r>
        <w:br/>
      </w:r>
    </w:p>
    <w:p w14:paraId="23C4BF10" w14:textId="51F750DF" w:rsidR="00F8317E" w:rsidRDefault="00F8317E">
      <w:pPr>
        <w:spacing w:after="0" w:line="240" w:lineRule="auto"/>
        <w:ind w:left="0"/>
      </w:pPr>
    </w:p>
    <w:p w14:paraId="17E64F75" w14:textId="58132CAF" w:rsidR="00F8317E" w:rsidRDefault="00F8317E">
      <w:pPr>
        <w:spacing w:after="0" w:line="240" w:lineRule="auto"/>
        <w:ind w:left="0"/>
      </w:pPr>
    </w:p>
    <w:p w14:paraId="72A60FA3" w14:textId="1CEB8A19" w:rsidR="00F8317E" w:rsidRDefault="00F8317E">
      <w:pPr>
        <w:spacing w:after="0" w:line="240" w:lineRule="auto"/>
        <w:ind w:left="0"/>
      </w:pPr>
    </w:p>
    <w:p w14:paraId="131D9E4D" w14:textId="6859E89B" w:rsidR="00F8317E" w:rsidRDefault="00F8317E">
      <w:pPr>
        <w:spacing w:after="0" w:line="240" w:lineRule="auto"/>
        <w:ind w:left="0"/>
      </w:pPr>
    </w:p>
    <w:p w14:paraId="5C3D8249" w14:textId="5B063EF5" w:rsidR="00F8317E" w:rsidRDefault="00F8317E">
      <w:pPr>
        <w:spacing w:after="0" w:line="240" w:lineRule="auto"/>
        <w:ind w:left="0"/>
      </w:pPr>
    </w:p>
    <w:p w14:paraId="19AA1E30" w14:textId="3659C788" w:rsidR="00F8317E" w:rsidRDefault="00F8317E">
      <w:pPr>
        <w:spacing w:after="0" w:line="240" w:lineRule="auto"/>
        <w:ind w:left="0"/>
      </w:pPr>
    </w:p>
    <w:p w14:paraId="2D488C17" w14:textId="1A5B5922" w:rsidR="00F8317E" w:rsidRDefault="00F8317E">
      <w:pPr>
        <w:spacing w:after="0" w:line="240" w:lineRule="auto"/>
        <w:ind w:left="0"/>
      </w:pPr>
    </w:p>
    <w:p w14:paraId="3D772BD8" w14:textId="1889C918" w:rsidR="00F8317E" w:rsidRDefault="00F8317E">
      <w:pPr>
        <w:spacing w:after="0" w:line="240" w:lineRule="auto"/>
        <w:ind w:left="0"/>
      </w:pPr>
    </w:p>
    <w:p w14:paraId="78F46FB0" w14:textId="006FAEBA" w:rsidR="00F8317E" w:rsidRDefault="00F8317E">
      <w:pPr>
        <w:spacing w:after="0" w:line="240" w:lineRule="auto"/>
        <w:ind w:left="0"/>
      </w:pPr>
    </w:p>
    <w:p w14:paraId="578EB706" w14:textId="0B2BADA5" w:rsidR="00F8317E" w:rsidRDefault="00F8317E">
      <w:pPr>
        <w:spacing w:after="0" w:line="240" w:lineRule="auto"/>
        <w:ind w:left="0"/>
      </w:pPr>
    </w:p>
    <w:p w14:paraId="25B14D3D" w14:textId="0DF67355" w:rsidR="00F8317E" w:rsidRDefault="00F8317E">
      <w:pPr>
        <w:spacing w:after="0" w:line="240" w:lineRule="auto"/>
        <w:ind w:left="0"/>
      </w:pPr>
    </w:p>
    <w:p w14:paraId="42B34E5C" w14:textId="13D94FB3" w:rsidR="00F8317E" w:rsidRDefault="00F8317E">
      <w:pPr>
        <w:spacing w:after="0" w:line="240" w:lineRule="auto"/>
        <w:ind w:left="0"/>
      </w:pPr>
    </w:p>
    <w:p w14:paraId="12D34785" w14:textId="3277AFF9" w:rsidR="00F8317E" w:rsidRDefault="00F8317E">
      <w:pPr>
        <w:spacing w:after="0" w:line="240" w:lineRule="auto"/>
        <w:ind w:left="0"/>
      </w:pPr>
    </w:p>
    <w:p w14:paraId="34A6AACA" w14:textId="5CAB8237" w:rsidR="00F8317E" w:rsidRDefault="00F8317E">
      <w:pPr>
        <w:spacing w:after="0" w:line="240" w:lineRule="auto"/>
        <w:ind w:left="0"/>
      </w:pPr>
    </w:p>
    <w:p w14:paraId="3AAF4DED" w14:textId="6062DCA8" w:rsidR="00F8317E" w:rsidRDefault="00F8317E">
      <w:pPr>
        <w:spacing w:after="0" w:line="240" w:lineRule="auto"/>
        <w:ind w:left="0"/>
      </w:pPr>
    </w:p>
    <w:p w14:paraId="4BB7F5A4" w14:textId="11A9E911" w:rsidR="00F8317E" w:rsidRDefault="00F8317E">
      <w:pPr>
        <w:spacing w:after="0" w:line="240" w:lineRule="auto"/>
        <w:ind w:left="0"/>
      </w:pPr>
    </w:p>
    <w:p w14:paraId="3E5EECAB" w14:textId="0C5EBA25" w:rsidR="00F8317E" w:rsidRDefault="00F8317E">
      <w:pPr>
        <w:spacing w:after="0" w:line="240" w:lineRule="auto"/>
        <w:ind w:left="0"/>
      </w:pPr>
    </w:p>
    <w:p w14:paraId="2917C262" w14:textId="3C0F936D" w:rsidR="00F8317E" w:rsidRDefault="00F8317E">
      <w:pPr>
        <w:spacing w:after="0" w:line="240" w:lineRule="auto"/>
        <w:ind w:left="0"/>
      </w:pPr>
      <w:r>
        <w:br/>
      </w:r>
    </w:p>
    <w:p w14:paraId="15C73CBB" w14:textId="77777777" w:rsidR="00D3102F" w:rsidRDefault="00D3102F">
      <w:pPr>
        <w:spacing w:after="0" w:line="240" w:lineRule="auto"/>
        <w:ind w:left="0"/>
        <w:rPr>
          <w:iCs/>
          <w:color w:val="110E72"/>
          <w:sz w:val="16"/>
          <w:szCs w:val="16"/>
        </w:rPr>
      </w:pPr>
    </w:p>
    <w:p w14:paraId="4B7F1D8C" w14:textId="77777777" w:rsidR="00D3102F" w:rsidRDefault="00D3102F">
      <w:pPr>
        <w:spacing w:after="0" w:line="240" w:lineRule="auto"/>
        <w:ind w:left="0"/>
        <w:rPr>
          <w:iCs/>
          <w:color w:val="110E72"/>
          <w:sz w:val="16"/>
          <w:szCs w:val="16"/>
        </w:rPr>
      </w:pPr>
    </w:p>
    <w:p w14:paraId="7E9BBD2E" w14:textId="77777777" w:rsidR="00D3102F" w:rsidRDefault="00D3102F">
      <w:pPr>
        <w:spacing w:after="0" w:line="240" w:lineRule="auto"/>
        <w:ind w:left="0"/>
        <w:rPr>
          <w:iCs/>
          <w:color w:val="110E72"/>
          <w:sz w:val="16"/>
          <w:szCs w:val="16"/>
        </w:rPr>
      </w:pPr>
    </w:p>
    <w:p w14:paraId="3E514844" w14:textId="77777777" w:rsidR="00D3102F" w:rsidRDefault="00D3102F">
      <w:pPr>
        <w:spacing w:after="0" w:line="240" w:lineRule="auto"/>
        <w:ind w:left="0"/>
        <w:rPr>
          <w:iCs/>
          <w:color w:val="110E72"/>
          <w:sz w:val="16"/>
          <w:szCs w:val="16"/>
        </w:rPr>
      </w:pPr>
    </w:p>
    <w:p w14:paraId="2C30BFB5" w14:textId="77777777" w:rsidR="00D3102F" w:rsidRDefault="00D3102F">
      <w:pPr>
        <w:spacing w:after="0" w:line="240" w:lineRule="auto"/>
        <w:ind w:left="0"/>
        <w:rPr>
          <w:iCs/>
          <w:color w:val="110E72"/>
          <w:sz w:val="16"/>
          <w:szCs w:val="16"/>
        </w:rPr>
      </w:pPr>
    </w:p>
    <w:p w14:paraId="6003B7CA" w14:textId="77777777" w:rsidR="00D3102F" w:rsidRDefault="00D3102F">
      <w:pPr>
        <w:spacing w:after="0" w:line="240" w:lineRule="auto"/>
        <w:ind w:left="0"/>
        <w:rPr>
          <w:iCs/>
          <w:color w:val="110E72"/>
          <w:sz w:val="16"/>
          <w:szCs w:val="16"/>
        </w:rPr>
      </w:pPr>
    </w:p>
    <w:p w14:paraId="2D6AEB55" w14:textId="77777777" w:rsidR="00D3102F" w:rsidRDefault="00D3102F">
      <w:pPr>
        <w:spacing w:after="0" w:line="240" w:lineRule="auto"/>
        <w:ind w:left="0"/>
        <w:rPr>
          <w:iCs/>
          <w:color w:val="110E72"/>
          <w:sz w:val="16"/>
          <w:szCs w:val="16"/>
        </w:rPr>
      </w:pPr>
    </w:p>
    <w:p w14:paraId="1A61D675" w14:textId="77777777" w:rsidR="00D3102F" w:rsidRDefault="00D3102F">
      <w:pPr>
        <w:spacing w:after="0" w:line="240" w:lineRule="auto"/>
        <w:ind w:left="0"/>
        <w:rPr>
          <w:iCs/>
          <w:color w:val="110E72"/>
          <w:sz w:val="16"/>
          <w:szCs w:val="16"/>
        </w:rPr>
      </w:pPr>
    </w:p>
    <w:p w14:paraId="0E34BE8E" w14:textId="77777777" w:rsidR="00D3102F" w:rsidRDefault="00D3102F">
      <w:pPr>
        <w:spacing w:after="0" w:line="240" w:lineRule="auto"/>
        <w:ind w:left="0"/>
        <w:rPr>
          <w:iCs/>
          <w:color w:val="110E72"/>
          <w:sz w:val="16"/>
          <w:szCs w:val="16"/>
        </w:rPr>
      </w:pPr>
    </w:p>
    <w:p w14:paraId="3E6E0A7A" w14:textId="77777777" w:rsidR="00D3102F" w:rsidRDefault="00D3102F">
      <w:pPr>
        <w:spacing w:after="0" w:line="240" w:lineRule="auto"/>
        <w:ind w:left="0"/>
        <w:rPr>
          <w:iCs/>
          <w:color w:val="110E72"/>
          <w:sz w:val="16"/>
          <w:szCs w:val="16"/>
        </w:rPr>
      </w:pPr>
    </w:p>
    <w:p w14:paraId="22AC3BC6" w14:textId="77777777" w:rsidR="00D3102F" w:rsidRDefault="00D3102F">
      <w:pPr>
        <w:spacing w:after="0" w:line="240" w:lineRule="auto"/>
        <w:ind w:left="0"/>
        <w:rPr>
          <w:iCs/>
          <w:color w:val="110E72"/>
          <w:sz w:val="16"/>
          <w:szCs w:val="16"/>
        </w:rPr>
      </w:pPr>
    </w:p>
    <w:p w14:paraId="43ED9747" w14:textId="77777777" w:rsidR="00D3102F" w:rsidRDefault="00D3102F">
      <w:pPr>
        <w:spacing w:after="0" w:line="240" w:lineRule="auto"/>
        <w:ind w:left="0"/>
        <w:rPr>
          <w:iCs/>
          <w:color w:val="110E72"/>
          <w:sz w:val="16"/>
          <w:szCs w:val="16"/>
        </w:rPr>
      </w:pPr>
    </w:p>
    <w:p w14:paraId="480B4C92" w14:textId="77777777" w:rsidR="00D3102F" w:rsidRDefault="00D3102F">
      <w:pPr>
        <w:spacing w:after="0" w:line="240" w:lineRule="auto"/>
        <w:ind w:left="0"/>
        <w:rPr>
          <w:iCs/>
          <w:color w:val="110E72"/>
          <w:sz w:val="16"/>
          <w:szCs w:val="16"/>
        </w:rPr>
      </w:pPr>
    </w:p>
    <w:p w14:paraId="21261DEE" w14:textId="4B19024B" w:rsidR="004D15A7" w:rsidRDefault="00F8317E">
      <w:pPr>
        <w:spacing w:after="0" w:line="240" w:lineRule="auto"/>
        <w:ind w:left="0"/>
        <w:rPr>
          <w:rFonts w:ascii="Axiforma" w:eastAsiaTheme="majorEastAsia" w:hAnsi="Axiforma" w:cstheme="majorBidi"/>
          <w:color w:val="2A768A"/>
          <w:sz w:val="24"/>
          <w:szCs w:val="24"/>
        </w:rPr>
      </w:pPr>
      <w:r w:rsidRPr="00F8317E">
        <w:rPr>
          <w:iCs/>
          <w:color w:val="110E72"/>
          <w:sz w:val="16"/>
          <w:szCs w:val="16"/>
        </w:rPr>
        <w:t>Figuur</w:t>
      </w:r>
      <w:r w:rsidR="00AE58AA">
        <w:rPr>
          <w:iCs/>
          <w:color w:val="110E72"/>
          <w:sz w:val="16"/>
          <w:szCs w:val="16"/>
        </w:rPr>
        <w:t xml:space="preserve"> 9 </w:t>
      </w:r>
      <w:r w:rsidRPr="00F8317E">
        <w:rPr>
          <w:iCs/>
          <w:color w:val="110E72"/>
          <w:sz w:val="16"/>
          <w:szCs w:val="16"/>
        </w:rPr>
        <w:t xml:space="preserve">Hoe lang maakt u al gebruik van het hulpmiddel? </w:t>
      </w:r>
      <w:r w:rsidR="00B03308">
        <w:rPr>
          <w:iCs/>
          <w:color w:val="110E72"/>
          <w:sz w:val="16"/>
          <w:szCs w:val="16"/>
        </w:rPr>
        <w:t xml:space="preserve"> </w:t>
      </w:r>
      <w:r w:rsidR="004D15A7">
        <w:br w:type="page"/>
      </w:r>
    </w:p>
    <w:p w14:paraId="099F434D" w14:textId="6C77530D" w:rsidR="00671E6A" w:rsidRDefault="00777EBD" w:rsidP="00671E6A">
      <w:pPr>
        <w:pStyle w:val="Kop3"/>
      </w:pPr>
      <w:bookmarkStart w:id="55" w:name="_Toc17366949"/>
      <w:bookmarkEnd w:id="53"/>
      <w:bookmarkEnd w:id="54"/>
      <w:r>
        <w:t>Mate van hinder in dagelijks leven door beperking</w:t>
      </w:r>
      <w:bookmarkEnd w:id="55"/>
    </w:p>
    <w:p w14:paraId="6AA93DF0" w14:textId="43FD6D87" w:rsidR="00671E6A" w:rsidRDefault="00F91E05" w:rsidP="00C93407">
      <w:pPr>
        <w:ind w:left="0"/>
        <w:jc w:val="both"/>
      </w:pPr>
      <w:r>
        <w:br/>
      </w:r>
      <w:r w:rsidR="001370A0">
        <w:t xml:space="preserve">Figuur </w:t>
      </w:r>
      <w:r w:rsidR="004333BD">
        <w:t>10</w:t>
      </w:r>
      <w:r w:rsidR="001370A0">
        <w:t xml:space="preserve"> laat zien in welke mate men in het dagelijks leven wordt gehinderd door de beperking waarvoor het hulpmiddel</w:t>
      </w:r>
      <w:r w:rsidR="004821ED">
        <w:t xml:space="preserve"> wordt</w:t>
      </w:r>
      <w:r w:rsidR="001370A0">
        <w:t xml:space="preserve"> gebruikt. </w:t>
      </w:r>
      <w:r w:rsidR="004821ED">
        <w:t>D</w:t>
      </w:r>
      <w:r w:rsidR="00A52B01">
        <w:t>eelnemers die een hulpmiddel ter bevordering van mobiliteit gebruiken</w:t>
      </w:r>
      <w:r w:rsidR="004821ED">
        <w:t>, ervaren vooral sterke hinder</w:t>
      </w:r>
      <w:r w:rsidR="00A52B01">
        <w:t xml:space="preserve">. </w:t>
      </w:r>
    </w:p>
    <w:p w14:paraId="0AA62B90" w14:textId="77777777" w:rsidR="00233010" w:rsidRDefault="00233010" w:rsidP="00F86EAE">
      <w:pPr>
        <w:pStyle w:val="Bijschrift"/>
        <w:ind w:left="0"/>
      </w:pPr>
      <w:r>
        <w:rPr>
          <w:noProof/>
          <w:lang w:eastAsia="nl-NL"/>
        </w:rPr>
        <w:drawing>
          <wp:anchor distT="0" distB="0" distL="114300" distR="114300" simplePos="0" relativeHeight="251841536" behindDoc="1" locked="0" layoutInCell="1" allowOverlap="1" wp14:anchorId="31AECFC3" wp14:editId="0C0AF2DB">
            <wp:simplePos x="0" y="0"/>
            <wp:positionH relativeFrom="margin">
              <wp:align>left</wp:align>
            </wp:positionH>
            <wp:positionV relativeFrom="paragraph">
              <wp:posOffset>26035</wp:posOffset>
            </wp:positionV>
            <wp:extent cx="5324475" cy="6612255"/>
            <wp:effectExtent l="0" t="0" r="9525" b="17145"/>
            <wp:wrapTight wrapText="bothSides">
              <wp:wrapPolygon edited="0">
                <wp:start x="0" y="0"/>
                <wp:lineTo x="0" y="21594"/>
                <wp:lineTo x="21561" y="21594"/>
                <wp:lineTo x="21561" y="0"/>
                <wp:lineTo x="0" y="0"/>
              </wp:wrapPolygon>
            </wp:wrapTight>
            <wp:docPr id="10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page">
              <wp14:pctWidth>0</wp14:pctWidth>
            </wp14:sizeRelH>
            <wp14:sizeRelV relativeFrom="page">
              <wp14:pctHeight>0</wp14:pctHeight>
            </wp14:sizeRelV>
          </wp:anchor>
        </w:drawing>
      </w:r>
      <w:r w:rsidR="001370A0">
        <w:br/>
      </w:r>
    </w:p>
    <w:p w14:paraId="3DA45C21" w14:textId="77777777" w:rsidR="00233010" w:rsidRDefault="00233010" w:rsidP="00233010">
      <w:pPr>
        <w:spacing w:after="0" w:line="240" w:lineRule="auto"/>
        <w:ind w:left="0"/>
      </w:pPr>
      <w:r>
        <w:br/>
      </w:r>
    </w:p>
    <w:p w14:paraId="7FD0E35E" w14:textId="77777777" w:rsidR="00233010" w:rsidRDefault="00233010" w:rsidP="00233010">
      <w:pPr>
        <w:spacing w:after="0" w:line="240" w:lineRule="auto"/>
        <w:ind w:left="0"/>
      </w:pPr>
    </w:p>
    <w:p w14:paraId="3A19C8A8" w14:textId="77777777" w:rsidR="00233010" w:rsidRDefault="00233010" w:rsidP="00233010">
      <w:pPr>
        <w:spacing w:after="0" w:line="240" w:lineRule="auto"/>
        <w:ind w:left="0"/>
        <w:rPr>
          <w:iCs/>
          <w:color w:val="110E72"/>
          <w:sz w:val="16"/>
          <w:szCs w:val="16"/>
        </w:rPr>
      </w:pPr>
    </w:p>
    <w:p w14:paraId="7573CBF2" w14:textId="77777777" w:rsidR="00233010" w:rsidRDefault="00233010" w:rsidP="00233010">
      <w:pPr>
        <w:spacing w:after="0" w:line="240" w:lineRule="auto"/>
        <w:ind w:left="0"/>
        <w:rPr>
          <w:iCs/>
          <w:color w:val="110E72"/>
          <w:sz w:val="16"/>
          <w:szCs w:val="16"/>
        </w:rPr>
      </w:pPr>
    </w:p>
    <w:p w14:paraId="599E51FD" w14:textId="77777777" w:rsidR="00233010" w:rsidRDefault="00233010" w:rsidP="00233010">
      <w:pPr>
        <w:spacing w:after="0" w:line="240" w:lineRule="auto"/>
        <w:ind w:left="0"/>
        <w:rPr>
          <w:iCs/>
          <w:color w:val="110E72"/>
          <w:sz w:val="16"/>
          <w:szCs w:val="16"/>
        </w:rPr>
      </w:pPr>
    </w:p>
    <w:p w14:paraId="07D290AB" w14:textId="77777777" w:rsidR="00233010" w:rsidRDefault="00233010" w:rsidP="00233010">
      <w:pPr>
        <w:spacing w:after="0" w:line="240" w:lineRule="auto"/>
        <w:ind w:left="0"/>
        <w:rPr>
          <w:iCs/>
          <w:color w:val="110E72"/>
          <w:sz w:val="16"/>
          <w:szCs w:val="16"/>
        </w:rPr>
      </w:pPr>
    </w:p>
    <w:p w14:paraId="6A606E89" w14:textId="77777777" w:rsidR="00233010" w:rsidRDefault="00233010" w:rsidP="00233010">
      <w:pPr>
        <w:spacing w:after="0" w:line="240" w:lineRule="auto"/>
        <w:ind w:left="0"/>
        <w:rPr>
          <w:iCs/>
          <w:color w:val="110E72"/>
          <w:sz w:val="16"/>
          <w:szCs w:val="16"/>
        </w:rPr>
      </w:pPr>
    </w:p>
    <w:p w14:paraId="6F36CE29" w14:textId="77777777" w:rsidR="00233010" w:rsidRDefault="00233010" w:rsidP="00233010">
      <w:pPr>
        <w:spacing w:after="0" w:line="240" w:lineRule="auto"/>
        <w:ind w:left="0"/>
        <w:rPr>
          <w:iCs/>
          <w:color w:val="110E72"/>
          <w:sz w:val="16"/>
          <w:szCs w:val="16"/>
        </w:rPr>
      </w:pPr>
    </w:p>
    <w:p w14:paraId="1E869D9A" w14:textId="77777777" w:rsidR="00233010" w:rsidRDefault="00233010" w:rsidP="00233010">
      <w:pPr>
        <w:spacing w:after="0" w:line="240" w:lineRule="auto"/>
        <w:ind w:left="0"/>
        <w:rPr>
          <w:iCs/>
          <w:color w:val="110E72"/>
          <w:sz w:val="16"/>
          <w:szCs w:val="16"/>
        </w:rPr>
      </w:pPr>
    </w:p>
    <w:p w14:paraId="2D4DD702" w14:textId="77777777" w:rsidR="00233010" w:rsidRDefault="00233010" w:rsidP="00233010">
      <w:pPr>
        <w:spacing w:after="0" w:line="240" w:lineRule="auto"/>
        <w:ind w:left="0"/>
        <w:rPr>
          <w:iCs/>
          <w:color w:val="110E72"/>
          <w:sz w:val="16"/>
          <w:szCs w:val="16"/>
        </w:rPr>
      </w:pPr>
    </w:p>
    <w:p w14:paraId="0939DADB" w14:textId="77777777" w:rsidR="00233010" w:rsidRDefault="00233010" w:rsidP="00233010">
      <w:pPr>
        <w:spacing w:after="0" w:line="240" w:lineRule="auto"/>
        <w:ind w:left="0"/>
        <w:rPr>
          <w:iCs/>
          <w:color w:val="110E72"/>
          <w:sz w:val="16"/>
          <w:szCs w:val="16"/>
        </w:rPr>
      </w:pPr>
    </w:p>
    <w:p w14:paraId="2C32B931" w14:textId="77777777" w:rsidR="00233010" w:rsidRDefault="00233010" w:rsidP="00233010">
      <w:pPr>
        <w:spacing w:after="0" w:line="240" w:lineRule="auto"/>
        <w:ind w:left="0"/>
        <w:rPr>
          <w:iCs/>
          <w:color w:val="110E72"/>
          <w:sz w:val="16"/>
          <w:szCs w:val="16"/>
        </w:rPr>
      </w:pPr>
    </w:p>
    <w:p w14:paraId="03C64867" w14:textId="77777777" w:rsidR="00233010" w:rsidRDefault="00233010" w:rsidP="00233010">
      <w:pPr>
        <w:spacing w:after="0" w:line="240" w:lineRule="auto"/>
        <w:ind w:left="0"/>
        <w:rPr>
          <w:iCs/>
          <w:color w:val="110E72"/>
          <w:sz w:val="16"/>
          <w:szCs w:val="16"/>
        </w:rPr>
      </w:pPr>
    </w:p>
    <w:p w14:paraId="6C95AD63" w14:textId="77777777" w:rsidR="00233010" w:rsidRDefault="00233010" w:rsidP="00233010">
      <w:pPr>
        <w:spacing w:after="0" w:line="240" w:lineRule="auto"/>
        <w:ind w:left="0"/>
        <w:rPr>
          <w:iCs/>
          <w:color w:val="110E72"/>
          <w:sz w:val="16"/>
          <w:szCs w:val="16"/>
        </w:rPr>
      </w:pPr>
    </w:p>
    <w:p w14:paraId="120774B8" w14:textId="77777777" w:rsidR="00233010" w:rsidRDefault="00233010" w:rsidP="00233010">
      <w:pPr>
        <w:spacing w:after="0" w:line="240" w:lineRule="auto"/>
        <w:ind w:left="0"/>
        <w:rPr>
          <w:iCs/>
          <w:color w:val="110E72"/>
          <w:sz w:val="16"/>
          <w:szCs w:val="16"/>
        </w:rPr>
      </w:pPr>
    </w:p>
    <w:p w14:paraId="0D2F591B" w14:textId="77777777" w:rsidR="00233010" w:rsidRDefault="00233010" w:rsidP="00233010">
      <w:pPr>
        <w:spacing w:after="0" w:line="240" w:lineRule="auto"/>
        <w:ind w:left="0"/>
        <w:rPr>
          <w:iCs/>
          <w:color w:val="110E72"/>
          <w:sz w:val="16"/>
          <w:szCs w:val="16"/>
        </w:rPr>
      </w:pPr>
    </w:p>
    <w:p w14:paraId="5FA062F6" w14:textId="77777777" w:rsidR="00233010" w:rsidRDefault="00233010" w:rsidP="00233010">
      <w:pPr>
        <w:spacing w:after="0" w:line="240" w:lineRule="auto"/>
        <w:ind w:left="0"/>
        <w:rPr>
          <w:iCs/>
          <w:color w:val="110E72"/>
          <w:sz w:val="16"/>
          <w:szCs w:val="16"/>
        </w:rPr>
      </w:pPr>
    </w:p>
    <w:p w14:paraId="1A2F7887" w14:textId="77777777" w:rsidR="00233010" w:rsidRDefault="00233010" w:rsidP="00233010">
      <w:pPr>
        <w:spacing w:after="0" w:line="240" w:lineRule="auto"/>
        <w:ind w:left="0"/>
        <w:rPr>
          <w:iCs/>
          <w:color w:val="110E72"/>
          <w:sz w:val="16"/>
          <w:szCs w:val="16"/>
        </w:rPr>
      </w:pPr>
    </w:p>
    <w:p w14:paraId="12C52B8D" w14:textId="77777777" w:rsidR="00233010" w:rsidRDefault="00233010" w:rsidP="00233010">
      <w:pPr>
        <w:spacing w:after="0" w:line="240" w:lineRule="auto"/>
        <w:ind w:left="0"/>
        <w:rPr>
          <w:iCs/>
          <w:color w:val="110E72"/>
          <w:sz w:val="16"/>
          <w:szCs w:val="16"/>
        </w:rPr>
      </w:pPr>
    </w:p>
    <w:p w14:paraId="75C425CF" w14:textId="77777777" w:rsidR="00233010" w:rsidRDefault="00233010" w:rsidP="00233010">
      <w:pPr>
        <w:spacing w:after="0" w:line="240" w:lineRule="auto"/>
        <w:ind w:left="0"/>
        <w:rPr>
          <w:iCs/>
          <w:color w:val="110E72"/>
          <w:sz w:val="16"/>
          <w:szCs w:val="16"/>
        </w:rPr>
      </w:pPr>
    </w:p>
    <w:p w14:paraId="64BF9870" w14:textId="77777777" w:rsidR="00233010" w:rsidRDefault="00233010" w:rsidP="00233010">
      <w:pPr>
        <w:spacing w:after="0" w:line="240" w:lineRule="auto"/>
        <w:ind w:left="0"/>
        <w:rPr>
          <w:iCs/>
          <w:color w:val="110E72"/>
          <w:sz w:val="16"/>
          <w:szCs w:val="16"/>
        </w:rPr>
      </w:pPr>
    </w:p>
    <w:p w14:paraId="723426B7" w14:textId="77777777" w:rsidR="00233010" w:rsidRDefault="00233010" w:rsidP="00233010">
      <w:pPr>
        <w:spacing w:after="0" w:line="240" w:lineRule="auto"/>
        <w:ind w:left="0"/>
        <w:rPr>
          <w:iCs/>
          <w:color w:val="110E72"/>
          <w:sz w:val="16"/>
          <w:szCs w:val="16"/>
        </w:rPr>
      </w:pPr>
    </w:p>
    <w:p w14:paraId="466B7B39" w14:textId="77777777" w:rsidR="00233010" w:rsidRDefault="00233010" w:rsidP="00233010">
      <w:pPr>
        <w:spacing w:after="0" w:line="240" w:lineRule="auto"/>
        <w:ind w:left="0"/>
        <w:rPr>
          <w:iCs/>
          <w:color w:val="110E72"/>
          <w:sz w:val="16"/>
          <w:szCs w:val="16"/>
        </w:rPr>
      </w:pPr>
    </w:p>
    <w:p w14:paraId="3CFB2CB3" w14:textId="77777777" w:rsidR="00233010" w:rsidRDefault="00233010" w:rsidP="00233010">
      <w:pPr>
        <w:spacing w:after="0" w:line="240" w:lineRule="auto"/>
        <w:ind w:left="0"/>
        <w:rPr>
          <w:iCs/>
          <w:color w:val="110E72"/>
          <w:sz w:val="16"/>
          <w:szCs w:val="16"/>
        </w:rPr>
      </w:pPr>
    </w:p>
    <w:p w14:paraId="117910EC" w14:textId="77777777" w:rsidR="00233010" w:rsidRDefault="00233010" w:rsidP="00233010">
      <w:pPr>
        <w:spacing w:after="0" w:line="240" w:lineRule="auto"/>
        <w:ind w:left="0"/>
        <w:rPr>
          <w:iCs/>
          <w:color w:val="110E72"/>
          <w:sz w:val="16"/>
          <w:szCs w:val="16"/>
        </w:rPr>
      </w:pPr>
    </w:p>
    <w:p w14:paraId="41A058E3" w14:textId="77777777" w:rsidR="00233010" w:rsidRDefault="00233010" w:rsidP="00233010">
      <w:pPr>
        <w:spacing w:after="0" w:line="240" w:lineRule="auto"/>
        <w:ind w:left="0"/>
        <w:rPr>
          <w:iCs/>
          <w:color w:val="110E72"/>
          <w:sz w:val="16"/>
          <w:szCs w:val="16"/>
        </w:rPr>
      </w:pPr>
    </w:p>
    <w:p w14:paraId="02ED5570" w14:textId="77777777" w:rsidR="00233010" w:rsidRDefault="00233010" w:rsidP="00233010">
      <w:pPr>
        <w:spacing w:after="0" w:line="240" w:lineRule="auto"/>
        <w:ind w:left="0"/>
        <w:rPr>
          <w:iCs/>
          <w:color w:val="110E72"/>
          <w:sz w:val="16"/>
          <w:szCs w:val="16"/>
        </w:rPr>
      </w:pPr>
    </w:p>
    <w:p w14:paraId="4BBE4DCA" w14:textId="77777777" w:rsidR="00233010" w:rsidRDefault="00233010" w:rsidP="00233010">
      <w:pPr>
        <w:spacing w:after="0" w:line="240" w:lineRule="auto"/>
        <w:ind w:left="0"/>
        <w:rPr>
          <w:iCs/>
          <w:color w:val="110E72"/>
          <w:sz w:val="16"/>
          <w:szCs w:val="16"/>
        </w:rPr>
      </w:pPr>
    </w:p>
    <w:p w14:paraId="0B66038F" w14:textId="77777777" w:rsidR="00233010" w:rsidRDefault="00233010" w:rsidP="00233010">
      <w:pPr>
        <w:spacing w:after="0" w:line="240" w:lineRule="auto"/>
        <w:ind w:left="0"/>
        <w:rPr>
          <w:iCs/>
          <w:color w:val="110E72"/>
          <w:sz w:val="16"/>
          <w:szCs w:val="16"/>
        </w:rPr>
      </w:pPr>
    </w:p>
    <w:p w14:paraId="1E560BC4" w14:textId="77777777" w:rsidR="00233010" w:rsidRDefault="00233010" w:rsidP="00233010">
      <w:pPr>
        <w:spacing w:after="0" w:line="240" w:lineRule="auto"/>
        <w:ind w:left="0"/>
        <w:rPr>
          <w:iCs/>
          <w:color w:val="110E72"/>
          <w:sz w:val="16"/>
          <w:szCs w:val="16"/>
        </w:rPr>
      </w:pPr>
    </w:p>
    <w:p w14:paraId="62F4CDC4" w14:textId="77777777" w:rsidR="00233010" w:rsidRDefault="00233010" w:rsidP="00233010">
      <w:pPr>
        <w:spacing w:after="0" w:line="240" w:lineRule="auto"/>
        <w:ind w:left="0"/>
        <w:rPr>
          <w:iCs/>
          <w:color w:val="110E72"/>
          <w:sz w:val="16"/>
          <w:szCs w:val="16"/>
        </w:rPr>
      </w:pPr>
    </w:p>
    <w:p w14:paraId="6F6B62D5" w14:textId="77777777" w:rsidR="00233010" w:rsidRDefault="00233010" w:rsidP="00233010">
      <w:pPr>
        <w:spacing w:after="0" w:line="240" w:lineRule="auto"/>
        <w:ind w:left="0"/>
        <w:rPr>
          <w:iCs/>
          <w:color w:val="110E72"/>
          <w:sz w:val="16"/>
          <w:szCs w:val="16"/>
        </w:rPr>
      </w:pPr>
    </w:p>
    <w:p w14:paraId="29D847CB" w14:textId="77777777" w:rsidR="00233010" w:rsidRDefault="00233010" w:rsidP="00233010">
      <w:pPr>
        <w:spacing w:after="0" w:line="240" w:lineRule="auto"/>
        <w:ind w:left="0"/>
        <w:rPr>
          <w:iCs/>
          <w:color w:val="110E72"/>
          <w:sz w:val="16"/>
          <w:szCs w:val="16"/>
        </w:rPr>
      </w:pPr>
    </w:p>
    <w:p w14:paraId="4BF60245" w14:textId="77777777" w:rsidR="00233010" w:rsidRDefault="00233010" w:rsidP="00233010">
      <w:pPr>
        <w:spacing w:after="0" w:line="240" w:lineRule="auto"/>
        <w:ind w:left="0"/>
        <w:rPr>
          <w:iCs/>
          <w:color w:val="110E72"/>
          <w:sz w:val="16"/>
          <w:szCs w:val="16"/>
        </w:rPr>
      </w:pPr>
    </w:p>
    <w:p w14:paraId="163DDE54" w14:textId="77777777" w:rsidR="00233010" w:rsidRDefault="00233010" w:rsidP="00233010">
      <w:pPr>
        <w:spacing w:after="0" w:line="240" w:lineRule="auto"/>
        <w:ind w:left="0"/>
        <w:rPr>
          <w:iCs/>
          <w:color w:val="110E72"/>
          <w:sz w:val="16"/>
          <w:szCs w:val="16"/>
        </w:rPr>
      </w:pPr>
    </w:p>
    <w:p w14:paraId="0864C2D6" w14:textId="77777777" w:rsidR="00233010" w:rsidRDefault="00233010" w:rsidP="00233010">
      <w:pPr>
        <w:spacing w:after="0" w:line="240" w:lineRule="auto"/>
        <w:ind w:left="0"/>
        <w:rPr>
          <w:iCs/>
          <w:color w:val="110E72"/>
          <w:sz w:val="16"/>
          <w:szCs w:val="16"/>
        </w:rPr>
      </w:pPr>
    </w:p>
    <w:p w14:paraId="4DF0B5D0" w14:textId="77777777" w:rsidR="00233010" w:rsidRDefault="00233010" w:rsidP="00233010">
      <w:pPr>
        <w:spacing w:after="0" w:line="240" w:lineRule="auto"/>
        <w:ind w:left="0"/>
        <w:rPr>
          <w:iCs/>
          <w:color w:val="110E72"/>
          <w:sz w:val="16"/>
          <w:szCs w:val="16"/>
        </w:rPr>
      </w:pPr>
    </w:p>
    <w:p w14:paraId="621FF9D0" w14:textId="77777777" w:rsidR="00233010" w:rsidRDefault="00233010" w:rsidP="00233010">
      <w:pPr>
        <w:spacing w:after="0" w:line="240" w:lineRule="auto"/>
        <w:ind w:left="0"/>
        <w:rPr>
          <w:iCs/>
          <w:color w:val="110E72"/>
          <w:sz w:val="16"/>
          <w:szCs w:val="16"/>
        </w:rPr>
      </w:pPr>
    </w:p>
    <w:p w14:paraId="153D4A9B" w14:textId="77777777" w:rsidR="00233010" w:rsidRDefault="00233010" w:rsidP="00233010">
      <w:pPr>
        <w:spacing w:after="0" w:line="240" w:lineRule="auto"/>
        <w:ind w:left="0"/>
        <w:rPr>
          <w:iCs/>
          <w:color w:val="110E72"/>
          <w:sz w:val="16"/>
          <w:szCs w:val="16"/>
        </w:rPr>
      </w:pPr>
    </w:p>
    <w:p w14:paraId="12411B74" w14:textId="77777777" w:rsidR="00233010" w:rsidRDefault="00233010" w:rsidP="00233010">
      <w:pPr>
        <w:spacing w:after="0" w:line="240" w:lineRule="auto"/>
        <w:ind w:left="0"/>
        <w:rPr>
          <w:iCs/>
          <w:color w:val="110E72"/>
          <w:sz w:val="16"/>
          <w:szCs w:val="16"/>
        </w:rPr>
      </w:pPr>
    </w:p>
    <w:p w14:paraId="1A47E229" w14:textId="77777777" w:rsidR="00233010" w:rsidRDefault="00233010" w:rsidP="00233010">
      <w:pPr>
        <w:spacing w:after="0" w:line="240" w:lineRule="auto"/>
        <w:ind w:left="0"/>
        <w:rPr>
          <w:iCs/>
          <w:color w:val="110E72"/>
          <w:sz w:val="16"/>
          <w:szCs w:val="16"/>
        </w:rPr>
      </w:pPr>
    </w:p>
    <w:p w14:paraId="5B466907" w14:textId="77777777" w:rsidR="00233010" w:rsidRDefault="00233010" w:rsidP="00233010">
      <w:pPr>
        <w:spacing w:after="0" w:line="240" w:lineRule="auto"/>
        <w:ind w:left="0"/>
        <w:rPr>
          <w:iCs/>
          <w:color w:val="110E72"/>
          <w:sz w:val="16"/>
          <w:szCs w:val="16"/>
        </w:rPr>
      </w:pPr>
    </w:p>
    <w:p w14:paraId="69412EC6" w14:textId="77777777" w:rsidR="00233010" w:rsidRDefault="00233010" w:rsidP="00233010">
      <w:pPr>
        <w:spacing w:after="0" w:line="240" w:lineRule="auto"/>
        <w:ind w:left="0"/>
        <w:rPr>
          <w:iCs/>
          <w:color w:val="110E72"/>
          <w:sz w:val="16"/>
          <w:szCs w:val="16"/>
        </w:rPr>
      </w:pPr>
    </w:p>
    <w:p w14:paraId="12897C5B" w14:textId="77777777" w:rsidR="00233010" w:rsidRDefault="00233010" w:rsidP="00233010">
      <w:pPr>
        <w:spacing w:after="0" w:line="240" w:lineRule="auto"/>
        <w:ind w:left="0"/>
        <w:rPr>
          <w:iCs/>
          <w:color w:val="110E72"/>
          <w:sz w:val="16"/>
          <w:szCs w:val="16"/>
        </w:rPr>
      </w:pPr>
    </w:p>
    <w:p w14:paraId="72298D33" w14:textId="77777777" w:rsidR="00233010" w:rsidRDefault="00233010" w:rsidP="00233010">
      <w:pPr>
        <w:spacing w:after="0" w:line="240" w:lineRule="auto"/>
        <w:ind w:left="0"/>
        <w:rPr>
          <w:iCs/>
          <w:color w:val="110E72"/>
          <w:sz w:val="16"/>
          <w:szCs w:val="16"/>
        </w:rPr>
      </w:pPr>
    </w:p>
    <w:p w14:paraId="085B3B62" w14:textId="77777777" w:rsidR="00233010" w:rsidRDefault="00233010" w:rsidP="00233010">
      <w:pPr>
        <w:spacing w:after="0" w:line="240" w:lineRule="auto"/>
        <w:ind w:left="0"/>
        <w:rPr>
          <w:iCs/>
          <w:color w:val="110E72"/>
          <w:sz w:val="16"/>
          <w:szCs w:val="16"/>
        </w:rPr>
      </w:pPr>
    </w:p>
    <w:p w14:paraId="0A6F4817" w14:textId="77777777" w:rsidR="00233010" w:rsidRDefault="00233010" w:rsidP="00233010">
      <w:pPr>
        <w:spacing w:after="0" w:line="240" w:lineRule="auto"/>
        <w:ind w:left="0"/>
        <w:rPr>
          <w:iCs/>
          <w:color w:val="110E72"/>
          <w:sz w:val="16"/>
          <w:szCs w:val="16"/>
        </w:rPr>
      </w:pPr>
    </w:p>
    <w:p w14:paraId="74117B99" w14:textId="77777777" w:rsidR="00233010" w:rsidRDefault="00233010" w:rsidP="00233010">
      <w:pPr>
        <w:spacing w:after="0" w:line="240" w:lineRule="auto"/>
        <w:ind w:left="0"/>
        <w:rPr>
          <w:iCs/>
          <w:color w:val="110E72"/>
          <w:sz w:val="16"/>
          <w:szCs w:val="16"/>
        </w:rPr>
      </w:pPr>
    </w:p>
    <w:p w14:paraId="13E455CE" w14:textId="77777777" w:rsidR="00233010" w:rsidRDefault="00233010" w:rsidP="00233010">
      <w:pPr>
        <w:spacing w:after="0" w:line="240" w:lineRule="auto"/>
        <w:ind w:left="0"/>
        <w:rPr>
          <w:iCs/>
          <w:color w:val="110E72"/>
          <w:sz w:val="16"/>
          <w:szCs w:val="16"/>
        </w:rPr>
      </w:pPr>
    </w:p>
    <w:p w14:paraId="161BA0D0" w14:textId="77520215" w:rsidR="00F86EAE" w:rsidRPr="00233010" w:rsidRDefault="007715AD" w:rsidP="00233010">
      <w:pPr>
        <w:spacing w:after="0" w:line="240" w:lineRule="auto"/>
        <w:ind w:left="0"/>
        <w:rPr>
          <w:iCs/>
          <w:color w:val="110E72"/>
          <w:sz w:val="16"/>
          <w:szCs w:val="16"/>
        </w:rPr>
      </w:pPr>
      <w:r>
        <w:rPr>
          <w:iCs/>
          <w:color w:val="110E72"/>
          <w:sz w:val="16"/>
          <w:szCs w:val="16"/>
        </w:rPr>
        <w:br/>
      </w:r>
      <w:r>
        <w:rPr>
          <w:iCs/>
          <w:color w:val="110E72"/>
          <w:sz w:val="16"/>
          <w:szCs w:val="16"/>
        </w:rPr>
        <w:br/>
      </w:r>
      <w:r w:rsidR="00EC2CD0" w:rsidRPr="00233010">
        <w:rPr>
          <w:iCs/>
          <w:color w:val="110E72"/>
          <w:sz w:val="16"/>
          <w:szCs w:val="16"/>
        </w:rPr>
        <w:t xml:space="preserve">Figuur </w:t>
      </w:r>
      <w:r w:rsidR="00AE58AA">
        <w:rPr>
          <w:iCs/>
          <w:color w:val="110E72"/>
          <w:sz w:val="16"/>
          <w:szCs w:val="16"/>
        </w:rPr>
        <w:t>10</w:t>
      </w:r>
      <w:r w:rsidR="00EC2CD0" w:rsidRPr="00233010">
        <w:rPr>
          <w:iCs/>
          <w:color w:val="110E72"/>
          <w:sz w:val="16"/>
          <w:szCs w:val="16"/>
        </w:rPr>
        <w:t xml:space="preserve"> </w:t>
      </w:r>
      <w:r w:rsidR="00F86EAE" w:rsidRPr="00233010">
        <w:rPr>
          <w:iCs/>
          <w:color w:val="110E72"/>
          <w:sz w:val="16"/>
          <w:szCs w:val="16"/>
        </w:rPr>
        <w:t xml:space="preserve">Wordt </w:t>
      </w:r>
      <w:r w:rsidR="00CB5488">
        <w:rPr>
          <w:iCs/>
          <w:color w:val="110E72"/>
          <w:sz w:val="16"/>
          <w:szCs w:val="16"/>
        </w:rPr>
        <w:t xml:space="preserve">u </w:t>
      </w:r>
      <w:r w:rsidR="00F86EAE" w:rsidRPr="00233010">
        <w:rPr>
          <w:iCs/>
          <w:color w:val="110E72"/>
          <w:sz w:val="16"/>
          <w:szCs w:val="16"/>
        </w:rPr>
        <w:t xml:space="preserve">in </w:t>
      </w:r>
      <w:r w:rsidR="00CB5488">
        <w:rPr>
          <w:iCs/>
          <w:color w:val="110E72"/>
          <w:sz w:val="16"/>
          <w:szCs w:val="16"/>
        </w:rPr>
        <w:t xml:space="preserve">het </w:t>
      </w:r>
      <w:r w:rsidR="00F86EAE" w:rsidRPr="00233010">
        <w:rPr>
          <w:iCs/>
          <w:color w:val="110E72"/>
          <w:sz w:val="16"/>
          <w:szCs w:val="16"/>
        </w:rPr>
        <w:t xml:space="preserve">dagelijks leven gehinderd door </w:t>
      </w:r>
      <w:r w:rsidR="00777EBD">
        <w:rPr>
          <w:iCs/>
          <w:color w:val="110E72"/>
          <w:sz w:val="16"/>
          <w:szCs w:val="16"/>
        </w:rPr>
        <w:t xml:space="preserve">de </w:t>
      </w:r>
      <w:r w:rsidR="00F86EAE" w:rsidRPr="00233010">
        <w:rPr>
          <w:iCs/>
          <w:color w:val="110E72"/>
          <w:sz w:val="16"/>
          <w:szCs w:val="16"/>
        </w:rPr>
        <w:t xml:space="preserve">beperking waarvoor </w:t>
      </w:r>
      <w:r w:rsidR="00CB5488">
        <w:rPr>
          <w:iCs/>
          <w:color w:val="110E72"/>
          <w:sz w:val="16"/>
          <w:szCs w:val="16"/>
        </w:rPr>
        <w:t>u het</w:t>
      </w:r>
      <w:r w:rsidR="00F86EAE" w:rsidRPr="00233010">
        <w:rPr>
          <w:iCs/>
          <w:color w:val="110E72"/>
          <w:sz w:val="16"/>
          <w:szCs w:val="16"/>
        </w:rPr>
        <w:t xml:space="preserve"> hulpmiddel gebruikt? </w:t>
      </w:r>
    </w:p>
    <w:p w14:paraId="3C5ACB69" w14:textId="77777777" w:rsidR="00F86EAE" w:rsidRDefault="00F86EAE" w:rsidP="00F86EAE">
      <w:pPr>
        <w:pStyle w:val="Bijschrift"/>
        <w:ind w:left="0"/>
      </w:pPr>
    </w:p>
    <w:p w14:paraId="16130884" w14:textId="77777777" w:rsidR="00F86EAE" w:rsidRDefault="00F86EAE" w:rsidP="00F86EAE">
      <w:pPr>
        <w:pStyle w:val="Bijschrift"/>
        <w:ind w:left="0"/>
      </w:pPr>
    </w:p>
    <w:p w14:paraId="474FC6FB" w14:textId="662582F7" w:rsidR="00EC2CD0" w:rsidRDefault="00EC2CD0" w:rsidP="00F86EAE">
      <w:pPr>
        <w:pStyle w:val="Bijschrift"/>
        <w:ind w:left="0"/>
      </w:pPr>
    </w:p>
    <w:p w14:paraId="73DB77C0" w14:textId="40A3E325" w:rsidR="00EC2CD0" w:rsidRDefault="00EC2CD0" w:rsidP="00EC2CD0">
      <w:pPr>
        <w:ind w:left="0"/>
      </w:pPr>
    </w:p>
    <w:p w14:paraId="67A3DA33" w14:textId="77777777" w:rsidR="00777EBD" w:rsidRDefault="00777EBD" w:rsidP="00777EBD">
      <w:pPr>
        <w:pStyle w:val="Kop3"/>
      </w:pPr>
      <w:bookmarkStart w:id="56" w:name="_Toc17366950"/>
      <w:r>
        <w:t>Belang gebruik hulpmiddel</w:t>
      </w:r>
      <w:bookmarkEnd w:id="56"/>
    </w:p>
    <w:p w14:paraId="2CA424CD" w14:textId="150BA7C4" w:rsidR="00777EBD" w:rsidRDefault="00F91E05" w:rsidP="00C93407">
      <w:pPr>
        <w:ind w:left="0"/>
        <w:jc w:val="both"/>
      </w:pPr>
      <w:r>
        <w:br/>
      </w:r>
      <w:r w:rsidR="00093ED0">
        <w:t xml:space="preserve">Onderstaande grafiek geeft het belang van het hulpmiddel weer voor het dagelijks leven. Dit is door deelnemers aangegeven </w:t>
      </w:r>
      <w:r w:rsidR="00DB3093">
        <w:t xml:space="preserve">op een vijfpuntsschaal (1=niet belangrijk en 5=heel belangrijk). </w:t>
      </w:r>
      <w:r w:rsidR="00C77492">
        <w:t xml:space="preserve">Men vindt de </w:t>
      </w:r>
      <w:r w:rsidR="00DB3093">
        <w:t xml:space="preserve">verschillende hulpmiddelen </w:t>
      </w:r>
      <w:r w:rsidR="00C77492">
        <w:t xml:space="preserve">bijna allemaal </w:t>
      </w:r>
      <w:r w:rsidR="00DB3093">
        <w:t xml:space="preserve">erg belangrijk; </w:t>
      </w:r>
      <w:r w:rsidR="00C77492">
        <w:t>praktisch</w:t>
      </w:r>
      <w:r w:rsidR="00DB3093">
        <w:t xml:space="preserve"> alle scores liggen boven de 4</w:t>
      </w:r>
      <w:r w:rsidR="00350C43">
        <w:t>. Hulpmiddelen die levensnoodzakelijk zijn (</w:t>
      </w:r>
      <w:r w:rsidR="00C77492">
        <w:t xml:space="preserve">bijv. </w:t>
      </w:r>
      <w:r w:rsidR="00350C43">
        <w:t xml:space="preserve">stoma(materiaal), materiaal voor toedienen insuline), </w:t>
      </w:r>
      <w:r w:rsidR="00C77492">
        <w:t xml:space="preserve">vindt men het meest </w:t>
      </w:r>
      <w:r w:rsidR="00350C43">
        <w:t>belangrijk.</w:t>
      </w:r>
      <w:r w:rsidR="009F7A18">
        <w:t xml:space="preserve"> </w:t>
      </w:r>
    </w:p>
    <w:p w14:paraId="30248831" w14:textId="77777777" w:rsidR="00777EBD" w:rsidRDefault="00777EBD" w:rsidP="00777EBD">
      <w:pPr>
        <w:pStyle w:val="Bijschrift"/>
        <w:ind w:left="0"/>
      </w:pPr>
      <w:r>
        <w:rPr>
          <w:noProof/>
          <w:lang w:eastAsia="nl-NL"/>
        </w:rPr>
        <w:drawing>
          <wp:anchor distT="0" distB="0" distL="114300" distR="114300" simplePos="0" relativeHeight="251843584" behindDoc="1" locked="0" layoutInCell="1" allowOverlap="1" wp14:anchorId="20E39D2C" wp14:editId="3D040A87">
            <wp:simplePos x="0" y="0"/>
            <wp:positionH relativeFrom="margin">
              <wp:align>left</wp:align>
            </wp:positionH>
            <wp:positionV relativeFrom="paragraph">
              <wp:posOffset>124460</wp:posOffset>
            </wp:positionV>
            <wp:extent cx="5324475" cy="6267450"/>
            <wp:effectExtent l="0" t="0" r="9525" b="0"/>
            <wp:wrapTight wrapText="bothSides">
              <wp:wrapPolygon edited="0">
                <wp:start x="0" y="0"/>
                <wp:lineTo x="0" y="21534"/>
                <wp:lineTo x="21561" y="21534"/>
                <wp:lineTo x="21561" y="0"/>
                <wp:lineTo x="0" y="0"/>
              </wp:wrapPolygon>
            </wp:wrapTight>
            <wp:docPr id="12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page">
              <wp14:pctWidth>0</wp14:pctWidth>
            </wp14:sizeRelH>
            <wp14:sizeRelV relativeFrom="page">
              <wp14:pctHeight>0</wp14:pctHeight>
            </wp14:sizeRelV>
          </wp:anchor>
        </w:drawing>
      </w:r>
      <w:r>
        <w:br/>
      </w:r>
    </w:p>
    <w:p w14:paraId="048990BA" w14:textId="77777777" w:rsidR="00777EBD" w:rsidRDefault="00777EBD" w:rsidP="00777EBD">
      <w:pPr>
        <w:spacing w:after="0" w:line="240" w:lineRule="auto"/>
        <w:ind w:left="0"/>
      </w:pPr>
      <w:r>
        <w:br/>
      </w:r>
    </w:p>
    <w:p w14:paraId="2C81E9A4" w14:textId="77777777" w:rsidR="00777EBD" w:rsidRDefault="00777EBD" w:rsidP="00777EBD">
      <w:pPr>
        <w:spacing w:after="0" w:line="240" w:lineRule="auto"/>
        <w:ind w:left="0"/>
      </w:pPr>
    </w:p>
    <w:p w14:paraId="0EED09A7" w14:textId="77777777" w:rsidR="00777EBD" w:rsidRDefault="00777EBD" w:rsidP="00777EBD">
      <w:pPr>
        <w:spacing w:after="0" w:line="240" w:lineRule="auto"/>
        <w:ind w:left="0"/>
        <w:rPr>
          <w:iCs/>
          <w:color w:val="110E72"/>
          <w:sz w:val="16"/>
          <w:szCs w:val="16"/>
        </w:rPr>
      </w:pPr>
    </w:p>
    <w:p w14:paraId="369813AD" w14:textId="77777777" w:rsidR="00777EBD" w:rsidRDefault="00777EBD" w:rsidP="00777EBD">
      <w:pPr>
        <w:spacing w:after="0" w:line="240" w:lineRule="auto"/>
        <w:ind w:left="0"/>
        <w:rPr>
          <w:iCs/>
          <w:color w:val="110E72"/>
          <w:sz w:val="16"/>
          <w:szCs w:val="16"/>
        </w:rPr>
      </w:pPr>
    </w:p>
    <w:p w14:paraId="03379CAF" w14:textId="77777777" w:rsidR="00777EBD" w:rsidRDefault="00777EBD" w:rsidP="00777EBD">
      <w:pPr>
        <w:spacing w:after="0" w:line="240" w:lineRule="auto"/>
        <w:ind w:left="0"/>
        <w:rPr>
          <w:iCs/>
          <w:color w:val="110E72"/>
          <w:sz w:val="16"/>
          <w:szCs w:val="16"/>
        </w:rPr>
      </w:pPr>
    </w:p>
    <w:p w14:paraId="078287F8" w14:textId="77777777" w:rsidR="00777EBD" w:rsidRDefault="00777EBD" w:rsidP="00777EBD">
      <w:pPr>
        <w:spacing w:after="0" w:line="240" w:lineRule="auto"/>
        <w:ind w:left="0"/>
        <w:rPr>
          <w:iCs/>
          <w:color w:val="110E72"/>
          <w:sz w:val="16"/>
          <w:szCs w:val="16"/>
        </w:rPr>
      </w:pPr>
    </w:p>
    <w:p w14:paraId="35A6F6E2" w14:textId="77777777" w:rsidR="00777EBD" w:rsidRDefault="00777EBD" w:rsidP="00777EBD">
      <w:pPr>
        <w:spacing w:after="0" w:line="240" w:lineRule="auto"/>
        <w:ind w:left="0"/>
        <w:rPr>
          <w:iCs/>
          <w:color w:val="110E72"/>
          <w:sz w:val="16"/>
          <w:szCs w:val="16"/>
        </w:rPr>
      </w:pPr>
    </w:p>
    <w:p w14:paraId="615A1900" w14:textId="77777777" w:rsidR="00777EBD" w:rsidRDefault="00777EBD" w:rsidP="00777EBD">
      <w:pPr>
        <w:spacing w:after="0" w:line="240" w:lineRule="auto"/>
        <w:ind w:left="0"/>
        <w:rPr>
          <w:iCs/>
          <w:color w:val="110E72"/>
          <w:sz w:val="16"/>
          <w:szCs w:val="16"/>
        </w:rPr>
      </w:pPr>
    </w:p>
    <w:p w14:paraId="587E0EE8" w14:textId="77777777" w:rsidR="00777EBD" w:rsidRDefault="00777EBD" w:rsidP="00777EBD">
      <w:pPr>
        <w:spacing w:after="0" w:line="240" w:lineRule="auto"/>
        <w:ind w:left="0"/>
        <w:rPr>
          <w:iCs/>
          <w:color w:val="110E72"/>
          <w:sz w:val="16"/>
          <w:szCs w:val="16"/>
        </w:rPr>
      </w:pPr>
    </w:p>
    <w:p w14:paraId="770EC86C" w14:textId="77777777" w:rsidR="00777EBD" w:rsidRDefault="00777EBD" w:rsidP="00777EBD">
      <w:pPr>
        <w:spacing w:after="0" w:line="240" w:lineRule="auto"/>
        <w:ind w:left="0"/>
        <w:rPr>
          <w:iCs/>
          <w:color w:val="110E72"/>
          <w:sz w:val="16"/>
          <w:szCs w:val="16"/>
        </w:rPr>
      </w:pPr>
    </w:p>
    <w:p w14:paraId="0D2BD7E4" w14:textId="77777777" w:rsidR="00777EBD" w:rsidRDefault="00777EBD" w:rsidP="00777EBD">
      <w:pPr>
        <w:spacing w:after="0" w:line="240" w:lineRule="auto"/>
        <w:ind w:left="0"/>
        <w:rPr>
          <w:iCs/>
          <w:color w:val="110E72"/>
          <w:sz w:val="16"/>
          <w:szCs w:val="16"/>
        </w:rPr>
      </w:pPr>
    </w:p>
    <w:p w14:paraId="6605F4A8" w14:textId="77777777" w:rsidR="00777EBD" w:rsidRDefault="00777EBD" w:rsidP="00777EBD">
      <w:pPr>
        <w:spacing w:after="0" w:line="240" w:lineRule="auto"/>
        <w:ind w:left="0"/>
        <w:rPr>
          <w:iCs/>
          <w:color w:val="110E72"/>
          <w:sz w:val="16"/>
          <w:szCs w:val="16"/>
        </w:rPr>
      </w:pPr>
    </w:p>
    <w:p w14:paraId="0D87BF08" w14:textId="77777777" w:rsidR="00777EBD" w:rsidRDefault="00777EBD" w:rsidP="00777EBD">
      <w:pPr>
        <w:spacing w:after="0" w:line="240" w:lineRule="auto"/>
        <w:ind w:left="0"/>
        <w:rPr>
          <w:iCs/>
          <w:color w:val="110E72"/>
          <w:sz w:val="16"/>
          <w:szCs w:val="16"/>
        </w:rPr>
      </w:pPr>
    </w:p>
    <w:p w14:paraId="2BB83BE5" w14:textId="77777777" w:rsidR="00777EBD" w:rsidRDefault="00777EBD" w:rsidP="00777EBD">
      <w:pPr>
        <w:spacing w:after="0" w:line="240" w:lineRule="auto"/>
        <w:ind w:left="0"/>
        <w:rPr>
          <w:iCs/>
          <w:color w:val="110E72"/>
          <w:sz w:val="16"/>
          <w:szCs w:val="16"/>
        </w:rPr>
      </w:pPr>
    </w:p>
    <w:p w14:paraId="55DE9D8D" w14:textId="77777777" w:rsidR="00777EBD" w:rsidRDefault="00777EBD" w:rsidP="00777EBD">
      <w:pPr>
        <w:spacing w:after="0" w:line="240" w:lineRule="auto"/>
        <w:ind w:left="0"/>
        <w:rPr>
          <w:iCs/>
          <w:color w:val="110E72"/>
          <w:sz w:val="16"/>
          <w:szCs w:val="16"/>
        </w:rPr>
      </w:pPr>
    </w:p>
    <w:p w14:paraId="584F1080" w14:textId="77777777" w:rsidR="00777EBD" w:rsidRDefault="00777EBD" w:rsidP="00777EBD">
      <w:pPr>
        <w:spacing w:after="0" w:line="240" w:lineRule="auto"/>
        <w:ind w:left="0"/>
        <w:rPr>
          <w:iCs/>
          <w:color w:val="110E72"/>
          <w:sz w:val="16"/>
          <w:szCs w:val="16"/>
        </w:rPr>
      </w:pPr>
    </w:p>
    <w:p w14:paraId="6C38D604" w14:textId="77777777" w:rsidR="00777EBD" w:rsidRDefault="00777EBD" w:rsidP="00777EBD">
      <w:pPr>
        <w:spacing w:after="0" w:line="240" w:lineRule="auto"/>
        <w:ind w:left="0"/>
        <w:rPr>
          <w:iCs/>
          <w:color w:val="110E72"/>
          <w:sz w:val="16"/>
          <w:szCs w:val="16"/>
        </w:rPr>
      </w:pPr>
    </w:p>
    <w:p w14:paraId="5B773749" w14:textId="77777777" w:rsidR="00777EBD" w:rsidRDefault="00777EBD" w:rsidP="00777EBD">
      <w:pPr>
        <w:spacing w:after="0" w:line="240" w:lineRule="auto"/>
        <w:ind w:left="0"/>
        <w:rPr>
          <w:iCs/>
          <w:color w:val="110E72"/>
          <w:sz w:val="16"/>
          <w:szCs w:val="16"/>
        </w:rPr>
      </w:pPr>
    </w:p>
    <w:p w14:paraId="0790D1A7" w14:textId="77777777" w:rsidR="00777EBD" w:rsidRDefault="00777EBD" w:rsidP="00777EBD">
      <w:pPr>
        <w:spacing w:after="0" w:line="240" w:lineRule="auto"/>
        <w:ind w:left="0"/>
        <w:rPr>
          <w:iCs/>
          <w:color w:val="110E72"/>
          <w:sz w:val="16"/>
          <w:szCs w:val="16"/>
        </w:rPr>
      </w:pPr>
    </w:p>
    <w:p w14:paraId="59C796E2" w14:textId="77777777" w:rsidR="00777EBD" w:rsidRDefault="00777EBD" w:rsidP="00777EBD">
      <w:pPr>
        <w:spacing w:after="0" w:line="240" w:lineRule="auto"/>
        <w:ind w:left="0"/>
        <w:rPr>
          <w:iCs/>
          <w:color w:val="110E72"/>
          <w:sz w:val="16"/>
          <w:szCs w:val="16"/>
        </w:rPr>
      </w:pPr>
    </w:p>
    <w:p w14:paraId="58F4442D" w14:textId="77777777" w:rsidR="00777EBD" w:rsidRDefault="00777EBD" w:rsidP="00777EBD">
      <w:pPr>
        <w:spacing w:after="0" w:line="240" w:lineRule="auto"/>
        <w:ind w:left="0"/>
        <w:rPr>
          <w:iCs/>
          <w:color w:val="110E72"/>
          <w:sz w:val="16"/>
          <w:szCs w:val="16"/>
        </w:rPr>
      </w:pPr>
    </w:p>
    <w:p w14:paraId="2DE857A7" w14:textId="77777777" w:rsidR="00777EBD" w:rsidRDefault="00777EBD" w:rsidP="00777EBD">
      <w:pPr>
        <w:spacing w:after="0" w:line="240" w:lineRule="auto"/>
        <w:ind w:left="0"/>
        <w:rPr>
          <w:iCs/>
          <w:color w:val="110E72"/>
          <w:sz w:val="16"/>
          <w:szCs w:val="16"/>
        </w:rPr>
      </w:pPr>
    </w:p>
    <w:p w14:paraId="45776B53" w14:textId="77777777" w:rsidR="00777EBD" w:rsidRDefault="00777EBD" w:rsidP="00777EBD">
      <w:pPr>
        <w:spacing w:after="0" w:line="240" w:lineRule="auto"/>
        <w:ind w:left="0"/>
        <w:rPr>
          <w:iCs/>
          <w:color w:val="110E72"/>
          <w:sz w:val="16"/>
          <w:szCs w:val="16"/>
        </w:rPr>
      </w:pPr>
    </w:p>
    <w:p w14:paraId="115D17D6" w14:textId="77777777" w:rsidR="00777EBD" w:rsidRDefault="00777EBD" w:rsidP="00777EBD">
      <w:pPr>
        <w:spacing w:after="0" w:line="240" w:lineRule="auto"/>
        <w:ind w:left="0"/>
        <w:rPr>
          <w:iCs/>
          <w:color w:val="110E72"/>
          <w:sz w:val="16"/>
          <w:szCs w:val="16"/>
        </w:rPr>
      </w:pPr>
    </w:p>
    <w:p w14:paraId="3B682790" w14:textId="77777777" w:rsidR="00777EBD" w:rsidRDefault="00777EBD" w:rsidP="00777EBD">
      <w:pPr>
        <w:spacing w:after="0" w:line="240" w:lineRule="auto"/>
        <w:ind w:left="0"/>
        <w:rPr>
          <w:iCs/>
          <w:color w:val="110E72"/>
          <w:sz w:val="16"/>
          <w:szCs w:val="16"/>
        </w:rPr>
      </w:pPr>
    </w:p>
    <w:p w14:paraId="25C28958" w14:textId="77777777" w:rsidR="00777EBD" w:rsidRDefault="00777EBD" w:rsidP="00777EBD">
      <w:pPr>
        <w:spacing w:after="0" w:line="240" w:lineRule="auto"/>
        <w:ind w:left="0"/>
        <w:rPr>
          <w:iCs/>
          <w:color w:val="110E72"/>
          <w:sz w:val="16"/>
          <w:szCs w:val="16"/>
        </w:rPr>
      </w:pPr>
    </w:p>
    <w:p w14:paraId="331BBA21" w14:textId="77777777" w:rsidR="00777EBD" w:rsidRDefault="00777EBD" w:rsidP="00777EBD">
      <w:pPr>
        <w:spacing w:after="0" w:line="240" w:lineRule="auto"/>
        <w:ind w:left="0"/>
        <w:rPr>
          <w:iCs/>
          <w:color w:val="110E72"/>
          <w:sz w:val="16"/>
          <w:szCs w:val="16"/>
        </w:rPr>
      </w:pPr>
    </w:p>
    <w:p w14:paraId="49C05091" w14:textId="77777777" w:rsidR="00777EBD" w:rsidRDefault="00777EBD" w:rsidP="00777EBD">
      <w:pPr>
        <w:spacing w:after="0" w:line="240" w:lineRule="auto"/>
        <w:ind w:left="0"/>
        <w:rPr>
          <w:iCs/>
          <w:color w:val="110E72"/>
          <w:sz w:val="16"/>
          <w:szCs w:val="16"/>
        </w:rPr>
      </w:pPr>
    </w:p>
    <w:p w14:paraId="71DF9693" w14:textId="77777777" w:rsidR="00777EBD" w:rsidRDefault="00777EBD" w:rsidP="00777EBD">
      <w:pPr>
        <w:spacing w:after="0" w:line="240" w:lineRule="auto"/>
        <w:ind w:left="0"/>
        <w:rPr>
          <w:iCs/>
          <w:color w:val="110E72"/>
          <w:sz w:val="16"/>
          <w:szCs w:val="16"/>
        </w:rPr>
      </w:pPr>
    </w:p>
    <w:p w14:paraId="29A085AE" w14:textId="77777777" w:rsidR="00777EBD" w:rsidRDefault="00777EBD" w:rsidP="00777EBD">
      <w:pPr>
        <w:spacing w:after="0" w:line="240" w:lineRule="auto"/>
        <w:ind w:left="0"/>
        <w:rPr>
          <w:iCs/>
          <w:color w:val="110E72"/>
          <w:sz w:val="16"/>
          <w:szCs w:val="16"/>
        </w:rPr>
      </w:pPr>
    </w:p>
    <w:p w14:paraId="0E353CDB" w14:textId="77777777" w:rsidR="00777EBD" w:rsidRDefault="00777EBD" w:rsidP="00777EBD">
      <w:pPr>
        <w:spacing w:after="0" w:line="240" w:lineRule="auto"/>
        <w:ind w:left="0"/>
        <w:rPr>
          <w:iCs/>
          <w:color w:val="110E72"/>
          <w:sz w:val="16"/>
          <w:szCs w:val="16"/>
        </w:rPr>
      </w:pPr>
    </w:p>
    <w:p w14:paraId="2B6C4C77" w14:textId="77777777" w:rsidR="00777EBD" w:rsidRDefault="00777EBD" w:rsidP="00777EBD">
      <w:pPr>
        <w:spacing w:after="0" w:line="240" w:lineRule="auto"/>
        <w:ind w:left="0"/>
        <w:rPr>
          <w:iCs/>
          <w:color w:val="110E72"/>
          <w:sz w:val="16"/>
          <w:szCs w:val="16"/>
        </w:rPr>
      </w:pPr>
    </w:p>
    <w:p w14:paraId="74BE3FD4" w14:textId="77777777" w:rsidR="00777EBD" w:rsidRDefault="00777EBD" w:rsidP="00777EBD">
      <w:pPr>
        <w:spacing w:after="0" w:line="240" w:lineRule="auto"/>
        <w:ind w:left="0"/>
        <w:rPr>
          <w:iCs/>
          <w:color w:val="110E72"/>
          <w:sz w:val="16"/>
          <w:szCs w:val="16"/>
        </w:rPr>
      </w:pPr>
    </w:p>
    <w:p w14:paraId="41A3969C" w14:textId="77777777" w:rsidR="00777EBD" w:rsidRDefault="00777EBD" w:rsidP="00777EBD">
      <w:pPr>
        <w:spacing w:after="0" w:line="240" w:lineRule="auto"/>
        <w:ind w:left="0"/>
        <w:rPr>
          <w:iCs/>
          <w:color w:val="110E72"/>
          <w:sz w:val="16"/>
          <w:szCs w:val="16"/>
        </w:rPr>
      </w:pPr>
    </w:p>
    <w:p w14:paraId="3BD5BC68" w14:textId="77777777" w:rsidR="00777EBD" w:rsidRDefault="00777EBD" w:rsidP="00777EBD">
      <w:pPr>
        <w:spacing w:after="0" w:line="240" w:lineRule="auto"/>
        <w:ind w:left="0"/>
        <w:rPr>
          <w:iCs/>
          <w:color w:val="110E72"/>
          <w:sz w:val="16"/>
          <w:szCs w:val="16"/>
        </w:rPr>
      </w:pPr>
    </w:p>
    <w:p w14:paraId="11A9C48A" w14:textId="77777777" w:rsidR="00777EBD" w:rsidRDefault="00777EBD" w:rsidP="00777EBD">
      <w:pPr>
        <w:spacing w:after="0" w:line="240" w:lineRule="auto"/>
        <w:ind w:left="0"/>
        <w:rPr>
          <w:iCs/>
          <w:color w:val="110E72"/>
          <w:sz w:val="16"/>
          <w:szCs w:val="16"/>
        </w:rPr>
      </w:pPr>
    </w:p>
    <w:p w14:paraId="38E5A50B" w14:textId="77777777" w:rsidR="00777EBD" w:rsidRDefault="00777EBD" w:rsidP="00777EBD">
      <w:pPr>
        <w:spacing w:after="0" w:line="240" w:lineRule="auto"/>
        <w:ind w:left="0"/>
        <w:rPr>
          <w:iCs/>
          <w:color w:val="110E72"/>
          <w:sz w:val="16"/>
          <w:szCs w:val="16"/>
        </w:rPr>
      </w:pPr>
    </w:p>
    <w:p w14:paraId="5CF978B3" w14:textId="77777777" w:rsidR="00777EBD" w:rsidRDefault="00777EBD" w:rsidP="00777EBD">
      <w:pPr>
        <w:spacing w:after="0" w:line="240" w:lineRule="auto"/>
        <w:ind w:left="0"/>
        <w:rPr>
          <w:iCs/>
          <w:color w:val="110E72"/>
          <w:sz w:val="16"/>
          <w:szCs w:val="16"/>
        </w:rPr>
      </w:pPr>
    </w:p>
    <w:p w14:paraId="699865D5" w14:textId="77777777" w:rsidR="00777EBD" w:rsidRDefault="00777EBD" w:rsidP="00777EBD">
      <w:pPr>
        <w:spacing w:after="0" w:line="240" w:lineRule="auto"/>
        <w:ind w:left="0"/>
        <w:rPr>
          <w:iCs/>
          <w:color w:val="110E72"/>
          <w:sz w:val="16"/>
          <w:szCs w:val="16"/>
        </w:rPr>
      </w:pPr>
    </w:p>
    <w:p w14:paraId="1687916B" w14:textId="77777777" w:rsidR="00777EBD" w:rsidRDefault="00777EBD" w:rsidP="00777EBD">
      <w:pPr>
        <w:spacing w:after="0" w:line="240" w:lineRule="auto"/>
        <w:ind w:left="0"/>
        <w:rPr>
          <w:iCs/>
          <w:color w:val="110E72"/>
          <w:sz w:val="16"/>
          <w:szCs w:val="16"/>
        </w:rPr>
      </w:pPr>
    </w:p>
    <w:p w14:paraId="69E28511" w14:textId="77777777" w:rsidR="00777EBD" w:rsidRDefault="00777EBD" w:rsidP="00777EBD">
      <w:pPr>
        <w:spacing w:after="0" w:line="240" w:lineRule="auto"/>
        <w:ind w:left="0"/>
        <w:rPr>
          <w:iCs/>
          <w:color w:val="110E72"/>
          <w:sz w:val="16"/>
          <w:szCs w:val="16"/>
        </w:rPr>
      </w:pPr>
    </w:p>
    <w:p w14:paraId="3217DD28" w14:textId="77777777" w:rsidR="00777EBD" w:rsidRDefault="00777EBD" w:rsidP="00777EBD">
      <w:pPr>
        <w:spacing w:after="0" w:line="240" w:lineRule="auto"/>
        <w:ind w:left="0"/>
        <w:rPr>
          <w:iCs/>
          <w:color w:val="110E72"/>
          <w:sz w:val="16"/>
          <w:szCs w:val="16"/>
        </w:rPr>
      </w:pPr>
    </w:p>
    <w:p w14:paraId="588C044C" w14:textId="77777777" w:rsidR="00777EBD" w:rsidRDefault="00777EBD" w:rsidP="00777EBD">
      <w:pPr>
        <w:spacing w:after="0" w:line="240" w:lineRule="auto"/>
        <w:ind w:left="0"/>
        <w:rPr>
          <w:iCs/>
          <w:color w:val="110E72"/>
          <w:sz w:val="16"/>
          <w:szCs w:val="16"/>
        </w:rPr>
      </w:pPr>
    </w:p>
    <w:p w14:paraId="0E8DBD5E" w14:textId="77777777" w:rsidR="00777EBD" w:rsidRDefault="00777EBD" w:rsidP="00777EBD">
      <w:pPr>
        <w:spacing w:after="0" w:line="240" w:lineRule="auto"/>
        <w:ind w:left="0"/>
        <w:rPr>
          <w:iCs/>
          <w:color w:val="110E72"/>
          <w:sz w:val="16"/>
          <w:szCs w:val="16"/>
        </w:rPr>
      </w:pPr>
    </w:p>
    <w:p w14:paraId="6EA665E2" w14:textId="77777777" w:rsidR="00777EBD" w:rsidRDefault="00777EBD" w:rsidP="00777EBD">
      <w:pPr>
        <w:spacing w:after="0" w:line="240" w:lineRule="auto"/>
        <w:ind w:left="0"/>
        <w:rPr>
          <w:iCs/>
          <w:color w:val="110E72"/>
          <w:sz w:val="16"/>
          <w:szCs w:val="16"/>
        </w:rPr>
      </w:pPr>
    </w:p>
    <w:p w14:paraId="009F8BC9" w14:textId="77777777" w:rsidR="00777EBD" w:rsidRDefault="00777EBD" w:rsidP="00777EBD">
      <w:pPr>
        <w:spacing w:after="0" w:line="240" w:lineRule="auto"/>
        <w:ind w:left="0"/>
        <w:rPr>
          <w:iCs/>
          <w:color w:val="110E72"/>
          <w:sz w:val="16"/>
          <w:szCs w:val="16"/>
        </w:rPr>
      </w:pPr>
    </w:p>
    <w:p w14:paraId="03C25B17" w14:textId="77777777" w:rsidR="00777EBD" w:rsidRDefault="00777EBD" w:rsidP="00777EBD">
      <w:pPr>
        <w:spacing w:after="0" w:line="240" w:lineRule="auto"/>
        <w:ind w:left="0"/>
        <w:rPr>
          <w:iCs/>
          <w:color w:val="110E72"/>
          <w:sz w:val="16"/>
          <w:szCs w:val="16"/>
        </w:rPr>
      </w:pPr>
    </w:p>
    <w:p w14:paraId="522D3641" w14:textId="77777777" w:rsidR="00777EBD" w:rsidRDefault="00777EBD" w:rsidP="00777EBD">
      <w:pPr>
        <w:spacing w:after="0" w:line="240" w:lineRule="auto"/>
        <w:ind w:left="0"/>
        <w:rPr>
          <w:iCs/>
          <w:color w:val="110E72"/>
          <w:sz w:val="16"/>
          <w:szCs w:val="16"/>
        </w:rPr>
      </w:pPr>
    </w:p>
    <w:p w14:paraId="2B874A18" w14:textId="77777777" w:rsidR="00777EBD" w:rsidRDefault="00777EBD" w:rsidP="00777EBD">
      <w:pPr>
        <w:spacing w:after="0" w:line="240" w:lineRule="auto"/>
        <w:ind w:left="0"/>
        <w:rPr>
          <w:iCs/>
          <w:color w:val="110E72"/>
          <w:sz w:val="16"/>
          <w:szCs w:val="16"/>
        </w:rPr>
      </w:pPr>
    </w:p>
    <w:p w14:paraId="00323338" w14:textId="5CF9C2AF" w:rsidR="009D1E36" w:rsidRDefault="00777EBD" w:rsidP="00777EBD">
      <w:pPr>
        <w:spacing w:after="0" w:line="240" w:lineRule="auto"/>
        <w:ind w:left="0"/>
        <w:rPr>
          <w:iCs/>
          <w:color w:val="110E72"/>
          <w:sz w:val="16"/>
          <w:szCs w:val="16"/>
        </w:rPr>
      </w:pPr>
      <w:r w:rsidRPr="00233010">
        <w:rPr>
          <w:iCs/>
          <w:color w:val="110E72"/>
          <w:sz w:val="16"/>
          <w:szCs w:val="16"/>
        </w:rPr>
        <w:t xml:space="preserve">Figuur </w:t>
      </w:r>
      <w:r w:rsidR="008113C6">
        <w:rPr>
          <w:iCs/>
          <w:color w:val="110E72"/>
          <w:sz w:val="16"/>
          <w:szCs w:val="16"/>
        </w:rPr>
        <w:t>1</w:t>
      </w:r>
      <w:r w:rsidR="00AE58AA">
        <w:rPr>
          <w:iCs/>
          <w:color w:val="110E72"/>
          <w:sz w:val="16"/>
          <w:szCs w:val="16"/>
        </w:rPr>
        <w:t>1</w:t>
      </w:r>
      <w:r w:rsidR="008113C6">
        <w:rPr>
          <w:iCs/>
          <w:color w:val="110E72"/>
          <w:sz w:val="16"/>
          <w:szCs w:val="16"/>
        </w:rPr>
        <w:t xml:space="preserve"> </w:t>
      </w:r>
      <w:r w:rsidR="00DB3093">
        <w:rPr>
          <w:iCs/>
          <w:color w:val="110E72"/>
          <w:sz w:val="16"/>
          <w:szCs w:val="16"/>
        </w:rPr>
        <w:t>Hoe belangrijk is uw hulpmiddel voor uw dagelijks leven?</w:t>
      </w:r>
    </w:p>
    <w:p w14:paraId="4EC289FE" w14:textId="77777777" w:rsidR="009D1E36" w:rsidRDefault="009D1E36">
      <w:pPr>
        <w:spacing w:after="0" w:line="240" w:lineRule="auto"/>
        <w:ind w:left="0"/>
        <w:rPr>
          <w:iCs/>
          <w:color w:val="110E72"/>
          <w:sz w:val="16"/>
          <w:szCs w:val="16"/>
        </w:rPr>
      </w:pPr>
      <w:r>
        <w:rPr>
          <w:iCs/>
          <w:color w:val="110E72"/>
          <w:sz w:val="16"/>
          <w:szCs w:val="16"/>
        </w:rPr>
        <w:br w:type="page"/>
      </w:r>
    </w:p>
    <w:p w14:paraId="5C7F3243" w14:textId="08DFC545" w:rsidR="009D1E36" w:rsidRPr="00DE3F9B" w:rsidRDefault="009D1E36" w:rsidP="006E3BF3">
      <w:pPr>
        <w:spacing w:after="0" w:line="240" w:lineRule="auto"/>
        <w:ind w:left="0"/>
        <w:jc w:val="both"/>
      </w:pPr>
      <w:r w:rsidRPr="00DE3F9B">
        <w:t>Gebruikers van de verschillende hulpmiddelen konden aangeven waarom hun hulpmiddel zo belangrijk voor hen is. In sommige situaties</w:t>
      </w:r>
      <w:r w:rsidR="00BF7BB1">
        <w:t xml:space="preserve"> is het gebruik tijdelijk van aard, </w:t>
      </w:r>
      <w:r w:rsidRPr="00DE3F9B">
        <w:t xml:space="preserve">omdat men </w:t>
      </w:r>
      <w:r w:rsidR="00DE3F9B">
        <w:t xml:space="preserve">bijvoorbeeld </w:t>
      </w:r>
      <w:r w:rsidR="00BF7BB1">
        <w:t xml:space="preserve">een periode met krukken moet lopen na een </w:t>
      </w:r>
      <w:r w:rsidR="00DE3F9B">
        <w:t>operatie</w:t>
      </w:r>
      <w:r w:rsidR="00BF7BB1">
        <w:t xml:space="preserve">. </w:t>
      </w:r>
      <w:r w:rsidR="001F3B8E">
        <w:t>Voor anderen is een hulpmiddel belangrijk omdat het ze net wat meer vrijheid geeft. Tot slot is er ook een groep die zonder hulpmiddel niet normaal k</w:t>
      </w:r>
      <w:r w:rsidR="00093ED0">
        <w:t>an</w:t>
      </w:r>
      <w:r w:rsidR="001F3B8E">
        <w:t xml:space="preserve"> functioneren</w:t>
      </w:r>
      <w:r w:rsidR="00DE3F9B">
        <w:t xml:space="preserve"> </w:t>
      </w:r>
      <w:r w:rsidR="001F3B8E">
        <w:t>of zelfs niet k</w:t>
      </w:r>
      <w:r w:rsidR="00093ED0">
        <w:t>an</w:t>
      </w:r>
      <w:r w:rsidR="001F3B8E">
        <w:t xml:space="preserve"> leven.</w:t>
      </w:r>
    </w:p>
    <w:p w14:paraId="0EAEA542" w14:textId="77777777" w:rsidR="009D1E36" w:rsidRPr="00DE3F9B" w:rsidRDefault="009D1E36" w:rsidP="00777EBD">
      <w:pPr>
        <w:spacing w:after="0" w:line="240" w:lineRule="auto"/>
        <w:ind w:left="0"/>
      </w:pPr>
    </w:p>
    <w:p w14:paraId="6669A107" w14:textId="2959CC48" w:rsidR="00C2787D" w:rsidRDefault="009D1E36">
      <w:pPr>
        <w:spacing w:after="0" w:line="240" w:lineRule="auto"/>
        <w:ind w:left="0"/>
      </w:pPr>
      <w:r w:rsidRPr="009F6638">
        <w:t>Hieronder</w:t>
      </w:r>
      <w:r w:rsidR="009F6638" w:rsidRPr="009F6638">
        <w:t xml:space="preserve"> per hulpmiddelcategorie </w:t>
      </w:r>
      <w:r w:rsidRPr="009F6638">
        <w:t>enkele quotes van gebruikers waarom hun hulpmiddel zo belangrijk voor hen is.</w:t>
      </w:r>
      <w:r w:rsidRPr="00DE3F9B">
        <w:t xml:space="preserve"> </w:t>
      </w:r>
      <w:r w:rsidR="00C2787D">
        <w:br/>
      </w:r>
    </w:p>
    <w:p w14:paraId="2802DE68" w14:textId="782F5A8C" w:rsidR="00C2787D" w:rsidRPr="009F6638" w:rsidRDefault="009F6638">
      <w:pPr>
        <w:spacing w:after="0" w:line="240" w:lineRule="auto"/>
        <w:ind w:left="0"/>
        <w:rPr>
          <w:b/>
        </w:rPr>
      </w:pPr>
      <w:r w:rsidRPr="009F6638">
        <w:rPr>
          <w:b/>
        </w:rPr>
        <w:t xml:space="preserve">Hulpmiddelen ter bevordering van de </w:t>
      </w:r>
      <w:r w:rsidR="00C2787D" w:rsidRPr="009F6638">
        <w:rPr>
          <w:b/>
        </w:rPr>
        <w:t>mobiliteit</w:t>
      </w:r>
      <w:r w:rsidR="00A03DE5">
        <w:rPr>
          <w:b/>
        </w:rPr>
        <w:br/>
      </w:r>
    </w:p>
    <w:p w14:paraId="0D185DAE" w14:textId="27BF4658" w:rsidR="00C2787D" w:rsidRPr="00CB7E80" w:rsidRDefault="00C2787D" w:rsidP="00A03DE5">
      <w:pPr>
        <w:pStyle w:val="Lijstalinea"/>
        <w:numPr>
          <w:ilvl w:val="0"/>
          <w:numId w:val="56"/>
        </w:numPr>
        <w:spacing w:after="0" w:line="240" w:lineRule="auto"/>
        <w:ind w:left="284" w:hanging="284"/>
        <w:rPr>
          <w:rFonts w:eastAsia="Times New Roman"/>
          <w:i/>
          <w:color w:val="000000"/>
          <w:lang w:eastAsia="nl-NL"/>
        </w:rPr>
      </w:pPr>
      <w:r w:rsidRPr="00CB7E80">
        <w:rPr>
          <w:rFonts w:eastAsia="Times New Roman"/>
          <w:i/>
          <w:color w:val="000000"/>
          <w:lang w:eastAsia="nl-NL"/>
        </w:rPr>
        <w:t>Aangezien de problemen die ik ondervind van de fibromyalgie dagelijks verschillen, ben ik blij dat ik mijn wandelstok in huis heb. Ik kan hem zo pakken als ik hem nodig heb en dat geeft niet alleen rust maar ook de zekerheid dat ik niet val als ik aan de wandel ben.</w:t>
      </w:r>
    </w:p>
    <w:p w14:paraId="58219313" w14:textId="378C4E31" w:rsidR="003332DB" w:rsidRPr="00CB7E80" w:rsidRDefault="003332DB" w:rsidP="00A03DE5">
      <w:pPr>
        <w:pStyle w:val="Lijstalinea"/>
        <w:numPr>
          <w:ilvl w:val="0"/>
          <w:numId w:val="56"/>
        </w:numPr>
        <w:spacing w:after="0" w:line="240" w:lineRule="auto"/>
        <w:ind w:left="284" w:hanging="284"/>
        <w:rPr>
          <w:rFonts w:eastAsia="Times New Roman"/>
          <w:i/>
          <w:color w:val="000000"/>
          <w:lang w:eastAsia="nl-NL"/>
        </w:rPr>
      </w:pPr>
      <w:r w:rsidRPr="00CB7E80">
        <w:rPr>
          <w:rFonts w:eastAsia="Times New Roman"/>
          <w:i/>
          <w:color w:val="000000"/>
          <w:lang w:eastAsia="nl-NL"/>
        </w:rPr>
        <w:t xml:space="preserve">Door de rollator kan ik zelfstandig leven; ik heb geen mantelzorger waar ik een beroep op kan doen. </w:t>
      </w:r>
      <w:r w:rsidR="009F6638" w:rsidRPr="00CB7E80">
        <w:rPr>
          <w:rFonts w:eastAsia="Times New Roman"/>
          <w:i/>
          <w:color w:val="000000"/>
          <w:lang w:eastAsia="nl-NL"/>
        </w:rPr>
        <w:t>I</w:t>
      </w:r>
      <w:r w:rsidRPr="00CB7E80">
        <w:rPr>
          <w:rFonts w:eastAsia="Times New Roman"/>
          <w:i/>
          <w:color w:val="000000"/>
          <w:lang w:eastAsia="nl-NL"/>
        </w:rPr>
        <w:t>k kan zelf boodschappen doen, zelf naar de poli lopen in het ziekenhuis i</w:t>
      </w:r>
      <w:r w:rsidR="009F6638" w:rsidRPr="00CB7E80">
        <w:rPr>
          <w:rFonts w:eastAsia="Times New Roman"/>
          <w:i/>
          <w:color w:val="000000"/>
          <w:lang w:eastAsia="nl-NL"/>
        </w:rPr>
        <w:t>.</w:t>
      </w:r>
      <w:r w:rsidRPr="00CB7E80">
        <w:rPr>
          <w:rFonts w:eastAsia="Times New Roman"/>
          <w:i/>
          <w:color w:val="000000"/>
          <w:lang w:eastAsia="nl-NL"/>
        </w:rPr>
        <w:t>p</w:t>
      </w:r>
      <w:r w:rsidR="009F6638" w:rsidRPr="00CB7E80">
        <w:rPr>
          <w:rFonts w:eastAsia="Times New Roman"/>
          <w:i/>
          <w:color w:val="000000"/>
          <w:lang w:eastAsia="nl-NL"/>
        </w:rPr>
        <w:t>.</w:t>
      </w:r>
      <w:r w:rsidRPr="00CB7E80">
        <w:rPr>
          <w:rFonts w:eastAsia="Times New Roman"/>
          <w:i/>
          <w:color w:val="000000"/>
          <w:lang w:eastAsia="nl-NL"/>
        </w:rPr>
        <w:t>v</w:t>
      </w:r>
      <w:r w:rsidR="009F6638" w:rsidRPr="00CB7E80">
        <w:rPr>
          <w:rFonts w:eastAsia="Times New Roman"/>
          <w:i/>
          <w:color w:val="000000"/>
          <w:lang w:eastAsia="nl-NL"/>
        </w:rPr>
        <w:t>.</w:t>
      </w:r>
      <w:r w:rsidRPr="00CB7E80">
        <w:rPr>
          <w:rFonts w:eastAsia="Times New Roman"/>
          <w:i/>
          <w:color w:val="000000"/>
          <w:lang w:eastAsia="nl-NL"/>
        </w:rPr>
        <w:t xml:space="preserve"> iemand zoeken die een rolstoel wil duwen (als die er al zijn), ik kan gaan zitten als er geen stoelen zijn, ik kan er stukjes mee wandelen. </w:t>
      </w:r>
      <w:r w:rsidR="00CB7E80" w:rsidRPr="00CB7E80">
        <w:rPr>
          <w:rFonts w:eastAsia="Times New Roman"/>
          <w:i/>
          <w:color w:val="000000"/>
          <w:lang w:eastAsia="nl-NL"/>
        </w:rPr>
        <w:t>K</w:t>
      </w:r>
      <w:r w:rsidRPr="00CB7E80">
        <w:rPr>
          <w:rFonts w:eastAsia="Times New Roman"/>
          <w:i/>
          <w:color w:val="000000"/>
          <w:lang w:eastAsia="nl-NL"/>
        </w:rPr>
        <w:t>ortom, het biedt mij zelfstandigheid en vrijheid.</w:t>
      </w:r>
    </w:p>
    <w:p w14:paraId="3403FF1D" w14:textId="77777777" w:rsidR="003332DB" w:rsidRPr="00CB7E80" w:rsidRDefault="003332DB" w:rsidP="00A03DE5">
      <w:pPr>
        <w:pStyle w:val="Lijstalinea"/>
        <w:numPr>
          <w:ilvl w:val="0"/>
          <w:numId w:val="56"/>
        </w:numPr>
        <w:spacing w:after="0" w:line="240" w:lineRule="auto"/>
        <w:ind w:left="284" w:hanging="284"/>
        <w:rPr>
          <w:rFonts w:eastAsia="Times New Roman"/>
          <w:i/>
          <w:color w:val="000000"/>
          <w:lang w:eastAsia="nl-NL"/>
        </w:rPr>
      </w:pPr>
      <w:r w:rsidRPr="00CB7E80">
        <w:rPr>
          <w:rFonts w:eastAsia="Times New Roman"/>
          <w:i/>
          <w:color w:val="000000"/>
          <w:lang w:eastAsia="nl-NL"/>
        </w:rPr>
        <w:t>De elektrische rolstoel is nodig vanwege vrijwel volledige verlamming, zonder rolstoel is eigenlijk alleen maar in bed liggen mogelijk.</w:t>
      </w:r>
    </w:p>
    <w:p w14:paraId="1A4C185F" w14:textId="1988A56B" w:rsidR="003332DB" w:rsidRPr="00CB7E80" w:rsidRDefault="003332DB" w:rsidP="00A03DE5">
      <w:pPr>
        <w:pStyle w:val="Lijstalinea"/>
        <w:numPr>
          <w:ilvl w:val="0"/>
          <w:numId w:val="56"/>
        </w:numPr>
        <w:spacing w:after="0" w:line="240" w:lineRule="auto"/>
        <w:ind w:left="284" w:hanging="284"/>
        <w:rPr>
          <w:rFonts w:eastAsia="Times New Roman"/>
          <w:i/>
          <w:color w:val="000000"/>
          <w:lang w:eastAsia="nl-NL"/>
        </w:rPr>
      </w:pPr>
      <w:r w:rsidRPr="00CB7E80">
        <w:rPr>
          <w:rFonts w:eastAsia="Times New Roman"/>
          <w:i/>
          <w:color w:val="000000"/>
          <w:lang w:eastAsia="nl-NL"/>
        </w:rPr>
        <w:t>Mijn chronische ziekte veroorzaakt dat ik nog geen 100 m kan lopen of langer dan 3 minuten stil kan staan.</w:t>
      </w:r>
    </w:p>
    <w:p w14:paraId="15DDA1B4" w14:textId="263D1018" w:rsidR="003332DB" w:rsidRPr="00CB7E80" w:rsidRDefault="003332DB" w:rsidP="00A03DE5">
      <w:pPr>
        <w:pStyle w:val="Lijstalinea"/>
        <w:numPr>
          <w:ilvl w:val="0"/>
          <w:numId w:val="56"/>
        </w:numPr>
        <w:spacing w:after="0" w:line="240" w:lineRule="auto"/>
        <w:ind w:left="284" w:hanging="284"/>
        <w:rPr>
          <w:rFonts w:eastAsia="Times New Roman"/>
          <w:i/>
          <w:color w:val="000000"/>
          <w:lang w:eastAsia="nl-NL"/>
        </w:rPr>
      </w:pPr>
      <w:r w:rsidRPr="00CB7E80">
        <w:rPr>
          <w:rFonts w:eastAsia="Times New Roman"/>
          <w:i/>
          <w:color w:val="000000"/>
          <w:lang w:eastAsia="nl-NL"/>
        </w:rPr>
        <w:t>Door een rugaandoening ben ik niet in staat om meer te lopen dan ongeveer 25 meter. Fietsen is voor mij onmogelijk en auto rijden is door mijn dagelijkse medicatie niet verantwoord. Daarnaast ben ik sterk afhankelijk van de scootmobiel voor de boodschappen en mijn sociale contacten.</w:t>
      </w:r>
    </w:p>
    <w:p w14:paraId="0C3038D5" w14:textId="77777777" w:rsidR="003332DB" w:rsidRPr="003332DB" w:rsidRDefault="003332DB" w:rsidP="003332DB">
      <w:pPr>
        <w:spacing w:after="0" w:line="240" w:lineRule="auto"/>
        <w:ind w:left="0"/>
        <w:rPr>
          <w:rFonts w:eastAsia="Times New Roman"/>
          <w:i/>
          <w:color w:val="000000"/>
          <w:lang w:eastAsia="nl-NL"/>
        </w:rPr>
      </w:pPr>
    </w:p>
    <w:p w14:paraId="18B7AFED" w14:textId="6BD726E2" w:rsidR="00C2787D" w:rsidRPr="009F6638" w:rsidRDefault="00CB7E80">
      <w:pPr>
        <w:spacing w:after="0" w:line="240" w:lineRule="auto"/>
        <w:ind w:left="0"/>
        <w:rPr>
          <w:b/>
        </w:rPr>
      </w:pPr>
      <w:r>
        <w:rPr>
          <w:b/>
        </w:rPr>
        <w:t>Verbruik</w:t>
      </w:r>
      <w:r w:rsidR="00C2787D" w:rsidRPr="009F6638">
        <w:rPr>
          <w:b/>
        </w:rPr>
        <w:t xml:space="preserve">s- </w:t>
      </w:r>
      <w:r>
        <w:rPr>
          <w:b/>
        </w:rPr>
        <w:t>of ge</w:t>
      </w:r>
      <w:r w:rsidR="00C2787D" w:rsidRPr="009F6638">
        <w:rPr>
          <w:b/>
        </w:rPr>
        <w:t>bruikshulpmiddel</w:t>
      </w:r>
      <w:r>
        <w:rPr>
          <w:b/>
        </w:rPr>
        <w:t>en</w:t>
      </w:r>
    </w:p>
    <w:p w14:paraId="125A86C5" w14:textId="261107DF" w:rsidR="003332DB" w:rsidRPr="003332DB" w:rsidRDefault="003332DB">
      <w:pPr>
        <w:spacing w:after="0" w:line="240" w:lineRule="auto"/>
        <w:ind w:left="0"/>
        <w:rPr>
          <w:rFonts w:ascii="Axiforma" w:eastAsiaTheme="majorEastAsia" w:hAnsi="Axiforma" w:cstheme="majorBidi"/>
          <w:i/>
          <w:color w:val="2A768A"/>
          <w:sz w:val="24"/>
          <w:szCs w:val="24"/>
        </w:rPr>
      </w:pPr>
    </w:p>
    <w:p w14:paraId="2A327566" w14:textId="5325310A" w:rsidR="003332DB" w:rsidRPr="00CB7E80" w:rsidRDefault="003332DB" w:rsidP="00A03DE5">
      <w:pPr>
        <w:pStyle w:val="Lijstalinea"/>
        <w:numPr>
          <w:ilvl w:val="0"/>
          <w:numId w:val="57"/>
        </w:numPr>
        <w:spacing w:after="0" w:line="240" w:lineRule="auto"/>
        <w:ind w:left="284"/>
        <w:rPr>
          <w:rFonts w:eastAsia="Times New Roman"/>
          <w:i/>
          <w:color w:val="000000"/>
          <w:lang w:eastAsia="nl-NL"/>
        </w:rPr>
      </w:pPr>
      <w:r w:rsidRPr="00CB7E80">
        <w:rPr>
          <w:rFonts w:eastAsia="Times New Roman"/>
          <w:i/>
          <w:color w:val="000000"/>
          <w:lang w:eastAsia="nl-NL"/>
        </w:rPr>
        <w:t>Het incontinentiemateriaal is heel belangrijk, ik ben bijna 90 jaar, en dan loop je niet meer zo snel als je naar het toilet moet, en gebeurt het redelijk vaak dat je te laat bent.</w:t>
      </w:r>
    </w:p>
    <w:p w14:paraId="2684D6FD" w14:textId="38C01CB7" w:rsidR="003332DB" w:rsidRPr="00CB7E80" w:rsidRDefault="003332DB" w:rsidP="00A03DE5">
      <w:pPr>
        <w:pStyle w:val="Lijstalinea"/>
        <w:numPr>
          <w:ilvl w:val="0"/>
          <w:numId w:val="57"/>
        </w:numPr>
        <w:spacing w:after="0" w:line="240" w:lineRule="auto"/>
        <w:ind w:left="284"/>
        <w:rPr>
          <w:rFonts w:eastAsia="Times New Roman"/>
          <w:i/>
          <w:color w:val="000000"/>
          <w:lang w:eastAsia="nl-NL"/>
        </w:rPr>
      </w:pPr>
      <w:r w:rsidRPr="00CB7E80">
        <w:rPr>
          <w:rFonts w:eastAsia="Times New Roman"/>
          <w:i/>
          <w:color w:val="000000"/>
          <w:lang w:eastAsia="nl-NL"/>
        </w:rPr>
        <w:t>Vanwege lage gedeeltelijk</w:t>
      </w:r>
      <w:r w:rsidR="00E33EB5">
        <w:rPr>
          <w:rFonts w:eastAsia="Times New Roman"/>
          <w:i/>
          <w:color w:val="000000"/>
          <w:lang w:eastAsia="nl-NL"/>
        </w:rPr>
        <w:t>e</w:t>
      </w:r>
      <w:r w:rsidRPr="00CB7E80">
        <w:rPr>
          <w:rFonts w:eastAsia="Times New Roman"/>
          <w:i/>
          <w:color w:val="000000"/>
          <w:lang w:eastAsia="nl-NL"/>
        </w:rPr>
        <w:t xml:space="preserve"> dwarslaesie moet ik om de 4</w:t>
      </w:r>
      <w:r w:rsidR="00CB7E80" w:rsidRPr="00CB7E80">
        <w:rPr>
          <w:rFonts w:eastAsia="Times New Roman"/>
          <w:i/>
          <w:color w:val="000000"/>
          <w:lang w:eastAsia="nl-NL"/>
        </w:rPr>
        <w:t xml:space="preserve"> </w:t>
      </w:r>
      <w:r w:rsidRPr="00CB7E80">
        <w:rPr>
          <w:rFonts w:eastAsia="Times New Roman"/>
          <w:i/>
          <w:color w:val="000000"/>
          <w:lang w:eastAsia="nl-NL"/>
        </w:rPr>
        <w:t>uur zelf katheteriseren. Door uitval blaaszenuwen is dit van levensbelang.</w:t>
      </w:r>
    </w:p>
    <w:p w14:paraId="736A834C" w14:textId="2AC994DD" w:rsidR="003332DB" w:rsidRPr="00CB7E80" w:rsidRDefault="003332DB" w:rsidP="00A03DE5">
      <w:pPr>
        <w:pStyle w:val="Lijstalinea"/>
        <w:numPr>
          <w:ilvl w:val="0"/>
          <w:numId w:val="57"/>
        </w:numPr>
        <w:spacing w:after="0" w:line="240" w:lineRule="auto"/>
        <w:ind w:left="284"/>
        <w:rPr>
          <w:rFonts w:eastAsia="Times New Roman"/>
          <w:i/>
          <w:color w:val="000000"/>
          <w:lang w:eastAsia="nl-NL"/>
        </w:rPr>
      </w:pPr>
      <w:r w:rsidRPr="00CB7E80">
        <w:rPr>
          <w:rFonts w:eastAsia="Times New Roman"/>
          <w:i/>
          <w:color w:val="000000"/>
          <w:lang w:eastAsia="nl-NL"/>
        </w:rPr>
        <w:t>Zonder 4x daags insulinespuiten ga ik overlijden... het bepaalt mijn leven, ik heb een flink aantal complicaties door meer dan 30 jaar insuline afhankelijk</w:t>
      </w:r>
      <w:r w:rsidR="004219EC">
        <w:rPr>
          <w:rFonts w:eastAsia="Times New Roman"/>
          <w:i/>
          <w:color w:val="000000"/>
          <w:lang w:eastAsia="nl-NL"/>
        </w:rPr>
        <w:t>e</w:t>
      </w:r>
      <w:r w:rsidRPr="00CB7E80">
        <w:rPr>
          <w:rFonts w:eastAsia="Times New Roman"/>
          <w:i/>
          <w:color w:val="000000"/>
          <w:lang w:eastAsia="nl-NL"/>
        </w:rPr>
        <w:t xml:space="preserve"> diabetes te hebben.</w:t>
      </w:r>
    </w:p>
    <w:p w14:paraId="0E1D0F39" w14:textId="68BE3388" w:rsidR="003332DB" w:rsidRPr="00CB7E80" w:rsidRDefault="003332DB" w:rsidP="00A03DE5">
      <w:pPr>
        <w:pStyle w:val="Lijstalinea"/>
        <w:numPr>
          <w:ilvl w:val="0"/>
          <w:numId w:val="57"/>
        </w:numPr>
        <w:spacing w:after="0" w:line="240" w:lineRule="auto"/>
        <w:ind w:left="284"/>
        <w:rPr>
          <w:rFonts w:eastAsia="Times New Roman"/>
          <w:i/>
          <w:color w:val="000000"/>
          <w:lang w:eastAsia="nl-NL"/>
        </w:rPr>
      </w:pPr>
      <w:r w:rsidRPr="00CB7E80">
        <w:rPr>
          <w:rFonts w:eastAsia="Times New Roman"/>
          <w:i/>
          <w:color w:val="000000"/>
          <w:lang w:eastAsia="nl-NL"/>
        </w:rPr>
        <w:t xml:space="preserve">Ik controleer meerdere keren per dag mijn bloedglucose. </w:t>
      </w:r>
      <w:r w:rsidR="002013A8" w:rsidRPr="00CB7E80">
        <w:rPr>
          <w:rFonts w:eastAsia="Times New Roman"/>
          <w:i/>
          <w:color w:val="000000"/>
          <w:lang w:eastAsia="nl-NL"/>
        </w:rPr>
        <w:t xml:space="preserve">Het </w:t>
      </w:r>
      <w:r w:rsidRPr="00CB7E80">
        <w:rPr>
          <w:rFonts w:eastAsia="Times New Roman"/>
          <w:i/>
          <w:color w:val="000000"/>
          <w:lang w:eastAsia="nl-NL"/>
        </w:rPr>
        <w:t xml:space="preserve">zorgt ervoor dat ik niet meer die ellendige vingerprikjes hoef te doen. Ik ben blij dat ik nu niet meer van die bloederige en pijnlijke vingertoppen heb, al die afvalproducten onder het bloed, gebruikte priknaaldjes, etc. En ik kan meten wanneer ik wil. </w:t>
      </w:r>
    </w:p>
    <w:p w14:paraId="087AACAB" w14:textId="6F93C435" w:rsidR="002013A8" w:rsidRPr="00CB7E80" w:rsidRDefault="002013A8" w:rsidP="00A03DE5">
      <w:pPr>
        <w:pStyle w:val="Lijstalinea"/>
        <w:numPr>
          <w:ilvl w:val="0"/>
          <w:numId w:val="57"/>
        </w:numPr>
        <w:spacing w:after="0" w:line="240" w:lineRule="auto"/>
        <w:ind w:left="284"/>
        <w:rPr>
          <w:rFonts w:eastAsia="Times New Roman"/>
          <w:i/>
          <w:color w:val="000000"/>
          <w:lang w:eastAsia="nl-NL"/>
        </w:rPr>
      </w:pPr>
      <w:r w:rsidRPr="00CB7E80">
        <w:rPr>
          <w:rFonts w:eastAsia="Times New Roman"/>
          <w:i/>
          <w:color w:val="000000"/>
          <w:lang w:eastAsia="nl-NL"/>
        </w:rPr>
        <w:t>Zonder de orthopedische schoenen zou mijn leven voortaan alleen uit zitten bestaan. Ik ben dolgelukkig met die schoenen, omdat ik daarmee nog steeds een beetje kan lopen. Ik ben een beweegmens. Stilzitten in een scootmobiel maakt me doodongelukkig (ik heb er wel eentje voor nood als het echt ff niet gaat). Met pijnstilling en die schoenen ben ik nog wat mobiel.</w:t>
      </w:r>
    </w:p>
    <w:p w14:paraId="29D2A61C" w14:textId="77777777" w:rsidR="002013A8" w:rsidRDefault="002013A8" w:rsidP="005C2298">
      <w:pPr>
        <w:spacing w:after="0" w:line="240" w:lineRule="auto"/>
        <w:ind w:left="284"/>
        <w:rPr>
          <w:rFonts w:ascii="Axiforma" w:eastAsiaTheme="majorEastAsia" w:hAnsi="Axiforma" w:cstheme="majorBidi"/>
          <w:color w:val="2A768A"/>
          <w:sz w:val="24"/>
          <w:szCs w:val="24"/>
        </w:rPr>
      </w:pPr>
    </w:p>
    <w:p w14:paraId="6EFDB33F" w14:textId="77777777" w:rsidR="00CB7E80" w:rsidRDefault="00CB7E80" w:rsidP="005C2298">
      <w:pPr>
        <w:spacing w:after="0" w:line="240" w:lineRule="auto"/>
        <w:ind w:left="284"/>
        <w:rPr>
          <w:rFonts w:eastAsia="Times New Roman"/>
          <w:i/>
          <w:color w:val="000000"/>
          <w:lang w:eastAsia="nl-NL"/>
        </w:rPr>
      </w:pPr>
      <w:r>
        <w:rPr>
          <w:rFonts w:eastAsia="Times New Roman"/>
          <w:i/>
          <w:color w:val="000000"/>
          <w:lang w:eastAsia="nl-NL"/>
        </w:rPr>
        <w:br w:type="page"/>
      </w:r>
    </w:p>
    <w:p w14:paraId="64DCA58A" w14:textId="6A26D672" w:rsidR="002013A8" w:rsidRPr="00CB7E80" w:rsidRDefault="002013A8" w:rsidP="00A03DE5">
      <w:pPr>
        <w:pStyle w:val="Lijstalinea"/>
        <w:numPr>
          <w:ilvl w:val="0"/>
          <w:numId w:val="57"/>
        </w:numPr>
        <w:spacing w:after="0" w:line="240" w:lineRule="auto"/>
        <w:ind w:left="284"/>
        <w:rPr>
          <w:rFonts w:eastAsia="Times New Roman"/>
          <w:i/>
          <w:color w:val="000000"/>
          <w:lang w:eastAsia="nl-NL"/>
        </w:rPr>
      </w:pPr>
      <w:r w:rsidRPr="00CB7E80">
        <w:rPr>
          <w:rFonts w:eastAsia="Times New Roman"/>
          <w:i/>
          <w:color w:val="000000"/>
          <w:lang w:eastAsia="nl-NL"/>
        </w:rPr>
        <w:t>Als ik mijn steunkousen niet draag, dan zetten mijn voeten en benen op; heb ik het gevoel dat ik minder kan met die benen. Ik word lusteloos. Zij steunen mij echt. De bloeddoorstroming is beter. Ik heb dan geen last van koude voeten.</w:t>
      </w:r>
    </w:p>
    <w:p w14:paraId="54E4E1AE" w14:textId="149D1217" w:rsidR="00A8236A" w:rsidRPr="00CB7E80" w:rsidRDefault="00A8236A" w:rsidP="00A03DE5">
      <w:pPr>
        <w:pStyle w:val="Lijstalinea"/>
        <w:numPr>
          <w:ilvl w:val="0"/>
          <w:numId w:val="57"/>
        </w:numPr>
        <w:spacing w:after="0" w:line="240" w:lineRule="auto"/>
        <w:ind w:left="284"/>
        <w:rPr>
          <w:rFonts w:eastAsia="Times New Roman"/>
          <w:color w:val="000000"/>
          <w:lang w:eastAsia="nl-NL"/>
        </w:rPr>
      </w:pPr>
      <w:r w:rsidRPr="00CB7E80">
        <w:rPr>
          <w:rFonts w:eastAsia="Times New Roman"/>
          <w:i/>
          <w:color w:val="000000"/>
          <w:lang w:eastAsia="nl-NL"/>
        </w:rPr>
        <w:t xml:space="preserve">Goed passend </w:t>
      </w:r>
      <w:r w:rsidR="00CB7E80" w:rsidRPr="00CB7E80">
        <w:rPr>
          <w:rFonts w:eastAsia="Times New Roman"/>
          <w:i/>
          <w:color w:val="000000"/>
          <w:lang w:eastAsia="nl-NL"/>
        </w:rPr>
        <w:t>stoma materiaal is belangrijk. Een v</w:t>
      </w:r>
      <w:r w:rsidRPr="00CB7E80">
        <w:rPr>
          <w:rFonts w:eastAsia="Times New Roman"/>
          <w:i/>
          <w:color w:val="000000"/>
          <w:lang w:eastAsia="nl-NL"/>
        </w:rPr>
        <w:t>erzonken stoma, 2 breuken en een "minimaatje/kindermaatje" stoma maken dat ik een zeer beperkte keuze heb aan materiaal. Mijn colostomazakken zijn vorig jaar plots uit de handel genomen, na 24 moest ik ineens iets anders. Andere plak zou lastig worden volgens stoma verpleegkundige</w:t>
      </w:r>
      <w:r w:rsidR="004219EC">
        <w:rPr>
          <w:rFonts w:eastAsia="Times New Roman"/>
          <w:i/>
          <w:color w:val="000000"/>
          <w:lang w:eastAsia="nl-NL"/>
        </w:rPr>
        <w:t>. N</w:t>
      </w:r>
      <w:r w:rsidRPr="00CB7E80">
        <w:rPr>
          <w:rFonts w:eastAsia="Times New Roman"/>
          <w:i/>
          <w:color w:val="000000"/>
          <w:lang w:eastAsia="nl-NL"/>
        </w:rPr>
        <w:t>u heb ik ileo zakken, ze voldoen, maar het was wennen. Als u dus vraagt hoe belangrijk een hulpmiddel is: heel belangrijk, want die paar weken met steeds lekkage waren niet leuk</w:t>
      </w:r>
      <w:r w:rsidRPr="00CB7E80">
        <w:rPr>
          <w:rFonts w:eastAsia="Times New Roman"/>
          <w:color w:val="000000"/>
          <w:lang w:eastAsia="nl-NL"/>
        </w:rPr>
        <w:t>.</w:t>
      </w:r>
    </w:p>
    <w:p w14:paraId="11D5FE42" w14:textId="77777777" w:rsidR="00CB7E80" w:rsidRDefault="00CB7E80">
      <w:pPr>
        <w:spacing w:after="0" w:line="240" w:lineRule="auto"/>
        <w:ind w:left="0"/>
        <w:rPr>
          <w:b/>
        </w:rPr>
      </w:pPr>
    </w:p>
    <w:p w14:paraId="50849079" w14:textId="77777777" w:rsidR="00FF1547" w:rsidRDefault="00FF1547" w:rsidP="00FF1547">
      <w:pPr>
        <w:spacing w:after="0" w:line="240" w:lineRule="auto"/>
        <w:ind w:left="0"/>
        <w:rPr>
          <w:rFonts w:ascii="Axiforma" w:eastAsiaTheme="majorEastAsia" w:hAnsi="Axiforma" w:cstheme="majorBidi"/>
          <w:color w:val="2A768A"/>
          <w:sz w:val="24"/>
          <w:szCs w:val="24"/>
        </w:rPr>
      </w:pPr>
      <w:r>
        <w:rPr>
          <w:b/>
        </w:rPr>
        <w:t>Hulpmiddelen bij gehoorproblemen</w:t>
      </w:r>
      <w:r>
        <w:rPr>
          <w:b/>
        </w:rPr>
        <w:br/>
      </w:r>
    </w:p>
    <w:p w14:paraId="08A744FB" w14:textId="77777777" w:rsidR="00FF1547" w:rsidRPr="00CB7E80" w:rsidRDefault="00FF1547" w:rsidP="00FF1547">
      <w:pPr>
        <w:pStyle w:val="Lijstalinea"/>
        <w:numPr>
          <w:ilvl w:val="0"/>
          <w:numId w:val="58"/>
        </w:numPr>
        <w:spacing w:after="0" w:line="240" w:lineRule="auto"/>
        <w:ind w:left="426" w:hanging="426"/>
        <w:rPr>
          <w:rFonts w:eastAsia="Times New Roman"/>
          <w:i/>
          <w:color w:val="000000"/>
          <w:lang w:eastAsia="nl-NL"/>
        </w:rPr>
      </w:pPr>
      <w:r w:rsidRPr="00CB7E80">
        <w:rPr>
          <w:rFonts w:eastAsia="Times New Roman"/>
          <w:i/>
          <w:color w:val="000000"/>
          <w:lang w:eastAsia="nl-NL"/>
        </w:rPr>
        <w:t>Zonder een hoortoestel versta ik niets en niemand. Ik hoor de bel niet, hoor geen verkeer aankomen. Kan niet werken, kan geen bijeenkomsten of vergaderingen volgen, geen studies doen, geen groepslessen volgen. Kortom zonder hoortoestellen kan ik weinig.</w:t>
      </w:r>
    </w:p>
    <w:p w14:paraId="140E0E8E" w14:textId="77777777" w:rsidR="00FF1547" w:rsidRPr="00CB7E80" w:rsidRDefault="00FF1547" w:rsidP="00FF1547">
      <w:pPr>
        <w:pStyle w:val="Lijstalinea"/>
        <w:numPr>
          <w:ilvl w:val="0"/>
          <w:numId w:val="58"/>
        </w:numPr>
        <w:spacing w:after="0" w:line="240" w:lineRule="auto"/>
        <w:ind w:left="426" w:hanging="426"/>
        <w:rPr>
          <w:rFonts w:eastAsia="Times New Roman"/>
          <w:i/>
          <w:color w:val="000000"/>
          <w:lang w:eastAsia="nl-NL"/>
        </w:rPr>
      </w:pPr>
      <w:r w:rsidRPr="00CB7E80">
        <w:rPr>
          <w:rFonts w:eastAsia="Times New Roman"/>
          <w:i/>
          <w:color w:val="000000"/>
          <w:lang w:eastAsia="nl-NL"/>
        </w:rPr>
        <w:t>Ik ben 100% doof aan beide oren en heb de 2 CI's continu nodig.</w:t>
      </w:r>
    </w:p>
    <w:p w14:paraId="7A5107FE" w14:textId="77777777" w:rsidR="00FF1547" w:rsidRPr="00CB7E80" w:rsidRDefault="00FF1547" w:rsidP="00FF1547">
      <w:pPr>
        <w:pStyle w:val="Lijstalinea"/>
        <w:numPr>
          <w:ilvl w:val="0"/>
          <w:numId w:val="58"/>
        </w:numPr>
        <w:spacing w:after="0" w:line="240" w:lineRule="auto"/>
        <w:ind w:left="426" w:hanging="426"/>
        <w:rPr>
          <w:rFonts w:eastAsia="Times New Roman"/>
          <w:i/>
          <w:color w:val="000000"/>
          <w:lang w:eastAsia="nl-NL"/>
        </w:rPr>
      </w:pPr>
      <w:r w:rsidRPr="00CB7E80">
        <w:rPr>
          <w:rFonts w:eastAsia="Times New Roman"/>
          <w:i/>
          <w:color w:val="000000"/>
          <w:lang w:eastAsia="nl-NL"/>
        </w:rPr>
        <w:t>Als ik geen trilwekker/deurbelflits heb, word ik niet op tijd wakker ‘s ochtends, hoor ik het brandalarm niet, hoor ik de deurbel niet. Het geeft een gevoel van veiligheid.</w:t>
      </w:r>
    </w:p>
    <w:p w14:paraId="2F1A4F7E" w14:textId="3D0C70A2" w:rsidR="00A333A7" w:rsidRDefault="00A333A7">
      <w:pPr>
        <w:spacing w:after="0" w:line="240" w:lineRule="auto"/>
        <w:ind w:left="0"/>
      </w:pPr>
      <w:r>
        <w:br w:type="page"/>
      </w:r>
    </w:p>
    <w:p w14:paraId="47A31264" w14:textId="4FCEB02B" w:rsidR="00F91E05" w:rsidRDefault="00F91E05" w:rsidP="00F91E05">
      <w:pPr>
        <w:pStyle w:val="Kop2"/>
      </w:pPr>
      <w:bookmarkStart w:id="57" w:name="_Toc17366951"/>
      <w:r>
        <w:t>Keuze van geschikt hulpmiddel</w:t>
      </w:r>
      <w:bookmarkEnd w:id="57"/>
    </w:p>
    <w:p w14:paraId="1A892E60" w14:textId="2D019416" w:rsidR="00671E6A" w:rsidRDefault="00E350EB" w:rsidP="003A6EDB">
      <w:pPr>
        <w:pStyle w:val="Kop3"/>
      </w:pPr>
      <w:bookmarkStart w:id="58" w:name="_Toc8814071"/>
      <w:bookmarkStart w:id="59" w:name="_Toc8814136"/>
      <w:bookmarkStart w:id="60" w:name="_Toc17366952"/>
      <w:r>
        <w:t>Hulp bij het zoekproces</w:t>
      </w:r>
      <w:bookmarkEnd w:id="58"/>
      <w:bookmarkEnd w:id="59"/>
      <w:bookmarkEnd w:id="60"/>
    </w:p>
    <w:p w14:paraId="5B52E7F7" w14:textId="0542260D" w:rsidR="00181D49" w:rsidRDefault="00181D49" w:rsidP="0065377B">
      <w:pPr>
        <w:ind w:left="0"/>
        <w:jc w:val="both"/>
      </w:pPr>
      <w:r>
        <w:br/>
        <w:t xml:space="preserve">De mate waarin men onderzoek doet naar het type of soort hulpmiddel dat het best bij de persoonlijke situatie past, verschilt sterk per hulpmiddel (figuur </w:t>
      </w:r>
      <w:r w:rsidR="004635C4">
        <w:t>1</w:t>
      </w:r>
      <w:r w:rsidR="00AE58AA">
        <w:t>2</w:t>
      </w:r>
      <w:r>
        <w:t xml:space="preserve">). </w:t>
      </w:r>
      <w:r w:rsidR="00CB19CD">
        <w:t>Bij de meeste hulpmiddelen heeft een meerderheid van de gebruikers wel onderzocht welk hulpmiddel het best past.</w:t>
      </w:r>
    </w:p>
    <w:p w14:paraId="10A4CC8B" w14:textId="2C410A98" w:rsidR="002904E6" w:rsidRDefault="00CB19CD" w:rsidP="003A6EDB">
      <w:pPr>
        <w:ind w:left="0"/>
      </w:pPr>
      <w:r>
        <w:rPr>
          <w:noProof/>
          <w:lang w:eastAsia="nl-NL"/>
        </w:rPr>
        <w:drawing>
          <wp:anchor distT="0" distB="0" distL="114300" distR="114300" simplePos="0" relativeHeight="251845632" behindDoc="1" locked="0" layoutInCell="1" allowOverlap="1" wp14:anchorId="793BDF4C" wp14:editId="2DC9722D">
            <wp:simplePos x="0" y="0"/>
            <wp:positionH relativeFrom="margin">
              <wp:align>left</wp:align>
            </wp:positionH>
            <wp:positionV relativeFrom="paragraph">
              <wp:posOffset>8890</wp:posOffset>
            </wp:positionV>
            <wp:extent cx="5324475" cy="6453505"/>
            <wp:effectExtent l="0" t="0" r="9525" b="4445"/>
            <wp:wrapTight wrapText="bothSides">
              <wp:wrapPolygon edited="0">
                <wp:start x="0" y="0"/>
                <wp:lineTo x="0" y="21551"/>
                <wp:lineTo x="21561" y="21551"/>
                <wp:lineTo x="21561" y="0"/>
                <wp:lineTo x="0" y="0"/>
              </wp:wrapPolygon>
            </wp:wrapTight>
            <wp:docPr id="1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14:paraId="21EE0ED7" w14:textId="6CC74D23" w:rsidR="002904E6" w:rsidRDefault="002904E6" w:rsidP="003A6EDB">
      <w:pPr>
        <w:ind w:left="0"/>
      </w:pPr>
    </w:p>
    <w:p w14:paraId="34E72410" w14:textId="5A08E879" w:rsidR="002904E6" w:rsidRDefault="002904E6" w:rsidP="003A6EDB">
      <w:pPr>
        <w:ind w:left="0"/>
      </w:pPr>
    </w:p>
    <w:p w14:paraId="22CB448C" w14:textId="6A106ABC" w:rsidR="002904E6" w:rsidRDefault="002904E6" w:rsidP="003A6EDB">
      <w:pPr>
        <w:ind w:left="0"/>
      </w:pPr>
    </w:p>
    <w:p w14:paraId="12DB9F84" w14:textId="7C424DAA" w:rsidR="002904E6" w:rsidRDefault="002904E6" w:rsidP="003A6EDB">
      <w:pPr>
        <w:ind w:left="0"/>
      </w:pPr>
    </w:p>
    <w:p w14:paraId="16AA77D5" w14:textId="456027A0" w:rsidR="002904E6" w:rsidRDefault="002904E6" w:rsidP="003A6EDB">
      <w:pPr>
        <w:ind w:left="0"/>
      </w:pPr>
    </w:p>
    <w:p w14:paraId="14DD08DC" w14:textId="3CE31D2F" w:rsidR="002904E6" w:rsidRDefault="002904E6" w:rsidP="003A6EDB">
      <w:pPr>
        <w:ind w:left="0"/>
      </w:pPr>
    </w:p>
    <w:p w14:paraId="78BE4704" w14:textId="77777777" w:rsidR="00E9696A" w:rsidRDefault="00E9696A" w:rsidP="002904E6">
      <w:pPr>
        <w:pStyle w:val="Bijschrift"/>
        <w:ind w:left="0"/>
      </w:pPr>
    </w:p>
    <w:p w14:paraId="3ED9B99E" w14:textId="77777777" w:rsidR="00181D49" w:rsidRDefault="00181D49" w:rsidP="002904E6">
      <w:pPr>
        <w:pStyle w:val="Bijschrift"/>
        <w:ind w:left="0"/>
      </w:pPr>
    </w:p>
    <w:p w14:paraId="01EA1F02" w14:textId="77777777" w:rsidR="00181D49" w:rsidRDefault="00181D49" w:rsidP="002904E6">
      <w:pPr>
        <w:pStyle w:val="Bijschrift"/>
        <w:ind w:left="0"/>
      </w:pPr>
    </w:p>
    <w:p w14:paraId="7B231CA1" w14:textId="77777777" w:rsidR="00181D49" w:rsidRDefault="00181D49" w:rsidP="002904E6">
      <w:pPr>
        <w:pStyle w:val="Bijschrift"/>
        <w:ind w:left="0"/>
      </w:pPr>
    </w:p>
    <w:p w14:paraId="6B0A8A8B" w14:textId="77777777" w:rsidR="00181D49" w:rsidRDefault="00181D49" w:rsidP="002904E6">
      <w:pPr>
        <w:pStyle w:val="Bijschrift"/>
        <w:ind w:left="0"/>
      </w:pPr>
    </w:p>
    <w:p w14:paraId="4BA5E48D" w14:textId="77777777" w:rsidR="00181D49" w:rsidRDefault="00181D49" w:rsidP="002904E6">
      <w:pPr>
        <w:pStyle w:val="Bijschrift"/>
        <w:ind w:left="0"/>
      </w:pPr>
    </w:p>
    <w:p w14:paraId="53ADBDFD" w14:textId="77777777" w:rsidR="00181D49" w:rsidRDefault="00181D49" w:rsidP="002904E6">
      <w:pPr>
        <w:pStyle w:val="Bijschrift"/>
        <w:ind w:left="0"/>
      </w:pPr>
    </w:p>
    <w:p w14:paraId="0136B9DB" w14:textId="77777777" w:rsidR="00181D49" w:rsidRDefault="00181D49" w:rsidP="002904E6">
      <w:pPr>
        <w:pStyle w:val="Bijschrift"/>
        <w:ind w:left="0"/>
      </w:pPr>
    </w:p>
    <w:p w14:paraId="3BFCADDA" w14:textId="77777777" w:rsidR="00181D49" w:rsidRDefault="00181D49" w:rsidP="002904E6">
      <w:pPr>
        <w:pStyle w:val="Bijschrift"/>
        <w:ind w:left="0"/>
      </w:pPr>
    </w:p>
    <w:p w14:paraId="542210D5" w14:textId="77777777" w:rsidR="00181D49" w:rsidRDefault="00181D49" w:rsidP="002904E6">
      <w:pPr>
        <w:pStyle w:val="Bijschrift"/>
        <w:ind w:left="0"/>
      </w:pPr>
    </w:p>
    <w:p w14:paraId="2512F20E" w14:textId="77777777" w:rsidR="00181D49" w:rsidRDefault="00181D49" w:rsidP="002904E6">
      <w:pPr>
        <w:pStyle w:val="Bijschrift"/>
        <w:ind w:left="0"/>
      </w:pPr>
    </w:p>
    <w:p w14:paraId="7E9E8FEA" w14:textId="77777777" w:rsidR="00181D49" w:rsidRDefault="00181D49" w:rsidP="002904E6">
      <w:pPr>
        <w:pStyle w:val="Bijschrift"/>
        <w:ind w:left="0"/>
      </w:pPr>
    </w:p>
    <w:p w14:paraId="4690E06A" w14:textId="77777777" w:rsidR="00181D49" w:rsidRDefault="00181D49" w:rsidP="002904E6">
      <w:pPr>
        <w:pStyle w:val="Bijschrift"/>
        <w:ind w:left="0"/>
      </w:pPr>
    </w:p>
    <w:p w14:paraId="2169CF43" w14:textId="77777777" w:rsidR="0065377B" w:rsidRDefault="0065377B" w:rsidP="002904E6">
      <w:pPr>
        <w:pStyle w:val="Bijschrift"/>
        <w:ind w:left="0"/>
      </w:pPr>
    </w:p>
    <w:p w14:paraId="0AC0E6FD" w14:textId="0CD95842" w:rsidR="002904E6" w:rsidRPr="00E372ED" w:rsidRDefault="0065377B" w:rsidP="002904E6">
      <w:pPr>
        <w:pStyle w:val="Bijschrift"/>
        <w:ind w:left="0"/>
        <w:rPr>
          <w:sz w:val="20"/>
          <w:szCs w:val="20"/>
        </w:rPr>
      </w:pPr>
      <w:r>
        <w:br/>
      </w:r>
      <w:r w:rsidR="007715AD">
        <w:br/>
      </w:r>
      <w:r w:rsidR="002904E6">
        <w:t xml:space="preserve">Figuur </w:t>
      </w:r>
      <w:r w:rsidR="004635C4">
        <w:t>1</w:t>
      </w:r>
      <w:r w:rsidR="00AE58AA">
        <w:t>2</w:t>
      </w:r>
      <w:r w:rsidR="00181D49">
        <w:t xml:space="preserve"> Heeft</w:t>
      </w:r>
      <w:r w:rsidR="00962189">
        <w:t xml:space="preserve"> u</w:t>
      </w:r>
      <w:r w:rsidR="00181D49">
        <w:t xml:space="preserve"> onderzocht welk type of soort hulpmiddel het best bij</w:t>
      </w:r>
      <w:r w:rsidR="00962189">
        <w:t xml:space="preserve"> uw persoonlijke situatie past </w:t>
      </w:r>
    </w:p>
    <w:p w14:paraId="7D62C32D" w14:textId="02ABF491" w:rsidR="001F44C2" w:rsidRDefault="001F44C2">
      <w:pPr>
        <w:spacing w:after="0" w:line="240" w:lineRule="auto"/>
        <w:ind w:left="0"/>
      </w:pPr>
      <w:r>
        <w:br w:type="page"/>
      </w:r>
    </w:p>
    <w:p w14:paraId="5D17AC67" w14:textId="34871462" w:rsidR="00442ED4" w:rsidRDefault="00442ED4" w:rsidP="0065377B">
      <w:pPr>
        <w:ind w:left="0"/>
        <w:jc w:val="both"/>
      </w:pPr>
      <w:r>
        <w:t xml:space="preserve">Deelnemers konden een toelichting bij hun gekozen antwoord geven. </w:t>
      </w:r>
      <w:r w:rsidR="004219EC">
        <w:t xml:space="preserve">Deelnemers die </w:t>
      </w:r>
      <w:r>
        <w:t>geen verder onderzoek had</w:t>
      </w:r>
      <w:r w:rsidR="004219EC">
        <w:t>den</w:t>
      </w:r>
      <w:r>
        <w:t xml:space="preserve"> gedaan, ga</w:t>
      </w:r>
      <w:r w:rsidR="004219EC">
        <w:t>ven</w:t>
      </w:r>
      <w:r>
        <w:t xml:space="preserve"> onder meer de volgende redenen:</w:t>
      </w:r>
    </w:p>
    <w:p w14:paraId="0FB21CA0" w14:textId="29301A0B" w:rsidR="00442ED4" w:rsidRDefault="00442ED4" w:rsidP="00A03DE5">
      <w:pPr>
        <w:pStyle w:val="Lijstalinea"/>
        <w:numPr>
          <w:ilvl w:val="0"/>
          <w:numId w:val="55"/>
        </w:numPr>
        <w:ind w:left="284" w:hanging="284"/>
        <w:jc w:val="both"/>
      </w:pPr>
      <w:r>
        <w:t>Een z</w:t>
      </w:r>
      <w:r w:rsidR="0065377B">
        <w:t>orgverzekeraar, zorgverlener of gemeente (W</w:t>
      </w:r>
      <w:r w:rsidR="00162B20">
        <w:t>mo</w:t>
      </w:r>
      <w:r w:rsidR="0065377B">
        <w:t>) adviseert om een specifiek hulpmiddel te gaan gebruiken</w:t>
      </w:r>
      <w:r>
        <w:t>. Men voelt dan niet altijd de behoefte om zelf ook nog verder te kijken.</w:t>
      </w:r>
    </w:p>
    <w:p w14:paraId="419CB47A" w14:textId="4EA50D48" w:rsidR="00442ED4" w:rsidRDefault="0065377B" w:rsidP="00A03DE5">
      <w:pPr>
        <w:pStyle w:val="Lijstalinea"/>
        <w:numPr>
          <w:ilvl w:val="0"/>
          <w:numId w:val="55"/>
        </w:numPr>
        <w:ind w:left="284" w:hanging="284"/>
        <w:jc w:val="both"/>
      </w:pPr>
      <w:r>
        <w:t xml:space="preserve">Soms </w:t>
      </w:r>
      <w:r w:rsidR="004219EC">
        <w:t>wordt</w:t>
      </w:r>
      <w:r>
        <w:t xml:space="preserve"> het hulpmiddel gewoon toegewezen, waardoor de onderzoeksfase niet relevant is.</w:t>
      </w:r>
    </w:p>
    <w:p w14:paraId="0922805D" w14:textId="25B39492" w:rsidR="0065377B" w:rsidRDefault="00442ED4" w:rsidP="00A03DE5">
      <w:pPr>
        <w:pStyle w:val="Lijstalinea"/>
        <w:numPr>
          <w:ilvl w:val="0"/>
          <w:numId w:val="55"/>
        </w:numPr>
        <w:ind w:left="284" w:hanging="284"/>
        <w:jc w:val="both"/>
      </w:pPr>
      <w:r>
        <w:t xml:space="preserve">Er is sprake </w:t>
      </w:r>
      <w:r w:rsidR="0065377B">
        <w:t>van een</w:t>
      </w:r>
      <w:r>
        <w:t xml:space="preserve"> zeer</w:t>
      </w:r>
      <w:r w:rsidR="0065377B">
        <w:t xml:space="preserve"> beperkt aanbod (of zelfs maar 1 type) hulpmiddel.</w:t>
      </w:r>
    </w:p>
    <w:p w14:paraId="0BA31FBE" w14:textId="31E057F9" w:rsidR="0065377B" w:rsidRDefault="0065377B" w:rsidP="0065377B">
      <w:pPr>
        <w:ind w:left="0"/>
        <w:jc w:val="both"/>
      </w:pPr>
      <w:r>
        <w:t xml:space="preserve">Wanneer wel onderzocht </w:t>
      </w:r>
      <w:r w:rsidR="004219EC">
        <w:t>is</w:t>
      </w:r>
      <w:r>
        <w:t xml:space="preserve"> welk hulpmiddel het best pas</w:t>
      </w:r>
      <w:r w:rsidR="008C507F">
        <w:t xml:space="preserve">t, </w:t>
      </w:r>
      <w:r w:rsidR="004219EC">
        <w:t xml:space="preserve">is </w:t>
      </w:r>
      <w:r w:rsidR="008C507F">
        <w:t xml:space="preserve">bijvoorbeeld navraag gedaan bij lotgenoten, onderzoek op internet verricht of </w:t>
      </w:r>
      <w:r w:rsidR="004219EC">
        <w:t xml:space="preserve">hebben deelnemers </w:t>
      </w:r>
      <w:r w:rsidR="008C507F">
        <w:t xml:space="preserve">het hulpmiddel </w:t>
      </w:r>
      <w:r w:rsidR="004219EC">
        <w:t xml:space="preserve">op proef </w:t>
      </w:r>
      <w:r w:rsidR="008C507F">
        <w:t xml:space="preserve">gehad of verschillende soorten uitgeprobeerd (al dan niet samen met een zorgverlener). </w:t>
      </w:r>
    </w:p>
    <w:p w14:paraId="262CD8B0" w14:textId="125C53FD" w:rsidR="008C507F" w:rsidRDefault="008C507F" w:rsidP="0065377B">
      <w:pPr>
        <w:ind w:left="0"/>
        <w:jc w:val="both"/>
      </w:pPr>
      <w:r>
        <w:t xml:space="preserve">Enkele </w:t>
      </w:r>
      <w:r w:rsidR="006D2190">
        <w:t>quotes van deelnemers die van tevoren onderzoek hebben gedaan naar een geschikt hulpmiddel</w:t>
      </w:r>
      <w:r>
        <w:t>:</w:t>
      </w:r>
    </w:p>
    <w:p w14:paraId="4903429E" w14:textId="1D9BF32D" w:rsidR="0065377B" w:rsidRPr="008C507F" w:rsidRDefault="0065377B" w:rsidP="008C507F">
      <w:pPr>
        <w:pStyle w:val="Lijstalinea"/>
        <w:numPr>
          <w:ilvl w:val="0"/>
          <w:numId w:val="25"/>
        </w:numPr>
        <w:ind w:left="284" w:hanging="284"/>
        <w:jc w:val="both"/>
        <w:rPr>
          <w:i/>
        </w:rPr>
      </w:pPr>
      <w:r w:rsidRPr="008C507F">
        <w:rPr>
          <w:i/>
        </w:rPr>
        <w:t>Proefsets geprobeerd via apotheker (bij bepaalde gebruikshulpmiddelen)</w:t>
      </w:r>
    </w:p>
    <w:p w14:paraId="1D1F8A62" w14:textId="62E5144E" w:rsidR="0065377B" w:rsidRPr="008C507F" w:rsidRDefault="0065377B" w:rsidP="008C507F">
      <w:pPr>
        <w:pStyle w:val="Lijstalinea"/>
        <w:numPr>
          <w:ilvl w:val="0"/>
          <w:numId w:val="25"/>
        </w:numPr>
        <w:ind w:left="284" w:hanging="284"/>
        <w:jc w:val="both"/>
        <w:rPr>
          <w:i/>
        </w:rPr>
      </w:pPr>
      <w:r w:rsidRPr="008C507F">
        <w:rPr>
          <w:i/>
        </w:rPr>
        <w:t>Ik heb via de zorgverzekeraars 4 paar elektronische knieën uit mogen proberen over een periode van 1 jaar</w:t>
      </w:r>
      <w:r w:rsidR="008C507F">
        <w:rPr>
          <w:i/>
        </w:rPr>
        <w:t>.</w:t>
      </w:r>
    </w:p>
    <w:p w14:paraId="5E0C830D" w14:textId="4E03C268" w:rsidR="0065377B" w:rsidRPr="008C507F" w:rsidRDefault="0065377B" w:rsidP="008C507F">
      <w:pPr>
        <w:pStyle w:val="Lijstalinea"/>
        <w:numPr>
          <w:ilvl w:val="0"/>
          <w:numId w:val="25"/>
        </w:numPr>
        <w:ind w:left="284" w:hanging="284"/>
        <w:jc w:val="both"/>
        <w:rPr>
          <w:i/>
        </w:rPr>
      </w:pPr>
      <w:r w:rsidRPr="008C507F">
        <w:rPr>
          <w:i/>
        </w:rPr>
        <w:t>Ik heb uitvoerig getest met diverse krukken en samen met fysio en ergo gekeken naar wat voor mij noodzaak is</w:t>
      </w:r>
      <w:r w:rsidR="008C507F">
        <w:rPr>
          <w:i/>
        </w:rPr>
        <w:t>.</w:t>
      </w:r>
    </w:p>
    <w:p w14:paraId="5A023365" w14:textId="3EF16679" w:rsidR="008C507F" w:rsidRPr="008C507F" w:rsidRDefault="008C507F" w:rsidP="008C507F">
      <w:pPr>
        <w:pStyle w:val="Lijstalinea"/>
        <w:numPr>
          <w:ilvl w:val="0"/>
          <w:numId w:val="25"/>
        </w:numPr>
        <w:ind w:left="284" w:hanging="284"/>
        <w:jc w:val="both"/>
        <w:rPr>
          <w:i/>
        </w:rPr>
      </w:pPr>
      <w:r w:rsidRPr="008C507F">
        <w:rPr>
          <w:i/>
        </w:rPr>
        <w:t>Samen met diabetes verpleegkundige gekeken wat voor mij het beste was</w:t>
      </w:r>
      <w:r>
        <w:rPr>
          <w:i/>
        </w:rPr>
        <w:t>.</w:t>
      </w:r>
    </w:p>
    <w:p w14:paraId="210C856E" w14:textId="1F93C95B" w:rsidR="0065377B" w:rsidRPr="008C507F" w:rsidRDefault="006D2190" w:rsidP="008C507F">
      <w:pPr>
        <w:pStyle w:val="Lijstalinea"/>
        <w:numPr>
          <w:ilvl w:val="0"/>
          <w:numId w:val="25"/>
        </w:numPr>
        <w:ind w:left="284" w:hanging="284"/>
        <w:jc w:val="both"/>
        <w:rPr>
          <w:i/>
        </w:rPr>
      </w:pPr>
      <w:r>
        <w:rPr>
          <w:i/>
        </w:rPr>
        <w:t>D</w:t>
      </w:r>
      <w:r w:rsidR="0065377B" w:rsidRPr="008C507F">
        <w:rPr>
          <w:i/>
        </w:rPr>
        <w:t>iverse proefpakketjes geprobeerd bij apotheek, daarna nogmaals gewisseld toen problemen toenamen.</w:t>
      </w:r>
      <w:r>
        <w:rPr>
          <w:i/>
        </w:rPr>
        <w:t xml:space="preserve"> G</w:t>
      </w:r>
      <w:r w:rsidR="0065377B" w:rsidRPr="008C507F">
        <w:rPr>
          <w:i/>
        </w:rPr>
        <w:t>ekeken naar comfort en gebruikersgemak.</w:t>
      </w:r>
    </w:p>
    <w:p w14:paraId="7867A287" w14:textId="040155C9" w:rsidR="0065377B" w:rsidRPr="008C507F" w:rsidRDefault="0065377B" w:rsidP="008C507F">
      <w:pPr>
        <w:pStyle w:val="Lijstalinea"/>
        <w:numPr>
          <w:ilvl w:val="0"/>
          <w:numId w:val="25"/>
        </w:numPr>
        <w:ind w:left="284" w:hanging="284"/>
        <w:jc w:val="both"/>
        <w:rPr>
          <w:i/>
        </w:rPr>
      </w:pPr>
      <w:r w:rsidRPr="008C507F">
        <w:rPr>
          <w:i/>
        </w:rPr>
        <w:t>Van iets waar je ieder moment van de dag van afhankelijk bent</w:t>
      </w:r>
      <w:r w:rsidR="008C507F">
        <w:rPr>
          <w:i/>
        </w:rPr>
        <w:t>,</w:t>
      </w:r>
      <w:r w:rsidRPr="008C507F">
        <w:rPr>
          <w:i/>
        </w:rPr>
        <w:t xml:space="preserve"> heb ik h</w:t>
      </w:r>
      <w:r w:rsidR="004219EC">
        <w:rPr>
          <w:i/>
        </w:rPr>
        <w:t>eel wat sites afgestruind,</w:t>
      </w:r>
      <w:r w:rsidRPr="008C507F">
        <w:rPr>
          <w:i/>
        </w:rPr>
        <w:t xml:space="preserve"> filmpje</w:t>
      </w:r>
      <w:r w:rsidR="004219EC">
        <w:rPr>
          <w:i/>
        </w:rPr>
        <w:t>s</w:t>
      </w:r>
      <w:r w:rsidRPr="008C507F">
        <w:rPr>
          <w:i/>
        </w:rPr>
        <w:t xml:space="preserve"> bekeken, mogelijkheden onderzocht</w:t>
      </w:r>
      <w:r w:rsidR="008C507F">
        <w:rPr>
          <w:i/>
        </w:rPr>
        <w:t>.</w:t>
      </w:r>
    </w:p>
    <w:p w14:paraId="3AD2FF84" w14:textId="664AB63F" w:rsidR="0065377B" w:rsidRPr="008C507F" w:rsidRDefault="0065377B" w:rsidP="008C507F">
      <w:pPr>
        <w:pStyle w:val="Lijstalinea"/>
        <w:numPr>
          <w:ilvl w:val="0"/>
          <w:numId w:val="25"/>
        </w:numPr>
        <w:ind w:left="284" w:hanging="284"/>
        <w:jc w:val="both"/>
        <w:rPr>
          <w:i/>
        </w:rPr>
      </w:pPr>
      <w:r w:rsidRPr="008C507F">
        <w:rPr>
          <w:i/>
        </w:rPr>
        <w:t>Ik heb lotgenoten gevraagd  naar hun ervaringen, ben gaan kijken in showrooms van sc</w:t>
      </w:r>
      <w:r w:rsidR="008C507F">
        <w:rPr>
          <w:i/>
        </w:rPr>
        <w:t>o</w:t>
      </w:r>
      <w:r w:rsidRPr="008C507F">
        <w:rPr>
          <w:i/>
        </w:rPr>
        <w:t>otmobiel verkopers en heb proefritten gemaakt.</w:t>
      </w:r>
    </w:p>
    <w:p w14:paraId="6F335BF3" w14:textId="7971C70C" w:rsidR="008C507F" w:rsidRDefault="008C507F">
      <w:pPr>
        <w:spacing w:after="0" w:line="240" w:lineRule="auto"/>
        <w:ind w:left="0"/>
      </w:pPr>
      <w:r>
        <w:br w:type="page"/>
      </w:r>
    </w:p>
    <w:p w14:paraId="5B0C9C06" w14:textId="0D802A53" w:rsidR="00E31C42" w:rsidRDefault="001F44C2" w:rsidP="00C93407">
      <w:pPr>
        <w:ind w:left="0"/>
        <w:jc w:val="both"/>
      </w:pPr>
      <w:r>
        <w:t xml:space="preserve">Ook de mate waarin </w:t>
      </w:r>
      <w:r w:rsidR="004219EC">
        <w:t>deelnemers</w:t>
      </w:r>
      <w:r>
        <w:t xml:space="preserve"> hulp he</w:t>
      </w:r>
      <w:r w:rsidR="004219EC">
        <w:t>bben</w:t>
      </w:r>
      <w:r>
        <w:t xml:space="preserve"> gehad bij het uitzoeken van het hulpmiddel, verschilt sterk per hulpmiddel (figuur </w:t>
      </w:r>
      <w:r w:rsidR="004635C4">
        <w:t>1</w:t>
      </w:r>
      <w:r w:rsidR="00AE58AA">
        <w:t>3</w:t>
      </w:r>
      <w:r>
        <w:t>).</w:t>
      </w:r>
    </w:p>
    <w:p w14:paraId="62C3059F" w14:textId="077A7358" w:rsidR="001F44C2" w:rsidRDefault="007715AD" w:rsidP="001F44C2">
      <w:pPr>
        <w:ind w:left="0"/>
      </w:pPr>
      <w:r>
        <w:rPr>
          <w:noProof/>
          <w:lang w:eastAsia="nl-NL"/>
        </w:rPr>
        <w:drawing>
          <wp:anchor distT="0" distB="0" distL="114300" distR="114300" simplePos="0" relativeHeight="251847680" behindDoc="1" locked="0" layoutInCell="1" allowOverlap="1" wp14:anchorId="569E5D24" wp14:editId="330F974D">
            <wp:simplePos x="0" y="0"/>
            <wp:positionH relativeFrom="margin">
              <wp:align>left</wp:align>
            </wp:positionH>
            <wp:positionV relativeFrom="paragraph">
              <wp:posOffset>19050</wp:posOffset>
            </wp:positionV>
            <wp:extent cx="5324475" cy="7129145"/>
            <wp:effectExtent l="0" t="0" r="9525" b="14605"/>
            <wp:wrapTight wrapText="bothSides">
              <wp:wrapPolygon edited="0">
                <wp:start x="0" y="0"/>
                <wp:lineTo x="0" y="21587"/>
                <wp:lineTo x="21561" y="21587"/>
                <wp:lineTo x="21561" y="0"/>
                <wp:lineTo x="0" y="0"/>
              </wp:wrapPolygon>
            </wp:wrapTight>
            <wp:docPr id="1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sidR="001F44C2">
        <w:t xml:space="preserve"> </w:t>
      </w:r>
      <w:r w:rsidR="00E31C42">
        <w:br/>
      </w:r>
    </w:p>
    <w:p w14:paraId="6EBB9EAB" w14:textId="77777777" w:rsidR="001F44C2" w:rsidRDefault="001F44C2" w:rsidP="001F44C2">
      <w:pPr>
        <w:ind w:left="0"/>
      </w:pPr>
    </w:p>
    <w:p w14:paraId="2EC2F444" w14:textId="77777777" w:rsidR="001F44C2" w:rsidRDefault="001F44C2" w:rsidP="001F44C2">
      <w:pPr>
        <w:ind w:left="0"/>
      </w:pPr>
    </w:p>
    <w:p w14:paraId="0821AF25" w14:textId="77777777" w:rsidR="001F44C2" w:rsidRDefault="001F44C2" w:rsidP="001F44C2">
      <w:pPr>
        <w:ind w:left="0"/>
      </w:pPr>
    </w:p>
    <w:p w14:paraId="0F48DB23" w14:textId="77777777" w:rsidR="001F44C2" w:rsidRDefault="001F44C2" w:rsidP="001F44C2">
      <w:pPr>
        <w:ind w:left="0"/>
      </w:pPr>
    </w:p>
    <w:p w14:paraId="790B8622" w14:textId="77777777" w:rsidR="001F44C2" w:rsidRDefault="001F44C2" w:rsidP="001F44C2">
      <w:pPr>
        <w:ind w:left="0"/>
      </w:pPr>
    </w:p>
    <w:p w14:paraId="4A25BDF0" w14:textId="77777777" w:rsidR="001F44C2" w:rsidRDefault="001F44C2" w:rsidP="001F44C2">
      <w:pPr>
        <w:ind w:left="0"/>
      </w:pPr>
    </w:p>
    <w:p w14:paraId="24F47622" w14:textId="77777777" w:rsidR="001F44C2" w:rsidRDefault="001F44C2" w:rsidP="001F44C2">
      <w:pPr>
        <w:ind w:left="0"/>
      </w:pPr>
    </w:p>
    <w:p w14:paraId="5164B6F0" w14:textId="77777777" w:rsidR="001F44C2" w:rsidRDefault="001F44C2" w:rsidP="001F44C2">
      <w:pPr>
        <w:pStyle w:val="Bijschrift"/>
        <w:ind w:left="0"/>
      </w:pPr>
    </w:p>
    <w:p w14:paraId="1FCB050F" w14:textId="77777777" w:rsidR="001F44C2" w:rsidRDefault="001F44C2" w:rsidP="001F44C2">
      <w:pPr>
        <w:pStyle w:val="Bijschrift"/>
        <w:ind w:left="0"/>
      </w:pPr>
    </w:p>
    <w:p w14:paraId="4A8DCB31" w14:textId="77777777" w:rsidR="001F44C2" w:rsidRDefault="001F44C2" w:rsidP="001F44C2">
      <w:pPr>
        <w:pStyle w:val="Bijschrift"/>
        <w:ind w:left="0"/>
      </w:pPr>
    </w:p>
    <w:p w14:paraId="3CB9003A" w14:textId="77777777" w:rsidR="001F44C2" w:rsidRDefault="001F44C2" w:rsidP="001F44C2">
      <w:pPr>
        <w:pStyle w:val="Bijschrift"/>
        <w:ind w:left="0"/>
      </w:pPr>
    </w:p>
    <w:p w14:paraId="204A7A5A" w14:textId="77777777" w:rsidR="001F44C2" w:rsidRDefault="001F44C2" w:rsidP="001F44C2">
      <w:pPr>
        <w:pStyle w:val="Bijschrift"/>
        <w:ind w:left="0"/>
      </w:pPr>
    </w:p>
    <w:p w14:paraId="64449AE5" w14:textId="77777777" w:rsidR="001F44C2" w:rsidRDefault="001F44C2" w:rsidP="001F44C2">
      <w:pPr>
        <w:pStyle w:val="Bijschrift"/>
        <w:ind w:left="0"/>
      </w:pPr>
    </w:p>
    <w:p w14:paraId="36F738FB" w14:textId="77777777" w:rsidR="001F44C2" w:rsidRDefault="001F44C2" w:rsidP="001F44C2">
      <w:pPr>
        <w:pStyle w:val="Bijschrift"/>
        <w:ind w:left="0"/>
      </w:pPr>
    </w:p>
    <w:p w14:paraId="4551BD57" w14:textId="77777777" w:rsidR="001F44C2" w:rsidRDefault="001F44C2" w:rsidP="001F44C2">
      <w:pPr>
        <w:pStyle w:val="Bijschrift"/>
        <w:ind w:left="0"/>
      </w:pPr>
    </w:p>
    <w:p w14:paraId="6BD9895F" w14:textId="77777777" w:rsidR="001F44C2" w:rsidRDefault="001F44C2" w:rsidP="001F44C2">
      <w:pPr>
        <w:pStyle w:val="Bijschrift"/>
        <w:ind w:left="0"/>
      </w:pPr>
    </w:p>
    <w:p w14:paraId="1377E864" w14:textId="77777777" w:rsidR="001F44C2" w:rsidRDefault="001F44C2" w:rsidP="001F44C2">
      <w:pPr>
        <w:pStyle w:val="Bijschrift"/>
        <w:ind w:left="0"/>
      </w:pPr>
    </w:p>
    <w:p w14:paraId="7A1B06F0" w14:textId="77777777" w:rsidR="001F44C2" w:rsidRDefault="001F44C2" w:rsidP="001F44C2">
      <w:pPr>
        <w:pStyle w:val="Bijschrift"/>
        <w:ind w:left="0"/>
      </w:pPr>
    </w:p>
    <w:p w14:paraId="79E61161" w14:textId="77777777" w:rsidR="001F44C2" w:rsidRDefault="001F44C2" w:rsidP="001F44C2">
      <w:pPr>
        <w:pStyle w:val="Bijschrift"/>
        <w:ind w:left="0"/>
      </w:pPr>
    </w:p>
    <w:p w14:paraId="0A35C189" w14:textId="77777777" w:rsidR="001F44C2" w:rsidRDefault="001F44C2" w:rsidP="001F44C2">
      <w:pPr>
        <w:pStyle w:val="Bijschrift"/>
        <w:ind w:left="0"/>
      </w:pPr>
    </w:p>
    <w:p w14:paraId="4B4E4BA8" w14:textId="77777777" w:rsidR="001F44C2" w:rsidRDefault="001F44C2" w:rsidP="001F44C2">
      <w:pPr>
        <w:pStyle w:val="Bijschrift"/>
        <w:ind w:left="0"/>
      </w:pPr>
    </w:p>
    <w:p w14:paraId="0149DBB6" w14:textId="7FF8CE97" w:rsidR="001F44C2" w:rsidRPr="00E372ED" w:rsidRDefault="007715AD" w:rsidP="001F44C2">
      <w:pPr>
        <w:pStyle w:val="Bijschrift"/>
        <w:ind w:left="0"/>
        <w:rPr>
          <w:sz w:val="20"/>
          <w:szCs w:val="20"/>
        </w:rPr>
      </w:pPr>
      <w:r>
        <w:br/>
      </w:r>
      <w:r>
        <w:br/>
      </w:r>
      <w:r>
        <w:br/>
      </w:r>
      <w:r w:rsidR="001F44C2">
        <w:t xml:space="preserve">Figuur </w:t>
      </w:r>
      <w:r w:rsidR="004635C4">
        <w:t>1</w:t>
      </w:r>
      <w:r w:rsidR="00AE58AA">
        <w:t>3</w:t>
      </w:r>
      <w:r w:rsidR="001F44C2">
        <w:t xml:space="preserve"> Heeft </w:t>
      </w:r>
      <w:r w:rsidR="004635C4">
        <w:t>u</w:t>
      </w:r>
      <w:r w:rsidR="001F44C2">
        <w:t xml:space="preserve"> hulp gehad bij het uitzoeken van het hulpmiddel?</w:t>
      </w:r>
    </w:p>
    <w:p w14:paraId="097E8AC5" w14:textId="77777777" w:rsidR="001F44C2" w:rsidRDefault="001F44C2" w:rsidP="001F44C2">
      <w:pPr>
        <w:spacing w:after="0" w:line="240" w:lineRule="auto"/>
        <w:ind w:left="0"/>
      </w:pPr>
      <w:r>
        <w:br w:type="page"/>
      </w:r>
    </w:p>
    <w:p w14:paraId="07B4DB47" w14:textId="0EC4133F" w:rsidR="00E572E1" w:rsidRDefault="00E31C42" w:rsidP="00C93407">
      <w:pPr>
        <w:spacing w:after="0" w:line="240" w:lineRule="auto"/>
        <w:ind w:left="0"/>
        <w:jc w:val="both"/>
      </w:pPr>
      <w:bookmarkStart w:id="61" w:name="_Toc8814072"/>
      <w:bookmarkStart w:id="62" w:name="_Toc8814137"/>
      <w:r>
        <w:t>Deelnemers hebben bij het uitzoeken van hun hulpmiddel vooral hulp gehad van hun leverancier en de zorgverlener.</w:t>
      </w:r>
    </w:p>
    <w:p w14:paraId="1ACC3BAC" w14:textId="2FD77330" w:rsidR="00E572E1" w:rsidRDefault="00E572E1">
      <w:pPr>
        <w:spacing w:after="0" w:line="240" w:lineRule="auto"/>
        <w:ind w:left="0"/>
      </w:pPr>
      <w:r>
        <w:rPr>
          <w:noProof/>
          <w:lang w:eastAsia="nl-NL"/>
        </w:rPr>
        <w:drawing>
          <wp:anchor distT="0" distB="0" distL="114300" distR="114300" simplePos="0" relativeHeight="251849728" behindDoc="1" locked="0" layoutInCell="1" allowOverlap="1" wp14:anchorId="776AC0BE" wp14:editId="7062B5EF">
            <wp:simplePos x="0" y="0"/>
            <wp:positionH relativeFrom="margin">
              <wp:align>left</wp:align>
            </wp:positionH>
            <wp:positionV relativeFrom="paragraph">
              <wp:posOffset>154305</wp:posOffset>
            </wp:positionV>
            <wp:extent cx="5324475" cy="3381375"/>
            <wp:effectExtent l="0" t="0" r="9525" b="9525"/>
            <wp:wrapTight wrapText="bothSides">
              <wp:wrapPolygon edited="0">
                <wp:start x="0" y="0"/>
                <wp:lineTo x="0" y="21539"/>
                <wp:lineTo x="21561" y="21539"/>
                <wp:lineTo x="21561" y="0"/>
                <wp:lineTo x="0" y="0"/>
              </wp:wrapPolygon>
            </wp:wrapTight>
            <wp:docPr id="12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p>
    <w:p w14:paraId="0B52C4E2" w14:textId="77777777" w:rsidR="00E572E1" w:rsidRDefault="00E572E1">
      <w:pPr>
        <w:spacing w:after="0" w:line="240" w:lineRule="auto"/>
        <w:ind w:left="0"/>
      </w:pPr>
    </w:p>
    <w:p w14:paraId="19BEDB30" w14:textId="77777777" w:rsidR="00E572E1" w:rsidRDefault="00E572E1">
      <w:pPr>
        <w:spacing w:after="0" w:line="240" w:lineRule="auto"/>
        <w:ind w:left="0"/>
      </w:pPr>
    </w:p>
    <w:p w14:paraId="0DA64808" w14:textId="77777777" w:rsidR="00E572E1" w:rsidRDefault="00E572E1">
      <w:pPr>
        <w:spacing w:after="0" w:line="240" w:lineRule="auto"/>
        <w:ind w:left="0"/>
      </w:pPr>
    </w:p>
    <w:p w14:paraId="60965CC1" w14:textId="77777777" w:rsidR="00E572E1" w:rsidRDefault="00E572E1">
      <w:pPr>
        <w:spacing w:after="0" w:line="240" w:lineRule="auto"/>
        <w:ind w:left="0"/>
      </w:pPr>
    </w:p>
    <w:p w14:paraId="64DE36E3" w14:textId="77777777" w:rsidR="00E572E1" w:rsidRDefault="00E572E1">
      <w:pPr>
        <w:spacing w:after="0" w:line="240" w:lineRule="auto"/>
        <w:ind w:left="0"/>
      </w:pPr>
    </w:p>
    <w:p w14:paraId="71926B22" w14:textId="77777777" w:rsidR="00E572E1" w:rsidRDefault="00E572E1">
      <w:pPr>
        <w:spacing w:after="0" w:line="240" w:lineRule="auto"/>
        <w:ind w:left="0"/>
      </w:pPr>
    </w:p>
    <w:p w14:paraId="2835B482" w14:textId="77777777" w:rsidR="00E572E1" w:rsidRDefault="00E572E1">
      <w:pPr>
        <w:spacing w:after="0" w:line="240" w:lineRule="auto"/>
        <w:ind w:left="0"/>
      </w:pPr>
    </w:p>
    <w:p w14:paraId="22B980E1" w14:textId="77777777" w:rsidR="00E572E1" w:rsidRDefault="00E572E1">
      <w:pPr>
        <w:spacing w:after="0" w:line="240" w:lineRule="auto"/>
        <w:ind w:left="0"/>
      </w:pPr>
    </w:p>
    <w:p w14:paraId="3156ABE5" w14:textId="77777777" w:rsidR="00E572E1" w:rsidRDefault="00E572E1">
      <w:pPr>
        <w:spacing w:after="0" w:line="240" w:lineRule="auto"/>
        <w:ind w:left="0"/>
      </w:pPr>
    </w:p>
    <w:p w14:paraId="283F82F0" w14:textId="77777777" w:rsidR="00E572E1" w:rsidRDefault="00E572E1">
      <w:pPr>
        <w:spacing w:after="0" w:line="240" w:lineRule="auto"/>
        <w:ind w:left="0"/>
      </w:pPr>
    </w:p>
    <w:p w14:paraId="3CC18212" w14:textId="77777777" w:rsidR="00E572E1" w:rsidRDefault="00E572E1">
      <w:pPr>
        <w:spacing w:after="0" w:line="240" w:lineRule="auto"/>
        <w:ind w:left="0"/>
      </w:pPr>
    </w:p>
    <w:p w14:paraId="22B93323" w14:textId="77777777" w:rsidR="00E572E1" w:rsidRDefault="00E572E1">
      <w:pPr>
        <w:spacing w:after="0" w:line="240" w:lineRule="auto"/>
        <w:ind w:left="0"/>
      </w:pPr>
    </w:p>
    <w:p w14:paraId="774707F3" w14:textId="77777777" w:rsidR="00E572E1" w:rsidRDefault="00E572E1">
      <w:pPr>
        <w:spacing w:after="0" w:line="240" w:lineRule="auto"/>
        <w:ind w:left="0"/>
      </w:pPr>
    </w:p>
    <w:p w14:paraId="71017E7D" w14:textId="77777777" w:rsidR="00E572E1" w:rsidRDefault="00E572E1">
      <w:pPr>
        <w:spacing w:after="0" w:line="240" w:lineRule="auto"/>
        <w:ind w:left="0"/>
      </w:pPr>
    </w:p>
    <w:p w14:paraId="5076C11C" w14:textId="77777777" w:rsidR="00E572E1" w:rsidRDefault="00E572E1">
      <w:pPr>
        <w:spacing w:after="0" w:line="240" w:lineRule="auto"/>
        <w:ind w:left="0"/>
      </w:pPr>
    </w:p>
    <w:p w14:paraId="009BEC99" w14:textId="77777777" w:rsidR="00E572E1" w:rsidRDefault="00E572E1">
      <w:pPr>
        <w:spacing w:after="0" w:line="240" w:lineRule="auto"/>
        <w:ind w:left="0"/>
      </w:pPr>
    </w:p>
    <w:p w14:paraId="08F1C5DB" w14:textId="77777777" w:rsidR="00E572E1" w:rsidRDefault="00E572E1">
      <w:pPr>
        <w:spacing w:after="0" w:line="240" w:lineRule="auto"/>
        <w:ind w:left="0"/>
      </w:pPr>
    </w:p>
    <w:p w14:paraId="43B47972" w14:textId="77777777" w:rsidR="00E572E1" w:rsidRDefault="00E572E1">
      <w:pPr>
        <w:spacing w:after="0" w:line="240" w:lineRule="auto"/>
        <w:ind w:left="0"/>
      </w:pPr>
    </w:p>
    <w:p w14:paraId="77C473B8" w14:textId="77777777" w:rsidR="00E572E1" w:rsidRDefault="00E572E1">
      <w:pPr>
        <w:spacing w:after="0" w:line="240" w:lineRule="auto"/>
        <w:ind w:left="0"/>
      </w:pPr>
    </w:p>
    <w:p w14:paraId="77C69565" w14:textId="77777777" w:rsidR="00E572E1" w:rsidRDefault="00E572E1">
      <w:pPr>
        <w:spacing w:after="0" w:line="240" w:lineRule="auto"/>
        <w:ind w:left="0"/>
      </w:pPr>
    </w:p>
    <w:p w14:paraId="7BC81AAD" w14:textId="77777777" w:rsidR="00E572E1" w:rsidRDefault="00E572E1">
      <w:pPr>
        <w:spacing w:after="0" w:line="240" w:lineRule="auto"/>
        <w:ind w:left="0"/>
      </w:pPr>
    </w:p>
    <w:p w14:paraId="59680722" w14:textId="77777777" w:rsidR="00E572E1" w:rsidRDefault="00E572E1">
      <w:pPr>
        <w:spacing w:after="0" w:line="240" w:lineRule="auto"/>
        <w:ind w:left="0"/>
      </w:pPr>
    </w:p>
    <w:p w14:paraId="02FF054A" w14:textId="77777777" w:rsidR="00E572E1" w:rsidRDefault="00E572E1">
      <w:pPr>
        <w:spacing w:after="0" w:line="240" w:lineRule="auto"/>
        <w:ind w:left="0"/>
      </w:pPr>
    </w:p>
    <w:p w14:paraId="55BCF741" w14:textId="6CD96C3C" w:rsidR="00267127" w:rsidRPr="00267127" w:rsidRDefault="00267127" w:rsidP="00267127">
      <w:pPr>
        <w:spacing w:after="0" w:line="240" w:lineRule="auto"/>
        <w:ind w:left="0"/>
        <w:rPr>
          <w:iCs/>
          <w:color w:val="110E72"/>
          <w:sz w:val="16"/>
          <w:szCs w:val="16"/>
        </w:rPr>
      </w:pPr>
      <w:r w:rsidRPr="00267127">
        <w:rPr>
          <w:iCs/>
          <w:color w:val="110E72"/>
          <w:sz w:val="16"/>
          <w:szCs w:val="16"/>
        </w:rPr>
        <w:t xml:space="preserve">Figuur </w:t>
      </w:r>
      <w:r w:rsidR="00F051FF">
        <w:rPr>
          <w:iCs/>
          <w:color w:val="110E72"/>
          <w:sz w:val="16"/>
          <w:szCs w:val="16"/>
        </w:rPr>
        <w:t>1</w:t>
      </w:r>
      <w:r w:rsidR="00AE58AA">
        <w:rPr>
          <w:iCs/>
          <w:color w:val="110E72"/>
          <w:sz w:val="16"/>
          <w:szCs w:val="16"/>
        </w:rPr>
        <w:t>4</w:t>
      </w:r>
      <w:r w:rsidRPr="00267127">
        <w:rPr>
          <w:iCs/>
          <w:color w:val="110E72"/>
          <w:sz w:val="16"/>
          <w:szCs w:val="16"/>
        </w:rPr>
        <w:t xml:space="preserve"> </w:t>
      </w:r>
      <w:r>
        <w:rPr>
          <w:iCs/>
          <w:color w:val="110E72"/>
          <w:sz w:val="16"/>
          <w:szCs w:val="16"/>
        </w:rPr>
        <w:t xml:space="preserve">Van wie heeft </w:t>
      </w:r>
      <w:r w:rsidR="004635C4">
        <w:rPr>
          <w:iCs/>
          <w:color w:val="110E72"/>
          <w:sz w:val="16"/>
          <w:szCs w:val="16"/>
        </w:rPr>
        <w:t>u</w:t>
      </w:r>
      <w:r>
        <w:rPr>
          <w:iCs/>
          <w:color w:val="110E72"/>
          <w:sz w:val="16"/>
          <w:szCs w:val="16"/>
        </w:rPr>
        <w:t xml:space="preserve"> hulp gehad bij het uitzoeken van het hulpmiddel</w:t>
      </w:r>
      <w:r w:rsidRPr="00267127">
        <w:rPr>
          <w:iCs/>
          <w:color w:val="110E72"/>
          <w:sz w:val="16"/>
          <w:szCs w:val="16"/>
        </w:rPr>
        <w:t>?</w:t>
      </w:r>
      <w:r w:rsidR="00253CEB">
        <w:rPr>
          <w:iCs/>
          <w:color w:val="110E72"/>
          <w:sz w:val="16"/>
          <w:szCs w:val="16"/>
        </w:rPr>
        <w:t xml:space="preserve"> (n=</w:t>
      </w:r>
      <w:r w:rsidR="00764A78">
        <w:rPr>
          <w:iCs/>
          <w:color w:val="110E72"/>
          <w:sz w:val="16"/>
          <w:szCs w:val="16"/>
        </w:rPr>
        <w:t>26</w:t>
      </w:r>
      <w:r w:rsidR="00B87288">
        <w:rPr>
          <w:iCs/>
          <w:color w:val="110E72"/>
          <w:sz w:val="16"/>
          <w:szCs w:val="16"/>
        </w:rPr>
        <w:t>12</w:t>
      </w:r>
      <w:r w:rsidR="00253CEB">
        <w:rPr>
          <w:iCs/>
          <w:color w:val="110E72"/>
          <w:sz w:val="16"/>
          <w:szCs w:val="16"/>
        </w:rPr>
        <w:t>)</w:t>
      </w:r>
    </w:p>
    <w:p w14:paraId="73F9FC8E" w14:textId="77777777" w:rsidR="00E572E1" w:rsidRDefault="00E572E1">
      <w:pPr>
        <w:spacing w:after="0" w:line="240" w:lineRule="auto"/>
        <w:ind w:left="0"/>
      </w:pPr>
    </w:p>
    <w:p w14:paraId="5BAE1033" w14:textId="77777777" w:rsidR="00D63A17" w:rsidRDefault="00D63A17">
      <w:pPr>
        <w:spacing w:after="0" w:line="240" w:lineRule="auto"/>
        <w:ind w:left="0"/>
      </w:pPr>
      <w:r>
        <w:br w:type="page"/>
      </w:r>
    </w:p>
    <w:p w14:paraId="15D3D8E6" w14:textId="296325CE" w:rsidR="00F051FF" w:rsidRDefault="00F051FF" w:rsidP="00C93407">
      <w:pPr>
        <w:spacing w:after="0" w:line="240" w:lineRule="auto"/>
        <w:ind w:left="0"/>
        <w:jc w:val="both"/>
      </w:pPr>
      <w:r>
        <w:t>In onderstaande tabel is te zien dat er per soort en type hulpmiddel wel verschillen zijn in het soort hulp dat men heeft gehad. Wel staan de zorgverlener en de leverancier meestal op de eerste en tweede plaats.</w:t>
      </w:r>
    </w:p>
    <w:p w14:paraId="7B34BCE1" w14:textId="77777777" w:rsidR="00F051FF" w:rsidRDefault="00F051FF" w:rsidP="00F051FF">
      <w:pPr>
        <w:spacing w:after="0" w:line="240" w:lineRule="auto"/>
        <w:ind w:left="0"/>
      </w:pPr>
    </w:p>
    <w:tbl>
      <w:tblPr>
        <w:tblStyle w:val="Tabelraster"/>
        <w:tblW w:w="9067" w:type="dxa"/>
        <w:tblLook w:val="04A0" w:firstRow="1" w:lastRow="0" w:firstColumn="1" w:lastColumn="0" w:noHBand="0" w:noVBand="1"/>
      </w:tblPr>
      <w:tblGrid>
        <w:gridCol w:w="701"/>
        <w:gridCol w:w="1934"/>
        <w:gridCol w:w="1896"/>
        <w:gridCol w:w="284"/>
        <w:gridCol w:w="1701"/>
        <w:gridCol w:w="283"/>
        <w:gridCol w:w="2268"/>
      </w:tblGrid>
      <w:tr w:rsidR="00D63A17" w14:paraId="2E3DC38B" w14:textId="77777777" w:rsidTr="00D63A17">
        <w:trPr>
          <w:trHeight w:val="404"/>
        </w:trPr>
        <w:tc>
          <w:tcPr>
            <w:tcW w:w="2635" w:type="dxa"/>
            <w:gridSpan w:val="2"/>
          </w:tcPr>
          <w:p w14:paraId="410882E9" w14:textId="77777777" w:rsidR="0062672C" w:rsidRPr="006D2190" w:rsidRDefault="0062672C" w:rsidP="006D2190">
            <w:pPr>
              <w:spacing w:after="0" w:line="240" w:lineRule="auto"/>
              <w:ind w:left="0"/>
              <w:jc w:val="center"/>
              <w:rPr>
                <w:b/>
                <w:color w:val="000000"/>
                <w:sz w:val="16"/>
                <w:szCs w:val="16"/>
              </w:rPr>
            </w:pPr>
          </w:p>
        </w:tc>
        <w:tc>
          <w:tcPr>
            <w:tcW w:w="1896" w:type="dxa"/>
            <w:tcBorders>
              <w:bottom w:val="single" w:sz="4" w:space="0" w:color="auto"/>
            </w:tcBorders>
            <w:shd w:val="clear" w:color="auto" w:fill="auto"/>
          </w:tcPr>
          <w:p w14:paraId="7E92F87C" w14:textId="0DD78EC7" w:rsidR="0062672C" w:rsidRPr="006D2190" w:rsidRDefault="0062672C" w:rsidP="006D2190">
            <w:pPr>
              <w:spacing w:after="0" w:line="240" w:lineRule="auto"/>
              <w:ind w:left="0"/>
              <w:jc w:val="center"/>
              <w:rPr>
                <w:b/>
                <w:sz w:val="16"/>
                <w:szCs w:val="16"/>
              </w:rPr>
            </w:pPr>
            <w:r w:rsidRPr="006D2190">
              <w:rPr>
                <w:b/>
                <w:sz w:val="16"/>
                <w:szCs w:val="16"/>
              </w:rPr>
              <w:t>1</w:t>
            </w:r>
            <w:r w:rsidRPr="006D2190">
              <w:rPr>
                <w:b/>
                <w:sz w:val="16"/>
                <w:szCs w:val="16"/>
                <w:vertAlign w:val="superscript"/>
              </w:rPr>
              <w:t>e</w:t>
            </w:r>
            <w:r w:rsidRPr="006D2190">
              <w:rPr>
                <w:b/>
                <w:sz w:val="16"/>
                <w:szCs w:val="16"/>
              </w:rPr>
              <w:t xml:space="preserve"> type hulp</w:t>
            </w:r>
          </w:p>
        </w:tc>
        <w:tc>
          <w:tcPr>
            <w:tcW w:w="284" w:type="dxa"/>
            <w:vMerge w:val="restart"/>
            <w:tcBorders>
              <w:top w:val="nil"/>
              <w:bottom w:val="single" w:sz="4" w:space="0" w:color="auto"/>
            </w:tcBorders>
          </w:tcPr>
          <w:p w14:paraId="5110DB89" w14:textId="77777777" w:rsidR="0062672C" w:rsidRPr="006D2190" w:rsidRDefault="0062672C" w:rsidP="006D2190">
            <w:pPr>
              <w:spacing w:after="0" w:line="240" w:lineRule="auto"/>
              <w:ind w:left="0"/>
              <w:jc w:val="center"/>
              <w:rPr>
                <w:b/>
                <w:sz w:val="16"/>
                <w:szCs w:val="16"/>
              </w:rPr>
            </w:pPr>
          </w:p>
        </w:tc>
        <w:tc>
          <w:tcPr>
            <w:tcW w:w="1701" w:type="dxa"/>
            <w:tcBorders>
              <w:bottom w:val="single" w:sz="4" w:space="0" w:color="auto"/>
            </w:tcBorders>
            <w:shd w:val="clear" w:color="auto" w:fill="auto"/>
          </w:tcPr>
          <w:p w14:paraId="6753B710" w14:textId="32F7374A" w:rsidR="0062672C" w:rsidRPr="006D2190" w:rsidRDefault="0062672C" w:rsidP="006D2190">
            <w:pPr>
              <w:spacing w:after="0" w:line="240" w:lineRule="auto"/>
              <w:ind w:left="0"/>
              <w:jc w:val="center"/>
              <w:rPr>
                <w:b/>
                <w:sz w:val="16"/>
                <w:szCs w:val="16"/>
              </w:rPr>
            </w:pPr>
            <w:r w:rsidRPr="006D2190">
              <w:rPr>
                <w:b/>
                <w:sz w:val="16"/>
                <w:szCs w:val="16"/>
              </w:rPr>
              <w:t>2</w:t>
            </w:r>
            <w:r w:rsidRPr="006D2190">
              <w:rPr>
                <w:b/>
                <w:sz w:val="16"/>
                <w:szCs w:val="16"/>
                <w:vertAlign w:val="superscript"/>
              </w:rPr>
              <w:t>e</w:t>
            </w:r>
            <w:r w:rsidRPr="006D2190">
              <w:rPr>
                <w:b/>
                <w:sz w:val="16"/>
                <w:szCs w:val="16"/>
              </w:rPr>
              <w:t xml:space="preserve"> type hulp</w:t>
            </w:r>
          </w:p>
        </w:tc>
        <w:tc>
          <w:tcPr>
            <w:tcW w:w="283" w:type="dxa"/>
            <w:vMerge w:val="restart"/>
            <w:tcBorders>
              <w:top w:val="nil"/>
              <w:bottom w:val="single" w:sz="4" w:space="0" w:color="auto"/>
            </w:tcBorders>
          </w:tcPr>
          <w:p w14:paraId="4AF37D02" w14:textId="77777777" w:rsidR="0062672C" w:rsidRPr="006D2190" w:rsidRDefault="0062672C" w:rsidP="006D2190">
            <w:pPr>
              <w:spacing w:after="0" w:line="240" w:lineRule="auto"/>
              <w:ind w:left="0"/>
              <w:jc w:val="center"/>
              <w:rPr>
                <w:b/>
                <w:sz w:val="16"/>
                <w:szCs w:val="16"/>
              </w:rPr>
            </w:pPr>
          </w:p>
        </w:tc>
        <w:tc>
          <w:tcPr>
            <w:tcW w:w="2268" w:type="dxa"/>
            <w:tcBorders>
              <w:bottom w:val="single" w:sz="4" w:space="0" w:color="auto"/>
            </w:tcBorders>
            <w:shd w:val="clear" w:color="auto" w:fill="auto"/>
          </w:tcPr>
          <w:p w14:paraId="11A2D122" w14:textId="7965A18C" w:rsidR="0062672C" w:rsidRPr="006D2190" w:rsidRDefault="0062672C" w:rsidP="006D2190">
            <w:pPr>
              <w:spacing w:after="0" w:line="240" w:lineRule="auto"/>
              <w:ind w:left="0"/>
              <w:jc w:val="center"/>
              <w:rPr>
                <w:b/>
                <w:sz w:val="16"/>
                <w:szCs w:val="16"/>
              </w:rPr>
            </w:pPr>
            <w:r w:rsidRPr="006D2190">
              <w:rPr>
                <w:b/>
                <w:sz w:val="16"/>
                <w:szCs w:val="16"/>
              </w:rPr>
              <w:t>3</w:t>
            </w:r>
            <w:r w:rsidRPr="006D2190">
              <w:rPr>
                <w:b/>
                <w:sz w:val="16"/>
                <w:szCs w:val="16"/>
                <w:vertAlign w:val="superscript"/>
              </w:rPr>
              <w:t>e</w:t>
            </w:r>
            <w:r w:rsidRPr="006D2190">
              <w:rPr>
                <w:b/>
                <w:sz w:val="16"/>
                <w:szCs w:val="16"/>
              </w:rPr>
              <w:t xml:space="preserve"> type hulp</w:t>
            </w:r>
          </w:p>
        </w:tc>
      </w:tr>
      <w:tr w:rsidR="00D63A17" w14:paraId="712D40AE" w14:textId="77777777" w:rsidTr="002D5DFE">
        <w:trPr>
          <w:trHeight w:val="404"/>
        </w:trPr>
        <w:tc>
          <w:tcPr>
            <w:tcW w:w="701" w:type="dxa"/>
            <w:vMerge w:val="restart"/>
            <w:tcBorders>
              <w:right w:val="single" w:sz="4" w:space="0" w:color="D9D9D9" w:themeColor="background1" w:themeShade="D9"/>
            </w:tcBorders>
          </w:tcPr>
          <w:p w14:paraId="313EEEF6" w14:textId="38166825" w:rsidR="0062672C" w:rsidRPr="00F051FF" w:rsidRDefault="0062672C" w:rsidP="00253CEB">
            <w:pPr>
              <w:spacing w:after="0" w:line="240" w:lineRule="auto"/>
              <w:ind w:left="0"/>
              <w:rPr>
                <w:color w:val="000000"/>
                <w:sz w:val="16"/>
                <w:szCs w:val="16"/>
              </w:rPr>
            </w:pPr>
            <w:r>
              <w:rPr>
                <w:noProof/>
                <w:lang w:eastAsia="nl-NL"/>
              </w:rPr>
              <w:drawing>
                <wp:anchor distT="0" distB="0" distL="114300" distR="114300" simplePos="0" relativeHeight="251966464" behindDoc="0" locked="0" layoutInCell="1" allowOverlap="1" wp14:anchorId="2364593E" wp14:editId="02BD9616">
                  <wp:simplePos x="0" y="0"/>
                  <wp:positionH relativeFrom="column">
                    <wp:posOffset>46991</wp:posOffset>
                  </wp:positionH>
                  <wp:positionV relativeFrom="paragraph">
                    <wp:posOffset>428625</wp:posOffset>
                  </wp:positionV>
                  <wp:extent cx="248326" cy="257175"/>
                  <wp:effectExtent l="0" t="0" r="0" b="0"/>
                  <wp:wrapNone/>
                  <wp:docPr id="9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50345" cy="259266"/>
                          </a:xfrm>
                          <a:prstGeom prst="rect">
                            <a:avLst/>
                          </a:prstGeom>
                        </pic:spPr>
                      </pic:pic>
                    </a:graphicData>
                  </a:graphic>
                  <wp14:sizeRelH relativeFrom="margin">
                    <wp14:pctWidth>0</wp14:pctWidth>
                  </wp14:sizeRelH>
                  <wp14:sizeRelV relativeFrom="margin">
                    <wp14:pctHeight>0</wp14:pctHeight>
                  </wp14:sizeRelV>
                </wp:anchor>
              </w:drawing>
            </w: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56622A82" w14:textId="6EB840A2" w:rsidR="0062672C" w:rsidRPr="006D2190" w:rsidRDefault="0062672C" w:rsidP="0062672C">
            <w:pPr>
              <w:spacing w:after="0" w:line="240" w:lineRule="auto"/>
              <w:ind w:left="0"/>
              <w:rPr>
                <w:b/>
                <w:sz w:val="16"/>
                <w:szCs w:val="16"/>
              </w:rPr>
            </w:pPr>
            <w:r w:rsidRPr="006D2190">
              <w:rPr>
                <w:b/>
                <w:color w:val="000000"/>
                <w:sz w:val="16"/>
                <w:szCs w:val="16"/>
              </w:rPr>
              <w:t>Totaal (n=1874)</w:t>
            </w:r>
          </w:p>
        </w:tc>
        <w:tc>
          <w:tcPr>
            <w:tcW w:w="1896" w:type="dxa"/>
            <w:tcBorders>
              <w:top w:val="single" w:sz="4" w:space="0" w:color="auto"/>
              <w:left w:val="single" w:sz="4" w:space="0" w:color="auto"/>
              <w:bottom w:val="single" w:sz="4" w:space="0" w:color="D9D9D9" w:themeColor="background1" w:themeShade="D9"/>
            </w:tcBorders>
            <w:shd w:val="clear" w:color="auto" w:fill="D9E4A5" w:themeFill="accent3" w:themeFillTint="99"/>
            <w:vAlign w:val="center"/>
          </w:tcPr>
          <w:p w14:paraId="0F05A096" w14:textId="77777777" w:rsidR="0062672C" w:rsidRPr="006D2190" w:rsidRDefault="0062672C" w:rsidP="0062672C">
            <w:pPr>
              <w:spacing w:after="0" w:line="240" w:lineRule="auto"/>
              <w:ind w:left="0"/>
              <w:jc w:val="center"/>
              <w:rPr>
                <w:b/>
                <w:sz w:val="16"/>
                <w:szCs w:val="16"/>
              </w:rPr>
            </w:pPr>
            <w:r w:rsidRPr="006D2190">
              <w:rPr>
                <w:b/>
                <w:sz w:val="16"/>
                <w:szCs w:val="16"/>
              </w:rPr>
              <w:t>Zorgverlener (48%)</w:t>
            </w:r>
          </w:p>
        </w:tc>
        <w:tc>
          <w:tcPr>
            <w:tcW w:w="284" w:type="dxa"/>
            <w:vMerge/>
            <w:tcBorders>
              <w:top w:val="single" w:sz="4" w:space="0" w:color="auto"/>
            </w:tcBorders>
            <w:shd w:val="clear" w:color="auto" w:fill="F49FB3" w:themeFill="text1" w:themeFillTint="66"/>
            <w:vAlign w:val="center"/>
          </w:tcPr>
          <w:p w14:paraId="6AC2DDBE" w14:textId="77777777" w:rsidR="0062672C" w:rsidRPr="006D2190" w:rsidRDefault="0062672C" w:rsidP="0062672C">
            <w:pPr>
              <w:spacing w:after="0" w:line="240" w:lineRule="auto"/>
              <w:ind w:left="0"/>
              <w:jc w:val="center"/>
              <w:rPr>
                <w:b/>
                <w:sz w:val="16"/>
                <w:szCs w:val="16"/>
              </w:rPr>
            </w:pPr>
          </w:p>
        </w:tc>
        <w:tc>
          <w:tcPr>
            <w:tcW w:w="1701" w:type="dxa"/>
            <w:tcBorders>
              <w:top w:val="single" w:sz="4" w:space="0" w:color="auto"/>
              <w:bottom w:val="nil"/>
              <w:right w:val="single" w:sz="4" w:space="0" w:color="D9D9D9" w:themeColor="background1" w:themeShade="D9"/>
            </w:tcBorders>
            <w:shd w:val="clear" w:color="auto" w:fill="F9CFD8" w:themeFill="text1" w:themeFillTint="33"/>
            <w:vAlign w:val="center"/>
          </w:tcPr>
          <w:p w14:paraId="65EE486C" w14:textId="0EC305D1" w:rsidR="0062672C" w:rsidRPr="006D2190" w:rsidRDefault="0062672C" w:rsidP="0062672C">
            <w:pPr>
              <w:spacing w:after="0" w:line="240" w:lineRule="auto"/>
              <w:ind w:left="0"/>
              <w:jc w:val="center"/>
              <w:rPr>
                <w:b/>
                <w:sz w:val="16"/>
                <w:szCs w:val="16"/>
              </w:rPr>
            </w:pPr>
            <w:r w:rsidRPr="006D2190">
              <w:rPr>
                <w:b/>
                <w:sz w:val="16"/>
                <w:szCs w:val="16"/>
              </w:rPr>
              <w:t>Leverancier (44%)</w:t>
            </w:r>
          </w:p>
        </w:tc>
        <w:tc>
          <w:tcPr>
            <w:tcW w:w="283" w:type="dxa"/>
            <w:vMerge/>
            <w:tcBorders>
              <w:top w:val="single" w:sz="4" w:space="0" w:color="auto"/>
            </w:tcBorders>
            <w:shd w:val="clear" w:color="auto" w:fill="AAE5E0" w:themeFill="accent2" w:themeFillTint="66"/>
            <w:vAlign w:val="center"/>
          </w:tcPr>
          <w:p w14:paraId="442B6684" w14:textId="77777777" w:rsidR="0062672C" w:rsidRPr="006D2190" w:rsidRDefault="0062672C" w:rsidP="0062672C">
            <w:pPr>
              <w:spacing w:after="0" w:line="240" w:lineRule="auto"/>
              <w:ind w:left="0"/>
              <w:jc w:val="center"/>
              <w:rPr>
                <w:b/>
                <w:sz w:val="16"/>
                <w:szCs w:val="16"/>
              </w:rPr>
            </w:pPr>
          </w:p>
        </w:tc>
        <w:tc>
          <w:tcPr>
            <w:tcW w:w="2268" w:type="dxa"/>
            <w:tcBorders>
              <w:top w:val="single" w:sz="4" w:space="0" w:color="auto"/>
              <w:bottom w:val="nil"/>
              <w:right w:val="single" w:sz="4" w:space="0" w:color="auto"/>
            </w:tcBorders>
            <w:shd w:val="clear" w:color="auto" w:fill="CCE8EF" w:themeFill="accent1" w:themeFillTint="33"/>
            <w:vAlign w:val="center"/>
          </w:tcPr>
          <w:p w14:paraId="015D3E57" w14:textId="7A0F9DF3" w:rsidR="0062672C" w:rsidRPr="006D2190" w:rsidRDefault="0062672C" w:rsidP="0062672C">
            <w:pPr>
              <w:spacing w:after="0" w:line="240" w:lineRule="auto"/>
              <w:ind w:left="0"/>
              <w:jc w:val="center"/>
              <w:rPr>
                <w:b/>
                <w:sz w:val="16"/>
                <w:szCs w:val="16"/>
              </w:rPr>
            </w:pPr>
            <w:r w:rsidRPr="006D2190">
              <w:rPr>
                <w:b/>
                <w:sz w:val="16"/>
                <w:szCs w:val="16"/>
              </w:rPr>
              <w:t>Gemeente (24%)</w:t>
            </w:r>
          </w:p>
        </w:tc>
      </w:tr>
      <w:tr w:rsidR="00D63A17" w14:paraId="38DF950F" w14:textId="77777777" w:rsidTr="00D63A17">
        <w:trPr>
          <w:trHeight w:val="70"/>
        </w:trPr>
        <w:tc>
          <w:tcPr>
            <w:tcW w:w="701" w:type="dxa"/>
            <w:vMerge/>
            <w:tcBorders>
              <w:right w:val="single" w:sz="4" w:space="0" w:color="D9D9D9" w:themeColor="background1" w:themeShade="D9"/>
            </w:tcBorders>
          </w:tcPr>
          <w:p w14:paraId="084B3A68" w14:textId="77777777" w:rsidR="00D63A17" w:rsidRDefault="00D63A17" w:rsidP="00253CEB">
            <w:pPr>
              <w:spacing w:after="0" w:line="240" w:lineRule="auto"/>
              <w:ind w:left="0"/>
              <w:rPr>
                <w:noProof/>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1B6AF40D" w14:textId="77777777" w:rsidR="00D63A17" w:rsidRPr="006D2190" w:rsidRDefault="00D63A17" w:rsidP="0062672C">
            <w:pPr>
              <w:spacing w:after="0" w:line="240" w:lineRule="auto"/>
              <w:ind w:left="0"/>
              <w:jc w:val="center"/>
              <w:rPr>
                <w:b/>
                <w:sz w:val="16"/>
                <w:szCs w:val="16"/>
              </w:rPr>
            </w:pPr>
          </w:p>
        </w:tc>
        <w:tc>
          <w:tcPr>
            <w:tcW w:w="1896" w:type="dxa"/>
            <w:tcBorders>
              <w:top w:val="single" w:sz="4" w:space="0" w:color="D9D9D9" w:themeColor="background1" w:themeShade="D9"/>
              <w:left w:val="single" w:sz="4" w:space="0" w:color="auto"/>
              <w:bottom w:val="single" w:sz="4" w:space="0" w:color="D9D9D9" w:themeColor="background1" w:themeShade="D9"/>
            </w:tcBorders>
            <w:vAlign w:val="center"/>
          </w:tcPr>
          <w:p w14:paraId="78E7FDBA" w14:textId="21282046" w:rsidR="00D63A17" w:rsidRPr="006D2190" w:rsidRDefault="00D63A17" w:rsidP="0062672C">
            <w:pPr>
              <w:spacing w:after="0" w:line="240" w:lineRule="auto"/>
              <w:ind w:left="0"/>
              <w:jc w:val="center"/>
              <w:rPr>
                <w:b/>
                <w:sz w:val="16"/>
                <w:szCs w:val="16"/>
              </w:rPr>
            </w:pPr>
          </w:p>
        </w:tc>
        <w:tc>
          <w:tcPr>
            <w:tcW w:w="284" w:type="dxa"/>
            <w:vMerge/>
            <w:tcBorders>
              <w:top w:val="nil"/>
            </w:tcBorders>
            <w:shd w:val="clear" w:color="auto" w:fill="F49FB3" w:themeFill="text1" w:themeFillTint="66"/>
            <w:vAlign w:val="center"/>
          </w:tcPr>
          <w:p w14:paraId="76FDBB5C" w14:textId="77777777" w:rsidR="00D63A17" w:rsidRPr="006D2190" w:rsidRDefault="00D63A17" w:rsidP="0062672C">
            <w:pPr>
              <w:spacing w:after="0" w:line="240" w:lineRule="auto"/>
              <w:ind w:left="0"/>
              <w:jc w:val="center"/>
              <w:rPr>
                <w:b/>
                <w:sz w:val="16"/>
                <w:szCs w:val="16"/>
              </w:rPr>
            </w:pPr>
          </w:p>
        </w:tc>
        <w:tc>
          <w:tcPr>
            <w:tcW w:w="1701" w:type="dxa"/>
            <w:tcBorders>
              <w:top w:val="nil"/>
              <w:bottom w:val="single" w:sz="4" w:space="0" w:color="D9D9D9" w:themeColor="background1" w:themeShade="D9"/>
              <w:right w:val="single" w:sz="4" w:space="0" w:color="D9D9D9" w:themeColor="background1" w:themeShade="D9"/>
            </w:tcBorders>
            <w:shd w:val="clear" w:color="auto" w:fill="auto"/>
            <w:vAlign w:val="center"/>
          </w:tcPr>
          <w:p w14:paraId="7F099CBF" w14:textId="77777777" w:rsidR="00D63A17" w:rsidRPr="006D2190" w:rsidRDefault="00D63A17" w:rsidP="0062672C">
            <w:pPr>
              <w:spacing w:after="0" w:line="240" w:lineRule="auto"/>
              <w:ind w:left="0"/>
              <w:jc w:val="center"/>
              <w:rPr>
                <w:b/>
                <w:sz w:val="16"/>
                <w:szCs w:val="16"/>
              </w:rPr>
            </w:pPr>
          </w:p>
        </w:tc>
        <w:tc>
          <w:tcPr>
            <w:tcW w:w="283" w:type="dxa"/>
            <w:vMerge/>
            <w:tcBorders>
              <w:top w:val="nil"/>
            </w:tcBorders>
            <w:shd w:val="clear" w:color="auto" w:fill="AAE5E0" w:themeFill="accent2" w:themeFillTint="66"/>
            <w:vAlign w:val="center"/>
          </w:tcPr>
          <w:p w14:paraId="2ECF53FB" w14:textId="77777777" w:rsidR="00D63A17" w:rsidRPr="006D2190" w:rsidRDefault="00D63A17" w:rsidP="0062672C">
            <w:pPr>
              <w:spacing w:after="0" w:line="240" w:lineRule="auto"/>
              <w:ind w:left="0"/>
              <w:jc w:val="center"/>
              <w:rPr>
                <w:b/>
                <w:sz w:val="16"/>
                <w:szCs w:val="16"/>
              </w:rPr>
            </w:pPr>
          </w:p>
        </w:tc>
        <w:tc>
          <w:tcPr>
            <w:tcW w:w="2268" w:type="dxa"/>
            <w:tcBorders>
              <w:top w:val="nil"/>
              <w:bottom w:val="single" w:sz="4" w:space="0" w:color="D9D9D9" w:themeColor="background1" w:themeShade="D9"/>
              <w:right w:val="single" w:sz="4" w:space="0" w:color="auto"/>
            </w:tcBorders>
            <w:shd w:val="clear" w:color="auto" w:fill="auto"/>
            <w:vAlign w:val="center"/>
          </w:tcPr>
          <w:p w14:paraId="62D5A31E" w14:textId="77777777" w:rsidR="00D63A17" w:rsidRPr="006D2190" w:rsidRDefault="00D63A17" w:rsidP="0062672C">
            <w:pPr>
              <w:spacing w:after="0" w:line="240" w:lineRule="auto"/>
              <w:ind w:left="0"/>
              <w:jc w:val="center"/>
              <w:rPr>
                <w:b/>
                <w:sz w:val="16"/>
                <w:szCs w:val="16"/>
              </w:rPr>
            </w:pPr>
          </w:p>
        </w:tc>
      </w:tr>
      <w:tr w:rsidR="00D63A17" w14:paraId="331E7F62" w14:textId="77777777" w:rsidTr="002D5DFE">
        <w:trPr>
          <w:trHeight w:val="404"/>
        </w:trPr>
        <w:tc>
          <w:tcPr>
            <w:tcW w:w="701" w:type="dxa"/>
            <w:vMerge/>
            <w:tcBorders>
              <w:right w:val="single" w:sz="4" w:space="0" w:color="D9D9D9" w:themeColor="background1" w:themeShade="D9"/>
            </w:tcBorders>
          </w:tcPr>
          <w:p w14:paraId="70175270" w14:textId="77777777" w:rsidR="0062672C" w:rsidRPr="00F051FF" w:rsidRDefault="0062672C"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49C28866" w14:textId="77777777" w:rsidR="0062672C" w:rsidRPr="00F051FF" w:rsidRDefault="0062672C" w:rsidP="0062672C">
            <w:pPr>
              <w:spacing w:after="0" w:line="240" w:lineRule="auto"/>
              <w:ind w:left="0"/>
              <w:rPr>
                <w:sz w:val="16"/>
                <w:szCs w:val="16"/>
              </w:rPr>
            </w:pPr>
            <w:r w:rsidRPr="00F051FF">
              <w:rPr>
                <w:color w:val="000000"/>
                <w:sz w:val="16"/>
                <w:szCs w:val="16"/>
              </w:rPr>
              <w:t>Krukken of stok</w:t>
            </w:r>
          </w:p>
        </w:tc>
        <w:tc>
          <w:tcPr>
            <w:tcW w:w="1896" w:type="dxa"/>
            <w:tcBorders>
              <w:top w:val="single" w:sz="4" w:space="0" w:color="D9D9D9" w:themeColor="background1" w:themeShade="D9"/>
              <w:left w:val="single" w:sz="4" w:space="0" w:color="auto"/>
              <w:bottom w:val="single" w:sz="4" w:space="0" w:color="D9D9D9" w:themeColor="background1" w:themeShade="D9"/>
            </w:tcBorders>
            <w:shd w:val="clear" w:color="auto" w:fill="D9E4A5" w:themeFill="accent3" w:themeFillTint="99"/>
            <w:vAlign w:val="center"/>
          </w:tcPr>
          <w:p w14:paraId="46F798AE" w14:textId="77777777" w:rsidR="0062672C" w:rsidRPr="00F051FF" w:rsidRDefault="0062672C" w:rsidP="0062672C">
            <w:pPr>
              <w:spacing w:after="0" w:line="240" w:lineRule="auto"/>
              <w:ind w:left="0"/>
              <w:jc w:val="center"/>
              <w:rPr>
                <w:sz w:val="16"/>
                <w:szCs w:val="16"/>
              </w:rPr>
            </w:pPr>
            <w:r w:rsidRPr="00F051FF">
              <w:rPr>
                <w:sz w:val="16"/>
                <w:szCs w:val="16"/>
              </w:rPr>
              <w:t>Zorgverlener (48%)</w:t>
            </w:r>
          </w:p>
        </w:tc>
        <w:tc>
          <w:tcPr>
            <w:tcW w:w="284" w:type="dxa"/>
            <w:vMerge/>
            <w:shd w:val="clear" w:color="auto" w:fill="F49FB3" w:themeFill="text1" w:themeFillTint="66"/>
            <w:vAlign w:val="center"/>
          </w:tcPr>
          <w:p w14:paraId="31E67808" w14:textId="77777777" w:rsidR="0062672C" w:rsidRPr="00F051FF" w:rsidRDefault="0062672C" w:rsidP="0062672C">
            <w:pPr>
              <w:spacing w:after="0" w:line="240" w:lineRule="auto"/>
              <w:ind w:left="0"/>
              <w:jc w:val="center"/>
              <w:rPr>
                <w:sz w:val="16"/>
                <w:szCs w:val="16"/>
              </w:rPr>
            </w:pPr>
          </w:p>
        </w:tc>
        <w:tc>
          <w:tcPr>
            <w:tcW w:w="170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9CFD8" w:themeFill="text1" w:themeFillTint="33"/>
            <w:vAlign w:val="center"/>
          </w:tcPr>
          <w:p w14:paraId="23A92D12" w14:textId="50C1B26A" w:rsidR="0062672C" w:rsidRPr="00F051FF" w:rsidRDefault="0062672C" w:rsidP="0062672C">
            <w:pPr>
              <w:spacing w:after="0" w:line="240" w:lineRule="auto"/>
              <w:ind w:left="0"/>
              <w:jc w:val="center"/>
              <w:rPr>
                <w:sz w:val="16"/>
                <w:szCs w:val="16"/>
              </w:rPr>
            </w:pPr>
            <w:r w:rsidRPr="00F051FF">
              <w:rPr>
                <w:sz w:val="16"/>
                <w:szCs w:val="16"/>
              </w:rPr>
              <w:t>Leverancier (48%)</w:t>
            </w:r>
          </w:p>
        </w:tc>
        <w:tc>
          <w:tcPr>
            <w:tcW w:w="283" w:type="dxa"/>
            <w:vMerge/>
            <w:shd w:val="clear" w:color="auto" w:fill="F8CBB0" w:themeFill="accent5" w:themeFillTint="66"/>
            <w:vAlign w:val="center"/>
          </w:tcPr>
          <w:p w14:paraId="7A69381A" w14:textId="77777777" w:rsidR="0062672C" w:rsidRPr="00F051FF" w:rsidRDefault="0062672C"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D9D9D9" w:themeColor="background1" w:themeShade="D9"/>
              <w:right w:val="single" w:sz="4" w:space="0" w:color="auto"/>
            </w:tcBorders>
            <w:shd w:val="clear" w:color="auto" w:fill="FDE4B3" w:themeFill="accent6" w:themeFillTint="66"/>
            <w:vAlign w:val="center"/>
          </w:tcPr>
          <w:p w14:paraId="2C32C78F" w14:textId="5008BDE1" w:rsidR="0062672C" w:rsidRPr="00F051FF" w:rsidRDefault="0062672C" w:rsidP="0062672C">
            <w:pPr>
              <w:spacing w:after="0" w:line="240" w:lineRule="auto"/>
              <w:ind w:left="0"/>
              <w:jc w:val="center"/>
              <w:rPr>
                <w:sz w:val="16"/>
                <w:szCs w:val="16"/>
              </w:rPr>
            </w:pPr>
            <w:r w:rsidRPr="00F051FF">
              <w:rPr>
                <w:sz w:val="16"/>
                <w:szCs w:val="16"/>
              </w:rPr>
              <w:t>Partner, familie of naaste (17%)</w:t>
            </w:r>
          </w:p>
        </w:tc>
      </w:tr>
      <w:tr w:rsidR="00D63A17" w14:paraId="65E7FFFB" w14:textId="77777777" w:rsidTr="00D63A17">
        <w:trPr>
          <w:trHeight w:val="137"/>
        </w:trPr>
        <w:tc>
          <w:tcPr>
            <w:tcW w:w="701" w:type="dxa"/>
            <w:vMerge/>
            <w:tcBorders>
              <w:right w:val="single" w:sz="4" w:space="0" w:color="D9D9D9" w:themeColor="background1" w:themeShade="D9"/>
            </w:tcBorders>
          </w:tcPr>
          <w:p w14:paraId="72AE83F4" w14:textId="77777777" w:rsidR="00D63A17" w:rsidRPr="00F051FF" w:rsidRDefault="00D63A17"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5215E866" w14:textId="77777777" w:rsidR="00D63A17" w:rsidRPr="00F051FF" w:rsidRDefault="00D63A17" w:rsidP="0062672C">
            <w:pPr>
              <w:spacing w:after="0" w:line="240" w:lineRule="auto"/>
              <w:ind w:left="0"/>
              <w:jc w:val="center"/>
              <w:rPr>
                <w:sz w:val="16"/>
                <w:szCs w:val="16"/>
              </w:rPr>
            </w:pPr>
          </w:p>
        </w:tc>
        <w:tc>
          <w:tcPr>
            <w:tcW w:w="1896" w:type="dxa"/>
            <w:tcBorders>
              <w:top w:val="single" w:sz="4" w:space="0" w:color="D9D9D9" w:themeColor="background1" w:themeShade="D9"/>
              <w:left w:val="single" w:sz="4" w:space="0" w:color="auto"/>
              <w:bottom w:val="single" w:sz="4" w:space="0" w:color="D9D9D9" w:themeColor="background1" w:themeShade="D9"/>
            </w:tcBorders>
            <w:vAlign w:val="center"/>
          </w:tcPr>
          <w:p w14:paraId="72DAC2C9" w14:textId="2717AB5D" w:rsidR="00D63A17" w:rsidRPr="00F051FF" w:rsidRDefault="00D63A17" w:rsidP="0062672C">
            <w:pPr>
              <w:spacing w:after="0" w:line="240" w:lineRule="auto"/>
              <w:ind w:left="0"/>
              <w:jc w:val="center"/>
              <w:rPr>
                <w:sz w:val="16"/>
                <w:szCs w:val="16"/>
              </w:rPr>
            </w:pPr>
          </w:p>
        </w:tc>
        <w:tc>
          <w:tcPr>
            <w:tcW w:w="284" w:type="dxa"/>
            <w:vMerge/>
            <w:shd w:val="clear" w:color="auto" w:fill="F49FB3" w:themeFill="text1" w:themeFillTint="66"/>
            <w:vAlign w:val="center"/>
          </w:tcPr>
          <w:p w14:paraId="4D6F9ACB" w14:textId="77777777" w:rsidR="00D63A17" w:rsidRPr="00F051FF" w:rsidRDefault="00D63A17" w:rsidP="0062672C">
            <w:pPr>
              <w:spacing w:after="0" w:line="240" w:lineRule="auto"/>
              <w:ind w:left="0"/>
              <w:jc w:val="center"/>
              <w:rPr>
                <w:sz w:val="16"/>
                <w:szCs w:val="16"/>
              </w:rPr>
            </w:pPr>
          </w:p>
        </w:tc>
        <w:tc>
          <w:tcPr>
            <w:tcW w:w="170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4D924EAA" w14:textId="77777777" w:rsidR="00D63A17" w:rsidRPr="00F051FF" w:rsidRDefault="00D63A17" w:rsidP="0062672C">
            <w:pPr>
              <w:spacing w:after="0" w:line="240" w:lineRule="auto"/>
              <w:ind w:left="0"/>
              <w:jc w:val="center"/>
              <w:rPr>
                <w:sz w:val="16"/>
                <w:szCs w:val="16"/>
              </w:rPr>
            </w:pPr>
          </w:p>
        </w:tc>
        <w:tc>
          <w:tcPr>
            <w:tcW w:w="283" w:type="dxa"/>
            <w:vMerge/>
            <w:shd w:val="clear" w:color="auto" w:fill="F8CBB0" w:themeFill="accent5" w:themeFillTint="66"/>
            <w:vAlign w:val="center"/>
          </w:tcPr>
          <w:p w14:paraId="00E09F56" w14:textId="77777777" w:rsidR="00D63A17" w:rsidRPr="00F051FF" w:rsidRDefault="00D63A17"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D9D9D9" w:themeColor="background1" w:themeShade="D9"/>
              <w:right w:val="single" w:sz="4" w:space="0" w:color="auto"/>
            </w:tcBorders>
            <w:shd w:val="clear" w:color="auto" w:fill="auto"/>
            <w:vAlign w:val="center"/>
          </w:tcPr>
          <w:p w14:paraId="444D55F9" w14:textId="77777777" w:rsidR="00D63A17" w:rsidRPr="00F051FF" w:rsidRDefault="00D63A17" w:rsidP="0062672C">
            <w:pPr>
              <w:spacing w:after="0" w:line="240" w:lineRule="auto"/>
              <w:ind w:left="0"/>
              <w:jc w:val="center"/>
              <w:rPr>
                <w:sz w:val="16"/>
                <w:szCs w:val="16"/>
              </w:rPr>
            </w:pPr>
          </w:p>
        </w:tc>
      </w:tr>
      <w:tr w:rsidR="00D63A17" w14:paraId="244D7FDC" w14:textId="77777777" w:rsidTr="002D5DFE">
        <w:trPr>
          <w:trHeight w:val="404"/>
        </w:trPr>
        <w:tc>
          <w:tcPr>
            <w:tcW w:w="701" w:type="dxa"/>
            <w:vMerge/>
            <w:tcBorders>
              <w:right w:val="single" w:sz="4" w:space="0" w:color="D9D9D9" w:themeColor="background1" w:themeShade="D9"/>
            </w:tcBorders>
          </w:tcPr>
          <w:p w14:paraId="3409A28D" w14:textId="77777777" w:rsidR="0062672C" w:rsidRPr="00F051FF" w:rsidRDefault="0062672C"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70ADCDCA" w14:textId="77777777" w:rsidR="0062672C" w:rsidRPr="00F051FF" w:rsidRDefault="0062672C" w:rsidP="0062672C">
            <w:pPr>
              <w:spacing w:after="0" w:line="240" w:lineRule="auto"/>
              <w:ind w:left="0"/>
              <w:rPr>
                <w:sz w:val="16"/>
                <w:szCs w:val="16"/>
              </w:rPr>
            </w:pPr>
            <w:r w:rsidRPr="00F051FF">
              <w:rPr>
                <w:color w:val="000000"/>
                <w:sz w:val="16"/>
                <w:szCs w:val="16"/>
              </w:rPr>
              <w:t>Rollator</w:t>
            </w:r>
          </w:p>
        </w:tc>
        <w:tc>
          <w:tcPr>
            <w:tcW w:w="1896" w:type="dxa"/>
            <w:tcBorders>
              <w:top w:val="single" w:sz="4" w:space="0" w:color="D9D9D9" w:themeColor="background1" w:themeShade="D9"/>
              <w:left w:val="single" w:sz="4" w:space="0" w:color="auto"/>
              <w:bottom w:val="single" w:sz="4" w:space="0" w:color="D9D9D9" w:themeColor="background1" w:themeShade="D9"/>
            </w:tcBorders>
            <w:shd w:val="clear" w:color="auto" w:fill="F9CFD8" w:themeFill="text1" w:themeFillTint="33"/>
            <w:vAlign w:val="center"/>
          </w:tcPr>
          <w:p w14:paraId="56BCC507" w14:textId="77777777" w:rsidR="0062672C" w:rsidRPr="00F051FF" w:rsidRDefault="0062672C" w:rsidP="0062672C">
            <w:pPr>
              <w:spacing w:after="0" w:line="240" w:lineRule="auto"/>
              <w:ind w:left="0"/>
              <w:jc w:val="center"/>
              <w:rPr>
                <w:sz w:val="16"/>
                <w:szCs w:val="16"/>
              </w:rPr>
            </w:pPr>
            <w:r w:rsidRPr="00F051FF">
              <w:rPr>
                <w:sz w:val="16"/>
                <w:szCs w:val="16"/>
              </w:rPr>
              <w:t>Leverancier (53%)</w:t>
            </w:r>
          </w:p>
        </w:tc>
        <w:tc>
          <w:tcPr>
            <w:tcW w:w="284" w:type="dxa"/>
            <w:vMerge/>
            <w:shd w:val="clear" w:color="auto" w:fill="F8CBB0" w:themeFill="accent5" w:themeFillTint="66"/>
            <w:vAlign w:val="center"/>
          </w:tcPr>
          <w:p w14:paraId="5F9B3BF3" w14:textId="77777777" w:rsidR="0062672C" w:rsidRPr="00F051FF" w:rsidRDefault="0062672C" w:rsidP="0062672C">
            <w:pPr>
              <w:spacing w:after="0" w:line="240" w:lineRule="auto"/>
              <w:ind w:left="0"/>
              <w:jc w:val="center"/>
              <w:rPr>
                <w:sz w:val="16"/>
                <w:szCs w:val="16"/>
              </w:rPr>
            </w:pPr>
          </w:p>
        </w:tc>
        <w:tc>
          <w:tcPr>
            <w:tcW w:w="170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FDE4B3" w:themeFill="accent6" w:themeFillTint="66"/>
            <w:vAlign w:val="center"/>
          </w:tcPr>
          <w:p w14:paraId="22DF871E" w14:textId="7197977B" w:rsidR="0062672C" w:rsidRPr="00F051FF" w:rsidRDefault="0062672C" w:rsidP="0062672C">
            <w:pPr>
              <w:spacing w:after="0" w:line="240" w:lineRule="auto"/>
              <w:ind w:left="0"/>
              <w:jc w:val="center"/>
              <w:rPr>
                <w:sz w:val="16"/>
                <w:szCs w:val="16"/>
              </w:rPr>
            </w:pPr>
            <w:r w:rsidRPr="00F051FF">
              <w:rPr>
                <w:sz w:val="16"/>
                <w:szCs w:val="16"/>
              </w:rPr>
              <w:t>Partner, familie of naaste (38%)</w:t>
            </w:r>
          </w:p>
        </w:tc>
        <w:tc>
          <w:tcPr>
            <w:tcW w:w="283" w:type="dxa"/>
            <w:vMerge/>
            <w:shd w:val="clear" w:color="auto" w:fill="D9E4A5" w:themeFill="accent3" w:themeFillTint="99"/>
            <w:vAlign w:val="center"/>
          </w:tcPr>
          <w:p w14:paraId="040B28C4" w14:textId="77777777" w:rsidR="0062672C" w:rsidRPr="00F051FF" w:rsidRDefault="0062672C"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D9D9D9" w:themeColor="background1" w:themeShade="D9"/>
              <w:right w:val="single" w:sz="4" w:space="0" w:color="auto"/>
            </w:tcBorders>
            <w:shd w:val="clear" w:color="auto" w:fill="D9E4A5" w:themeFill="accent3" w:themeFillTint="99"/>
            <w:vAlign w:val="center"/>
          </w:tcPr>
          <w:p w14:paraId="744F611D" w14:textId="319A35B5" w:rsidR="0062672C" w:rsidRPr="00F051FF" w:rsidRDefault="0062672C" w:rsidP="0062672C">
            <w:pPr>
              <w:spacing w:after="0" w:line="240" w:lineRule="auto"/>
              <w:ind w:left="0"/>
              <w:jc w:val="center"/>
              <w:rPr>
                <w:sz w:val="16"/>
                <w:szCs w:val="16"/>
              </w:rPr>
            </w:pPr>
            <w:r w:rsidRPr="00F051FF">
              <w:rPr>
                <w:sz w:val="16"/>
                <w:szCs w:val="16"/>
              </w:rPr>
              <w:t>Zorgverlener (25%)</w:t>
            </w:r>
          </w:p>
        </w:tc>
      </w:tr>
      <w:tr w:rsidR="00D63A17" w14:paraId="65DF35EF" w14:textId="77777777" w:rsidTr="00D63A17">
        <w:trPr>
          <w:trHeight w:val="89"/>
        </w:trPr>
        <w:tc>
          <w:tcPr>
            <w:tcW w:w="701" w:type="dxa"/>
            <w:vMerge/>
            <w:tcBorders>
              <w:right w:val="single" w:sz="4" w:space="0" w:color="D9D9D9" w:themeColor="background1" w:themeShade="D9"/>
            </w:tcBorders>
          </w:tcPr>
          <w:p w14:paraId="5C289B6C" w14:textId="77777777" w:rsidR="00D63A17" w:rsidRPr="00F051FF" w:rsidRDefault="00D63A17"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59CB05E7" w14:textId="77777777" w:rsidR="00D63A17" w:rsidRPr="00F051FF" w:rsidRDefault="00D63A17" w:rsidP="0062672C">
            <w:pPr>
              <w:spacing w:after="0" w:line="240" w:lineRule="auto"/>
              <w:ind w:left="0"/>
              <w:jc w:val="center"/>
              <w:rPr>
                <w:sz w:val="16"/>
                <w:szCs w:val="16"/>
              </w:rPr>
            </w:pPr>
          </w:p>
        </w:tc>
        <w:tc>
          <w:tcPr>
            <w:tcW w:w="1896" w:type="dxa"/>
            <w:tcBorders>
              <w:top w:val="single" w:sz="4" w:space="0" w:color="D9D9D9" w:themeColor="background1" w:themeShade="D9"/>
              <w:left w:val="single" w:sz="4" w:space="0" w:color="auto"/>
              <w:bottom w:val="single" w:sz="4" w:space="0" w:color="D9D9D9" w:themeColor="background1" w:themeShade="D9"/>
            </w:tcBorders>
            <w:vAlign w:val="center"/>
          </w:tcPr>
          <w:p w14:paraId="41DD8492" w14:textId="4A813495" w:rsidR="00D63A17" w:rsidRPr="00F051FF" w:rsidRDefault="00D63A17" w:rsidP="0062672C">
            <w:pPr>
              <w:spacing w:after="0" w:line="240" w:lineRule="auto"/>
              <w:ind w:left="0"/>
              <w:jc w:val="center"/>
              <w:rPr>
                <w:sz w:val="16"/>
                <w:szCs w:val="16"/>
              </w:rPr>
            </w:pPr>
          </w:p>
        </w:tc>
        <w:tc>
          <w:tcPr>
            <w:tcW w:w="284" w:type="dxa"/>
            <w:vMerge/>
            <w:shd w:val="clear" w:color="auto" w:fill="F8CBB0" w:themeFill="accent5" w:themeFillTint="66"/>
            <w:vAlign w:val="center"/>
          </w:tcPr>
          <w:p w14:paraId="6A33B16C" w14:textId="77777777" w:rsidR="00D63A17" w:rsidRPr="00F051FF" w:rsidRDefault="00D63A17" w:rsidP="0062672C">
            <w:pPr>
              <w:spacing w:after="0" w:line="240" w:lineRule="auto"/>
              <w:ind w:left="0"/>
              <w:jc w:val="center"/>
              <w:rPr>
                <w:sz w:val="16"/>
                <w:szCs w:val="16"/>
              </w:rPr>
            </w:pPr>
          </w:p>
        </w:tc>
        <w:tc>
          <w:tcPr>
            <w:tcW w:w="1701" w:type="dxa"/>
            <w:tcBorders>
              <w:top w:val="single" w:sz="4" w:space="0" w:color="D9D9D9" w:themeColor="background1" w:themeShade="D9"/>
              <w:bottom w:val="single" w:sz="4" w:space="0" w:color="D9D9D9" w:themeColor="background1" w:themeShade="D9"/>
              <w:right w:val="single" w:sz="4" w:space="0" w:color="D9D9D9" w:themeColor="background1" w:themeShade="D9"/>
            </w:tcBorders>
            <w:shd w:val="clear" w:color="auto" w:fill="auto"/>
            <w:vAlign w:val="center"/>
          </w:tcPr>
          <w:p w14:paraId="5C2A7B03" w14:textId="77777777" w:rsidR="00D63A17" w:rsidRPr="00F051FF" w:rsidRDefault="00D63A17" w:rsidP="0062672C">
            <w:pPr>
              <w:spacing w:after="0" w:line="240" w:lineRule="auto"/>
              <w:ind w:left="0"/>
              <w:jc w:val="center"/>
              <w:rPr>
                <w:sz w:val="16"/>
                <w:szCs w:val="16"/>
              </w:rPr>
            </w:pPr>
          </w:p>
        </w:tc>
        <w:tc>
          <w:tcPr>
            <w:tcW w:w="283" w:type="dxa"/>
            <w:vMerge/>
            <w:shd w:val="clear" w:color="auto" w:fill="D9E4A5" w:themeFill="accent3" w:themeFillTint="99"/>
            <w:vAlign w:val="center"/>
          </w:tcPr>
          <w:p w14:paraId="64BE08D1" w14:textId="77777777" w:rsidR="00D63A17" w:rsidRPr="00F051FF" w:rsidRDefault="00D63A17"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D9D9D9" w:themeColor="background1" w:themeShade="D9"/>
              <w:right w:val="single" w:sz="4" w:space="0" w:color="auto"/>
            </w:tcBorders>
            <w:shd w:val="clear" w:color="auto" w:fill="auto"/>
            <w:vAlign w:val="center"/>
          </w:tcPr>
          <w:p w14:paraId="696514E3" w14:textId="77777777" w:rsidR="00D63A17" w:rsidRPr="00F051FF" w:rsidRDefault="00D63A17" w:rsidP="0062672C">
            <w:pPr>
              <w:spacing w:after="0" w:line="240" w:lineRule="auto"/>
              <w:ind w:left="0"/>
              <w:jc w:val="center"/>
              <w:rPr>
                <w:sz w:val="16"/>
                <w:szCs w:val="16"/>
              </w:rPr>
            </w:pPr>
          </w:p>
        </w:tc>
      </w:tr>
      <w:tr w:rsidR="00D63A17" w14:paraId="0CFC4D83" w14:textId="77777777" w:rsidTr="002D5DFE">
        <w:trPr>
          <w:trHeight w:val="392"/>
        </w:trPr>
        <w:tc>
          <w:tcPr>
            <w:tcW w:w="701" w:type="dxa"/>
            <w:vMerge/>
            <w:tcBorders>
              <w:right w:val="single" w:sz="4" w:space="0" w:color="D9D9D9" w:themeColor="background1" w:themeShade="D9"/>
            </w:tcBorders>
          </w:tcPr>
          <w:p w14:paraId="4C2EEB2B" w14:textId="77777777" w:rsidR="0062672C" w:rsidRPr="00F051FF" w:rsidRDefault="0062672C"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3F00BF11" w14:textId="77777777" w:rsidR="0062672C" w:rsidRPr="00F051FF" w:rsidRDefault="0062672C" w:rsidP="0062672C">
            <w:pPr>
              <w:spacing w:after="0" w:line="240" w:lineRule="auto"/>
              <w:ind w:left="0"/>
              <w:rPr>
                <w:sz w:val="16"/>
                <w:szCs w:val="16"/>
              </w:rPr>
            </w:pPr>
            <w:r w:rsidRPr="00F051FF">
              <w:rPr>
                <w:color w:val="000000"/>
                <w:sz w:val="16"/>
                <w:szCs w:val="16"/>
              </w:rPr>
              <w:t>Scootmobiel</w:t>
            </w:r>
          </w:p>
        </w:tc>
        <w:tc>
          <w:tcPr>
            <w:tcW w:w="1896" w:type="dxa"/>
            <w:tcBorders>
              <w:top w:val="single" w:sz="4" w:space="0" w:color="D9D9D9" w:themeColor="background1" w:themeShade="D9"/>
              <w:left w:val="single" w:sz="4" w:space="0" w:color="auto"/>
              <w:bottom w:val="single" w:sz="4" w:space="0" w:color="D9D9D9" w:themeColor="background1" w:themeShade="D9"/>
            </w:tcBorders>
            <w:shd w:val="clear" w:color="auto" w:fill="D4F2EF" w:themeFill="accent2" w:themeFillTint="33"/>
            <w:vAlign w:val="center"/>
          </w:tcPr>
          <w:p w14:paraId="1AAEBEFA" w14:textId="77777777" w:rsidR="0062672C" w:rsidRPr="00F051FF" w:rsidRDefault="0062672C" w:rsidP="0062672C">
            <w:pPr>
              <w:spacing w:after="0" w:line="240" w:lineRule="auto"/>
              <w:ind w:left="0"/>
              <w:jc w:val="center"/>
              <w:rPr>
                <w:sz w:val="16"/>
                <w:szCs w:val="16"/>
              </w:rPr>
            </w:pPr>
            <w:r w:rsidRPr="00F051FF">
              <w:rPr>
                <w:sz w:val="16"/>
                <w:szCs w:val="16"/>
              </w:rPr>
              <w:t>Gemeente (51%)</w:t>
            </w:r>
          </w:p>
        </w:tc>
        <w:tc>
          <w:tcPr>
            <w:tcW w:w="284" w:type="dxa"/>
            <w:vMerge/>
            <w:shd w:val="clear" w:color="auto" w:fill="F49FB3" w:themeFill="text1" w:themeFillTint="66"/>
            <w:vAlign w:val="center"/>
          </w:tcPr>
          <w:p w14:paraId="7C85174F" w14:textId="77777777" w:rsidR="0062672C" w:rsidRPr="00F051FF" w:rsidRDefault="0062672C" w:rsidP="0062672C">
            <w:pPr>
              <w:spacing w:after="0" w:line="240" w:lineRule="auto"/>
              <w:ind w:left="0"/>
              <w:jc w:val="center"/>
              <w:rPr>
                <w:sz w:val="16"/>
                <w:szCs w:val="16"/>
              </w:rPr>
            </w:pPr>
          </w:p>
        </w:tc>
        <w:tc>
          <w:tcPr>
            <w:tcW w:w="1701" w:type="dxa"/>
            <w:tcBorders>
              <w:top w:val="single" w:sz="4" w:space="0" w:color="D9D9D9" w:themeColor="background1" w:themeShade="D9"/>
              <w:bottom w:val="nil"/>
              <w:right w:val="single" w:sz="4" w:space="0" w:color="D9D9D9" w:themeColor="background1" w:themeShade="D9"/>
            </w:tcBorders>
            <w:shd w:val="clear" w:color="auto" w:fill="F9CFD8" w:themeFill="text1" w:themeFillTint="33"/>
            <w:vAlign w:val="center"/>
          </w:tcPr>
          <w:p w14:paraId="3CE14175" w14:textId="6157B344" w:rsidR="0062672C" w:rsidRPr="00F051FF" w:rsidRDefault="0062672C" w:rsidP="0062672C">
            <w:pPr>
              <w:spacing w:after="0" w:line="240" w:lineRule="auto"/>
              <w:ind w:left="0"/>
              <w:jc w:val="center"/>
              <w:rPr>
                <w:sz w:val="16"/>
                <w:szCs w:val="16"/>
              </w:rPr>
            </w:pPr>
            <w:r w:rsidRPr="00F051FF">
              <w:rPr>
                <w:sz w:val="16"/>
                <w:szCs w:val="16"/>
              </w:rPr>
              <w:t>Leverancier (41%)</w:t>
            </w:r>
          </w:p>
        </w:tc>
        <w:tc>
          <w:tcPr>
            <w:tcW w:w="283" w:type="dxa"/>
            <w:vMerge/>
            <w:shd w:val="clear" w:color="auto" w:fill="D9E4A5" w:themeFill="accent3" w:themeFillTint="99"/>
            <w:vAlign w:val="center"/>
          </w:tcPr>
          <w:p w14:paraId="76D9543D" w14:textId="77777777" w:rsidR="0062672C" w:rsidRPr="00F051FF" w:rsidRDefault="0062672C"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D9D9D9" w:themeColor="background1" w:themeShade="D9"/>
              <w:right w:val="single" w:sz="4" w:space="0" w:color="auto"/>
            </w:tcBorders>
            <w:shd w:val="clear" w:color="auto" w:fill="D9E4A5" w:themeFill="accent3" w:themeFillTint="99"/>
            <w:vAlign w:val="center"/>
          </w:tcPr>
          <w:p w14:paraId="2898E7AB" w14:textId="3B2789AC" w:rsidR="0062672C" w:rsidRPr="00F051FF" w:rsidRDefault="0062672C" w:rsidP="0062672C">
            <w:pPr>
              <w:spacing w:after="0" w:line="240" w:lineRule="auto"/>
              <w:ind w:left="0"/>
              <w:jc w:val="center"/>
              <w:rPr>
                <w:sz w:val="16"/>
                <w:szCs w:val="16"/>
              </w:rPr>
            </w:pPr>
            <w:r w:rsidRPr="00F051FF">
              <w:rPr>
                <w:sz w:val="16"/>
                <w:szCs w:val="16"/>
              </w:rPr>
              <w:t>Zorgverlener (36%)</w:t>
            </w:r>
          </w:p>
        </w:tc>
      </w:tr>
      <w:tr w:rsidR="00D63A17" w14:paraId="6FCF585B" w14:textId="77777777" w:rsidTr="00D63A17">
        <w:trPr>
          <w:trHeight w:val="121"/>
        </w:trPr>
        <w:tc>
          <w:tcPr>
            <w:tcW w:w="701" w:type="dxa"/>
            <w:vMerge/>
            <w:tcBorders>
              <w:right w:val="single" w:sz="4" w:space="0" w:color="D9D9D9" w:themeColor="background1" w:themeShade="D9"/>
            </w:tcBorders>
          </w:tcPr>
          <w:p w14:paraId="18BF6523" w14:textId="77777777" w:rsidR="00D63A17" w:rsidRPr="00F051FF" w:rsidRDefault="00D63A17"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14:paraId="3CC91277" w14:textId="77777777" w:rsidR="00D63A17" w:rsidRPr="00F051FF" w:rsidRDefault="00D63A17" w:rsidP="0062672C">
            <w:pPr>
              <w:spacing w:after="0" w:line="240" w:lineRule="auto"/>
              <w:ind w:left="0"/>
              <w:jc w:val="center"/>
              <w:rPr>
                <w:sz w:val="16"/>
                <w:szCs w:val="16"/>
              </w:rPr>
            </w:pPr>
          </w:p>
        </w:tc>
        <w:tc>
          <w:tcPr>
            <w:tcW w:w="1896" w:type="dxa"/>
            <w:tcBorders>
              <w:top w:val="single" w:sz="4" w:space="0" w:color="D9D9D9" w:themeColor="background1" w:themeShade="D9"/>
              <w:left w:val="single" w:sz="4" w:space="0" w:color="auto"/>
              <w:bottom w:val="single" w:sz="4" w:space="0" w:color="D9D9D9" w:themeColor="background1" w:themeShade="D9"/>
            </w:tcBorders>
            <w:vAlign w:val="center"/>
          </w:tcPr>
          <w:p w14:paraId="3208D8B7" w14:textId="30C97CE4" w:rsidR="00D63A17" w:rsidRPr="00F051FF" w:rsidRDefault="00D63A17" w:rsidP="0062672C">
            <w:pPr>
              <w:spacing w:after="0" w:line="240" w:lineRule="auto"/>
              <w:ind w:left="0"/>
              <w:jc w:val="center"/>
              <w:rPr>
                <w:sz w:val="16"/>
                <w:szCs w:val="16"/>
              </w:rPr>
            </w:pPr>
          </w:p>
        </w:tc>
        <w:tc>
          <w:tcPr>
            <w:tcW w:w="284" w:type="dxa"/>
            <w:vMerge/>
            <w:shd w:val="clear" w:color="auto" w:fill="F49FB3" w:themeFill="text1" w:themeFillTint="66"/>
            <w:vAlign w:val="center"/>
          </w:tcPr>
          <w:p w14:paraId="186EACCA" w14:textId="77777777" w:rsidR="00D63A17" w:rsidRPr="00F051FF" w:rsidRDefault="00D63A17" w:rsidP="0062672C">
            <w:pPr>
              <w:spacing w:after="0" w:line="240" w:lineRule="auto"/>
              <w:ind w:left="0"/>
              <w:jc w:val="center"/>
              <w:rPr>
                <w:sz w:val="16"/>
                <w:szCs w:val="16"/>
              </w:rPr>
            </w:pPr>
          </w:p>
        </w:tc>
        <w:tc>
          <w:tcPr>
            <w:tcW w:w="1701" w:type="dxa"/>
            <w:tcBorders>
              <w:top w:val="single" w:sz="4" w:space="0" w:color="D9D9D9" w:themeColor="background1" w:themeShade="D9"/>
              <w:bottom w:val="nil"/>
              <w:right w:val="single" w:sz="4" w:space="0" w:color="D9D9D9" w:themeColor="background1" w:themeShade="D9"/>
            </w:tcBorders>
            <w:shd w:val="clear" w:color="auto" w:fill="auto"/>
            <w:vAlign w:val="center"/>
          </w:tcPr>
          <w:p w14:paraId="68E78B39" w14:textId="77777777" w:rsidR="00D63A17" w:rsidRPr="00F051FF" w:rsidRDefault="00D63A17" w:rsidP="0062672C">
            <w:pPr>
              <w:spacing w:after="0" w:line="240" w:lineRule="auto"/>
              <w:ind w:left="0"/>
              <w:jc w:val="center"/>
              <w:rPr>
                <w:sz w:val="16"/>
                <w:szCs w:val="16"/>
              </w:rPr>
            </w:pPr>
          </w:p>
        </w:tc>
        <w:tc>
          <w:tcPr>
            <w:tcW w:w="283" w:type="dxa"/>
            <w:vMerge/>
            <w:shd w:val="clear" w:color="auto" w:fill="D9E4A5" w:themeFill="accent3" w:themeFillTint="99"/>
            <w:vAlign w:val="center"/>
          </w:tcPr>
          <w:p w14:paraId="15D4F6FE" w14:textId="77777777" w:rsidR="00D63A17" w:rsidRPr="00F051FF" w:rsidRDefault="00D63A17"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D9D9D9" w:themeColor="background1" w:themeShade="D9"/>
              <w:right w:val="single" w:sz="4" w:space="0" w:color="auto"/>
            </w:tcBorders>
            <w:shd w:val="clear" w:color="auto" w:fill="auto"/>
            <w:vAlign w:val="center"/>
          </w:tcPr>
          <w:p w14:paraId="26143203" w14:textId="77777777" w:rsidR="00D63A17" w:rsidRPr="00F051FF" w:rsidRDefault="00D63A17" w:rsidP="0062672C">
            <w:pPr>
              <w:spacing w:after="0" w:line="240" w:lineRule="auto"/>
              <w:ind w:left="0"/>
              <w:jc w:val="center"/>
              <w:rPr>
                <w:sz w:val="16"/>
                <w:szCs w:val="16"/>
              </w:rPr>
            </w:pPr>
          </w:p>
        </w:tc>
      </w:tr>
      <w:tr w:rsidR="0062672C" w14:paraId="01F593AB" w14:textId="77777777" w:rsidTr="002D5DFE">
        <w:trPr>
          <w:trHeight w:val="404"/>
        </w:trPr>
        <w:tc>
          <w:tcPr>
            <w:tcW w:w="701" w:type="dxa"/>
            <w:vMerge/>
            <w:tcBorders>
              <w:bottom w:val="single" w:sz="4" w:space="0" w:color="auto"/>
              <w:right w:val="single" w:sz="4" w:space="0" w:color="D9D9D9" w:themeColor="background1" w:themeShade="D9"/>
            </w:tcBorders>
          </w:tcPr>
          <w:p w14:paraId="46364B85" w14:textId="77777777" w:rsidR="0062672C" w:rsidRPr="00F051FF" w:rsidRDefault="0062672C" w:rsidP="00253CEB">
            <w:pPr>
              <w:spacing w:after="0" w:line="240" w:lineRule="auto"/>
              <w:ind w:left="0"/>
              <w:rPr>
                <w:color w:val="000000"/>
                <w:sz w:val="16"/>
                <w:szCs w:val="16"/>
              </w:rPr>
            </w:pPr>
          </w:p>
        </w:tc>
        <w:tc>
          <w:tcPr>
            <w:tcW w:w="1934" w:type="dxa"/>
            <w:tcBorders>
              <w:top w:val="single" w:sz="4" w:space="0" w:color="D9D9D9" w:themeColor="background1" w:themeShade="D9"/>
              <w:left w:val="single" w:sz="4" w:space="0" w:color="D9D9D9" w:themeColor="background1" w:themeShade="D9"/>
              <w:bottom w:val="single" w:sz="4" w:space="0" w:color="auto"/>
              <w:right w:val="single" w:sz="4" w:space="0" w:color="auto"/>
            </w:tcBorders>
            <w:vAlign w:val="center"/>
          </w:tcPr>
          <w:p w14:paraId="2BFBF83F" w14:textId="77777777" w:rsidR="0062672C" w:rsidRPr="00F051FF" w:rsidRDefault="0062672C" w:rsidP="0062672C">
            <w:pPr>
              <w:spacing w:after="0" w:line="240" w:lineRule="auto"/>
              <w:ind w:left="0"/>
              <w:rPr>
                <w:sz w:val="16"/>
                <w:szCs w:val="16"/>
              </w:rPr>
            </w:pPr>
            <w:r w:rsidRPr="00F051FF">
              <w:rPr>
                <w:color w:val="000000"/>
                <w:sz w:val="16"/>
                <w:szCs w:val="16"/>
              </w:rPr>
              <w:t>Rolstoel totaal</w:t>
            </w:r>
          </w:p>
        </w:tc>
        <w:tc>
          <w:tcPr>
            <w:tcW w:w="1896" w:type="dxa"/>
            <w:tcBorders>
              <w:top w:val="single" w:sz="4" w:space="0" w:color="D9D9D9" w:themeColor="background1" w:themeShade="D9"/>
              <w:left w:val="single" w:sz="4" w:space="0" w:color="auto"/>
              <w:bottom w:val="single" w:sz="4" w:space="0" w:color="auto"/>
            </w:tcBorders>
            <w:shd w:val="clear" w:color="auto" w:fill="D9E4A5" w:themeFill="accent3" w:themeFillTint="99"/>
            <w:vAlign w:val="center"/>
          </w:tcPr>
          <w:p w14:paraId="7C6F54F0" w14:textId="77777777" w:rsidR="0062672C" w:rsidRPr="00F051FF" w:rsidRDefault="0062672C" w:rsidP="0062672C">
            <w:pPr>
              <w:spacing w:after="0" w:line="240" w:lineRule="auto"/>
              <w:ind w:left="0"/>
              <w:jc w:val="center"/>
              <w:rPr>
                <w:sz w:val="16"/>
                <w:szCs w:val="16"/>
              </w:rPr>
            </w:pPr>
            <w:r w:rsidRPr="00F051FF">
              <w:rPr>
                <w:sz w:val="16"/>
                <w:szCs w:val="16"/>
              </w:rPr>
              <w:t>Zorgverlener (56%)</w:t>
            </w:r>
          </w:p>
        </w:tc>
        <w:tc>
          <w:tcPr>
            <w:tcW w:w="284" w:type="dxa"/>
            <w:vMerge/>
            <w:shd w:val="clear" w:color="auto" w:fill="F49FB3" w:themeFill="text1" w:themeFillTint="66"/>
            <w:vAlign w:val="center"/>
          </w:tcPr>
          <w:p w14:paraId="5125CBAA" w14:textId="77777777" w:rsidR="0062672C" w:rsidRPr="00F051FF" w:rsidRDefault="0062672C" w:rsidP="0062672C">
            <w:pPr>
              <w:spacing w:after="0" w:line="240" w:lineRule="auto"/>
              <w:ind w:left="0"/>
              <w:jc w:val="center"/>
              <w:rPr>
                <w:sz w:val="16"/>
                <w:szCs w:val="16"/>
              </w:rPr>
            </w:pPr>
          </w:p>
        </w:tc>
        <w:tc>
          <w:tcPr>
            <w:tcW w:w="1701" w:type="dxa"/>
            <w:tcBorders>
              <w:top w:val="nil"/>
              <w:bottom w:val="single" w:sz="4" w:space="0" w:color="auto"/>
              <w:right w:val="single" w:sz="4" w:space="0" w:color="D9D9D9" w:themeColor="background1" w:themeShade="D9"/>
            </w:tcBorders>
            <w:shd w:val="clear" w:color="auto" w:fill="F9CFD8" w:themeFill="text1" w:themeFillTint="33"/>
            <w:vAlign w:val="center"/>
          </w:tcPr>
          <w:p w14:paraId="561A6309" w14:textId="18DC2936" w:rsidR="0062672C" w:rsidRPr="00F051FF" w:rsidRDefault="0062672C" w:rsidP="0062672C">
            <w:pPr>
              <w:spacing w:after="0" w:line="240" w:lineRule="auto"/>
              <w:ind w:left="0"/>
              <w:jc w:val="center"/>
              <w:rPr>
                <w:sz w:val="16"/>
                <w:szCs w:val="16"/>
              </w:rPr>
            </w:pPr>
            <w:r w:rsidRPr="00F051FF">
              <w:rPr>
                <w:sz w:val="16"/>
                <w:szCs w:val="16"/>
              </w:rPr>
              <w:t>Leverancier (42%)</w:t>
            </w:r>
          </w:p>
        </w:tc>
        <w:tc>
          <w:tcPr>
            <w:tcW w:w="283" w:type="dxa"/>
            <w:vMerge/>
            <w:shd w:val="clear" w:color="auto" w:fill="AAE5E0" w:themeFill="accent2" w:themeFillTint="66"/>
            <w:vAlign w:val="center"/>
          </w:tcPr>
          <w:p w14:paraId="278A131F" w14:textId="77777777" w:rsidR="0062672C" w:rsidRPr="00F051FF" w:rsidRDefault="0062672C" w:rsidP="0062672C">
            <w:pPr>
              <w:spacing w:after="0" w:line="240" w:lineRule="auto"/>
              <w:ind w:left="0"/>
              <w:jc w:val="center"/>
              <w:rPr>
                <w:sz w:val="16"/>
                <w:szCs w:val="16"/>
              </w:rPr>
            </w:pPr>
          </w:p>
        </w:tc>
        <w:tc>
          <w:tcPr>
            <w:tcW w:w="2268" w:type="dxa"/>
            <w:tcBorders>
              <w:top w:val="single" w:sz="4" w:space="0" w:color="D9D9D9" w:themeColor="background1" w:themeShade="D9"/>
              <w:bottom w:val="single" w:sz="4" w:space="0" w:color="auto"/>
              <w:right w:val="single" w:sz="4" w:space="0" w:color="auto"/>
            </w:tcBorders>
            <w:shd w:val="clear" w:color="auto" w:fill="D4F2EF" w:themeFill="accent2" w:themeFillTint="33"/>
            <w:vAlign w:val="center"/>
          </w:tcPr>
          <w:p w14:paraId="4D56472E" w14:textId="0A819050" w:rsidR="0062672C" w:rsidRPr="00F051FF" w:rsidRDefault="0062672C" w:rsidP="0062672C">
            <w:pPr>
              <w:spacing w:after="0" w:line="240" w:lineRule="auto"/>
              <w:ind w:left="0"/>
              <w:jc w:val="center"/>
              <w:rPr>
                <w:sz w:val="16"/>
                <w:szCs w:val="16"/>
              </w:rPr>
            </w:pPr>
            <w:r w:rsidRPr="00F051FF">
              <w:rPr>
                <w:sz w:val="16"/>
                <w:szCs w:val="16"/>
              </w:rPr>
              <w:t>Gemeente (29%)</w:t>
            </w:r>
          </w:p>
        </w:tc>
      </w:tr>
      <w:tr w:rsidR="0062672C" w14:paraId="0B4969FE" w14:textId="77777777" w:rsidTr="00D63A17">
        <w:trPr>
          <w:trHeight w:val="202"/>
        </w:trPr>
        <w:tc>
          <w:tcPr>
            <w:tcW w:w="701" w:type="dxa"/>
            <w:tcBorders>
              <w:left w:val="nil"/>
              <w:bottom w:val="single" w:sz="4" w:space="0" w:color="auto"/>
              <w:right w:val="nil"/>
            </w:tcBorders>
          </w:tcPr>
          <w:p w14:paraId="452EC66F" w14:textId="77777777" w:rsidR="0062672C" w:rsidRPr="00F051FF" w:rsidRDefault="0062672C" w:rsidP="00253CEB">
            <w:pPr>
              <w:spacing w:after="0" w:line="240" w:lineRule="auto"/>
              <w:ind w:left="0"/>
              <w:rPr>
                <w:sz w:val="16"/>
                <w:szCs w:val="16"/>
              </w:rPr>
            </w:pPr>
          </w:p>
        </w:tc>
        <w:tc>
          <w:tcPr>
            <w:tcW w:w="1934" w:type="dxa"/>
            <w:tcBorders>
              <w:top w:val="single" w:sz="4" w:space="0" w:color="auto"/>
              <w:left w:val="nil"/>
              <w:bottom w:val="single" w:sz="4" w:space="0" w:color="auto"/>
              <w:right w:val="nil"/>
            </w:tcBorders>
            <w:vAlign w:val="bottom"/>
          </w:tcPr>
          <w:p w14:paraId="2E7F7CD3" w14:textId="77777777" w:rsidR="0062672C" w:rsidRPr="00F051FF" w:rsidRDefault="0062672C" w:rsidP="00253CEB">
            <w:pPr>
              <w:spacing w:after="0" w:line="240" w:lineRule="auto"/>
              <w:ind w:left="0"/>
              <w:rPr>
                <w:sz w:val="16"/>
                <w:szCs w:val="16"/>
              </w:rPr>
            </w:pPr>
          </w:p>
        </w:tc>
        <w:tc>
          <w:tcPr>
            <w:tcW w:w="1896" w:type="dxa"/>
            <w:tcBorders>
              <w:top w:val="single" w:sz="4" w:space="0" w:color="auto"/>
              <w:left w:val="nil"/>
              <w:bottom w:val="single" w:sz="4" w:space="0" w:color="auto"/>
              <w:right w:val="nil"/>
            </w:tcBorders>
          </w:tcPr>
          <w:p w14:paraId="6BE475BA" w14:textId="77777777" w:rsidR="0062672C" w:rsidRPr="00F051FF" w:rsidRDefault="0062672C" w:rsidP="00253CEB">
            <w:pPr>
              <w:spacing w:after="0" w:line="240" w:lineRule="auto"/>
              <w:ind w:left="0"/>
              <w:rPr>
                <w:sz w:val="16"/>
                <w:szCs w:val="16"/>
              </w:rPr>
            </w:pPr>
          </w:p>
        </w:tc>
        <w:tc>
          <w:tcPr>
            <w:tcW w:w="284" w:type="dxa"/>
            <w:vMerge/>
            <w:tcBorders>
              <w:left w:val="nil"/>
              <w:bottom w:val="single" w:sz="4" w:space="0" w:color="auto"/>
              <w:right w:val="nil"/>
            </w:tcBorders>
          </w:tcPr>
          <w:p w14:paraId="3E8DBF7B" w14:textId="77777777" w:rsidR="0062672C" w:rsidRPr="00F051FF" w:rsidRDefault="0062672C" w:rsidP="00253CEB">
            <w:pPr>
              <w:spacing w:after="0" w:line="240" w:lineRule="auto"/>
              <w:ind w:left="0"/>
              <w:rPr>
                <w:sz w:val="16"/>
                <w:szCs w:val="16"/>
              </w:rPr>
            </w:pPr>
          </w:p>
        </w:tc>
        <w:tc>
          <w:tcPr>
            <w:tcW w:w="1701" w:type="dxa"/>
            <w:tcBorders>
              <w:top w:val="single" w:sz="4" w:space="0" w:color="auto"/>
              <w:left w:val="nil"/>
              <w:bottom w:val="single" w:sz="4" w:space="0" w:color="auto"/>
              <w:right w:val="nil"/>
            </w:tcBorders>
          </w:tcPr>
          <w:p w14:paraId="368560EC" w14:textId="32032ACD" w:rsidR="0062672C" w:rsidRPr="00F051FF" w:rsidRDefault="0062672C" w:rsidP="00253CEB">
            <w:pPr>
              <w:spacing w:after="0" w:line="240" w:lineRule="auto"/>
              <w:ind w:left="0"/>
              <w:rPr>
                <w:sz w:val="16"/>
                <w:szCs w:val="16"/>
              </w:rPr>
            </w:pPr>
          </w:p>
        </w:tc>
        <w:tc>
          <w:tcPr>
            <w:tcW w:w="283" w:type="dxa"/>
            <w:vMerge/>
            <w:tcBorders>
              <w:left w:val="nil"/>
              <w:bottom w:val="single" w:sz="4" w:space="0" w:color="auto"/>
              <w:right w:val="nil"/>
            </w:tcBorders>
          </w:tcPr>
          <w:p w14:paraId="30C1701C" w14:textId="77777777" w:rsidR="0062672C" w:rsidRPr="00F051FF" w:rsidRDefault="0062672C" w:rsidP="00253CEB">
            <w:pPr>
              <w:spacing w:after="0" w:line="240" w:lineRule="auto"/>
              <w:ind w:left="0"/>
              <w:rPr>
                <w:sz w:val="16"/>
                <w:szCs w:val="16"/>
              </w:rPr>
            </w:pPr>
          </w:p>
        </w:tc>
        <w:tc>
          <w:tcPr>
            <w:tcW w:w="2268" w:type="dxa"/>
            <w:tcBorders>
              <w:top w:val="single" w:sz="4" w:space="0" w:color="auto"/>
              <w:left w:val="nil"/>
              <w:bottom w:val="single" w:sz="4" w:space="0" w:color="auto"/>
              <w:right w:val="nil"/>
            </w:tcBorders>
          </w:tcPr>
          <w:p w14:paraId="35E41D6B" w14:textId="770C5FBB" w:rsidR="0062672C" w:rsidRPr="00F051FF" w:rsidRDefault="0062672C" w:rsidP="00253CEB">
            <w:pPr>
              <w:spacing w:after="0" w:line="240" w:lineRule="auto"/>
              <w:ind w:left="0"/>
              <w:rPr>
                <w:sz w:val="16"/>
                <w:szCs w:val="16"/>
              </w:rPr>
            </w:pPr>
          </w:p>
        </w:tc>
      </w:tr>
      <w:tr w:rsidR="0062672C" w14:paraId="5C332977" w14:textId="77777777" w:rsidTr="002D5DFE">
        <w:trPr>
          <w:trHeight w:val="404"/>
        </w:trPr>
        <w:tc>
          <w:tcPr>
            <w:tcW w:w="701" w:type="dxa"/>
            <w:vMerge w:val="restart"/>
            <w:tcBorders>
              <w:right w:val="nil"/>
            </w:tcBorders>
          </w:tcPr>
          <w:p w14:paraId="1A73D9C4" w14:textId="77866AE5" w:rsidR="0062672C" w:rsidRPr="00F051FF" w:rsidRDefault="0062672C" w:rsidP="00253CEB">
            <w:pPr>
              <w:spacing w:after="0" w:line="240" w:lineRule="auto"/>
              <w:ind w:left="0"/>
              <w:rPr>
                <w:color w:val="000000"/>
                <w:sz w:val="16"/>
                <w:szCs w:val="16"/>
              </w:rPr>
            </w:pPr>
            <w:r>
              <w:rPr>
                <w:noProof/>
                <w:lang w:eastAsia="nl-NL"/>
              </w:rPr>
              <w:drawing>
                <wp:anchor distT="0" distB="0" distL="114300" distR="114300" simplePos="0" relativeHeight="251967488" behindDoc="0" locked="0" layoutInCell="1" allowOverlap="1" wp14:anchorId="7F64B454" wp14:editId="1A515FD8">
                  <wp:simplePos x="0" y="0"/>
                  <wp:positionH relativeFrom="column">
                    <wp:posOffset>-19050</wp:posOffset>
                  </wp:positionH>
                  <wp:positionV relativeFrom="paragraph">
                    <wp:posOffset>240665</wp:posOffset>
                  </wp:positionV>
                  <wp:extent cx="332921" cy="381000"/>
                  <wp:effectExtent l="0" t="0" r="0" b="0"/>
                  <wp:wrapNone/>
                  <wp:docPr id="9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2"/>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2921" cy="381000"/>
                          </a:xfrm>
                          <a:prstGeom prst="rect">
                            <a:avLst/>
                          </a:prstGeom>
                        </pic:spPr>
                      </pic:pic>
                    </a:graphicData>
                  </a:graphic>
                  <wp14:sizeRelH relativeFrom="margin">
                    <wp14:pctWidth>0</wp14:pctWidth>
                  </wp14:sizeRelH>
                  <wp14:sizeRelV relativeFrom="margin">
                    <wp14:pctHeight>0</wp14:pctHeight>
                  </wp14:sizeRelV>
                </wp:anchor>
              </w:drawing>
            </w:r>
          </w:p>
        </w:tc>
        <w:tc>
          <w:tcPr>
            <w:tcW w:w="1934" w:type="dxa"/>
            <w:tcBorders>
              <w:left w:val="nil"/>
              <w:bottom w:val="nil"/>
            </w:tcBorders>
            <w:vAlign w:val="center"/>
          </w:tcPr>
          <w:p w14:paraId="6975F949" w14:textId="31BBD608" w:rsidR="0062672C" w:rsidRPr="006D2190" w:rsidRDefault="0062672C" w:rsidP="0062672C">
            <w:pPr>
              <w:spacing w:after="0" w:line="240" w:lineRule="auto"/>
              <w:ind w:left="0"/>
              <w:rPr>
                <w:b/>
                <w:sz w:val="16"/>
                <w:szCs w:val="16"/>
              </w:rPr>
            </w:pPr>
            <w:r w:rsidRPr="006D2190">
              <w:rPr>
                <w:b/>
                <w:color w:val="000000"/>
                <w:sz w:val="16"/>
                <w:szCs w:val="16"/>
              </w:rPr>
              <w:t>Totaal (n=1403)</w:t>
            </w:r>
          </w:p>
        </w:tc>
        <w:tc>
          <w:tcPr>
            <w:tcW w:w="1896" w:type="dxa"/>
            <w:tcBorders>
              <w:bottom w:val="nil"/>
            </w:tcBorders>
            <w:shd w:val="clear" w:color="auto" w:fill="D9E4A5" w:themeFill="accent3" w:themeFillTint="99"/>
            <w:vAlign w:val="center"/>
          </w:tcPr>
          <w:p w14:paraId="6DE9517D" w14:textId="77777777" w:rsidR="0062672C" w:rsidRPr="006D2190" w:rsidRDefault="0062672C" w:rsidP="0062672C">
            <w:pPr>
              <w:spacing w:after="0" w:line="240" w:lineRule="auto"/>
              <w:ind w:left="0"/>
              <w:jc w:val="center"/>
              <w:rPr>
                <w:b/>
                <w:sz w:val="16"/>
                <w:szCs w:val="16"/>
              </w:rPr>
            </w:pPr>
            <w:r w:rsidRPr="006D2190">
              <w:rPr>
                <w:b/>
                <w:sz w:val="16"/>
                <w:szCs w:val="16"/>
              </w:rPr>
              <w:t>Zorgverlener (72%)</w:t>
            </w:r>
          </w:p>
        </w:tc>
        <w:tc>
          <w:tcPr>
            <w:tcW w:w="284" w:type="dxa"/>
            <w:vMerge/>
            <w:tcBorders>
              <w:bottom w:val="nil"/>
            </w:tcBorders>
            <w:shd w:val="clear" w:color="auto" w:fill="F49FB3" w:themeFill="text1" w:themeFillTint="66"/>
            <w:vAlign w:val="center"/>
          </w:tcPr>
          <w:p w14:paraId="60285215" w14:textId="77777777" w:rsidR="0062672C" w:rsidRPr="006D2190" w:rsidRDefault="0062672C" w:rsidP="0062672C">
            <w:pPr>
              <w:spacing w:after="0" w:line="240" w:lineRule="auto"/>
              <w:ind w:left="0"/>
              <w:jc w:val="center"/>
              <w:rPr>
                <w:b/>
                <w:sz w:val="16"/>
                <w:szCs w:val="16"/>
              </w:rPr>
            </w:pPr>
          </w:p>
        </w:tc>
        <w:tc>
          <w:tcPr>
            <w:tcW w:w="1701" w:type="dxa"/>
            <w:tcBorders>
              <w:bottom w:val="nil"/>
            </w:tcBorders>
            <w:shd w:val="clear" w:color="auto" w:fill="F9CFD8" w:themeFill="text1" w:themeFillTint="33"/>
            <w:vAlign w:val="center"/>
          </w:tcPr>
          <w:p w14:paraId="2AE81ECC" w14:textId="5EF7B6AF" w:rsidR="0062672C" w:rsidRPr="006D2190" w:rsidRDefault="0062672C" w:rsidP="0062672C">
            <w:pPr>
              <w:spacing w:after="0" w:line="240" w:lineRule="auto"/>
              <w:ind w:left="0"/>
              <w:jc w:val="center"/>
              <w:rPr>
                <w:b/>
                <w:sz w:val="16"/>
                <w:szCs w:val="16"/>
              </w:rPr>
            </w:pPr>
            <w:r w:rsidRPr="006D2190">
              <w:rPr>
                <w:b/>
                <w:sz w:val="16"/>
                <w:szCs w:val="16"/>
              </w:rPr>
              <w:t>Leverancier (43%)</w:t>
            </w:r>
          </w:p>
        </w:tc>
        <w:tc>
          <w:tcPr>
            <w:tcW w:w="283" w:type="dxa"/>
            <w:vMerge/>
            <w:tcBorders>
              <w:bottom w:val="nil"/>
            </w:tcBorders>
            <w:shd w:val="clear" w:color="auto" w:fill="F8CBB0" w:themeFill="accent5" w:themeFillTint="66"/>
            <w:vAlign w:val="center"/>
          </w:tcPr>
          <w:p w14:paraId="2049C8BF" w14:textId="77777777" w:rsidR="0062672C" w:rsidRPr="006D2190" w:rsidRDefault="0062672C" w:rsidP="0062672C">
            <w:pPr>
              <w:spacing w:after="0" w:line="240" w:lineRule="auto"/>
              <w:ind w:left="0"/>
              <w:jc w:val="center"/>
              <w:rPr>
                <w:b/>
                <w:sz w:val="16"/>
                <w:szCs w:val="16"/>
              </w:rPr>
            </w:pPr>
          </w:p>
        </w:tc>
        <w:tc>
          <w:tcPr>
            <w:tcW w:w="2268" w:type="dxa"/>
            <w:tcBorders>
              <w:bottom w:val="nil"/>
            </w:tcBorders>
            <w:shd w:val="clear" w:color="auto" w:fill="FDE4B3" w:themeFill="accent6" w:themeFillTint="66"/>
            <w:vAlign w:val="center"/>
          </w:tcPr>
          <w:p w14:paraId="25F251A7" w14:textId="07F6C0A9" w:rsidR="0062672C" w:rsidRPr="006D2190" w:rsidRDefault="0062672C" w:rsidP="0062672C">
            <w:pPr>
              <w:spacing w:after="0" w:line="240" w:lineRule="auto"/>
              <w:ind w:left="0"/>
              <w:jc w:val="center"/>
              <w:rPr>
                <w:b/>
                <w:sz w:val="16"/>
                <w:szCs w:val="16"/>
              </w:rPr>
            </w:pPr>
            <w:r w:rsidRPr="006D2190">
              <w:rPr>
                <w:b/>
                <w:sz w:val="16"/>
                <w:szCs w:val="16"/>
              </w:rPr>
              <w:t>Partner, familie of naaste (8%)</w:t>
            </w:r>
          </w:p>
        </w:tc>
      </w:tr>
      <w:tr w:rsidR="00D63A17" w14:paraId="3121EBB4" w14:textId="77777777" w:rsidTr="00D63A17">
        <w:trPr>
          <w:trHeight w:val="73"/>
        </w:trPr>
        <w:tc>
          <w:tcPr>
            <w:tcW w:w="701" w:type="dxa"/>
            <w:vMerge/>
            <w:tcBorders>
              <w:right w:val="nil"/>
            </w:tcBorders>
          </w:tcPr>
          <w:p w14:paraId="3711F417" w14:textId="77777777" w:rsidR="00D63A17" w:rsidRDefault="00D63A17" w:rsidP="00253CEB">
            <w:pPr>
              <w:spacing w:after="0" w:line="240" w:lineRule="auto"/>
              <w:ind w:left="0"/>
              <w:rPr>
                <w:noProof/>
              </w:rPr>
            </w:pPr>
          </w:p>
        </w:tc>
        <w:tc>
          <w:tcPr>
            <w:tcW w:w="1934" w:type="dxa"/>
            <w:tcBorders>
              <w:top w:val="nil"/>
              <w:left w:val="nil"/>
              <w:bottom w:val="nil"/>
            </w:tcBorders>
            <w:vAlign w:val="center"/>
          </w:tcPr>
          <w:p w14:paraId="46CDD838" w14:textId="77777777" w:rsidR="00D63A17" w:rsidRPr="006D2190" w:rsidRDefault="00D63A17" w:rsidP="0062672C">
            <w:pPr>
              <w:spacing w:after="0" w:line="240" w:lineRule="auto"/>
              <w:ind w:left="0"/>
              <w:rPr>
                <w:b/>
                <w:color w:val="000000"/>
                <w:sz w:val="16"/>
                <w:szCs w:val="16"/>
              </w:rPr>
            </w:pPr>
          </w:p>
        </w:tc>
        <w:tc>
          <w:tcPr>
            <w:tcW w:w="1896" w:type="dxa"/>
            <w:tcBorders>
              <w:top w:val="nil"/>
              <w:bottom w:val="nil"/>
            </w:tcBorders>
            <w:shd w:val="clear" w:color="auto" w:fill="auto"/>
            <w:vAlign w:val="center"/>
          </w:tcPr>
          <w:p w14:paraId="61ECA938" w14:textId="77777777" w:rsidR="00D63A17" w:rsidRPr="006D2190" w:rsidRDefault="00D63A17" w:rsidP="0062672C">
            <w:pPr>
              <w:spacing w:after="0" w:line="240" w:lineRule="auto"/>
              <w:ind w:left="0"/>
              <w:jc w:val="center"/>
              <w:rPr>
                <w:b/>
                <w:sz w:val="16"/>
                <w:szCs w:val="16"/>
              </w:rPr>
            </w:pPr>
          </w:p>
        </w:tc>
        <w:tc>
          <w:tcPr>
            <w:tcW w:w="284" w:type="dxa"/>
            <w:vMerge/>
            <w:tcBorders>
              <w:top w:val="nil"/>
            </w:tcBorders>
            <w:shd w:val="clear" w:color="auto" w:fill="F49FB3" w:themeFill="text1" w:themeFillTint="66"/>
            <w:vAlign w:val="center"/>
          </w:tcPr>
          <w:p w14:paraId="4F24B11E" w14:textId="77777777" w:rsidR="00D63A17" w:rsidRPr="006D2190" w:rsidRDefault="00D63A17" w:rsidP="0062672C">
            <w:pPr>
              <w:spacing w:after="0" w:line="240" w:lineRule="auto"/>
              <w:ind w:left="0"/>
              <w:jc w:val="center"/>
              <w:rPr>
                <w:b/>
                <w:sz w:val="16"/>
                <w:szCs w:val="16"/>
              </w:rPr>
            </w:pPr>
          </w:p>
        </w:tc>
        <w:tc>
          <w:tcPr>
            <w:tcW w:w="1701" w:type="dxa"/>
            <w:tcBorders>
              <w:top w:val="nil"/>
              <w:bottom w:val="nil"/>
            </w:tcBorders>
            <w:shd w:val="clear" w:color="auto" w:fill="auto"/>
            <w:vAlign w:val="center"/>
          </w:tcPr>
          <w:p w14:paraId="4DABBBB1" w14:textId="77777777" w:rsidR="00D63A17" w:rsidRPr="006D2190" w:rsidRDefault="00D63A17" w:rsidP="0062672C">
            <w:pPr>
              <w:spacing w:after="0" w:line="240" w:lineRule="auto"/>
              <w:ind w:left="0"/>
              <w:jc w:val="center"/>
              <w:rPr>
                <w:b/>
                <w:sz w:val="16"/>
                <w:szCs w:val="16"/>
              </w:rPr>
            </w:pPr>
          </w:p>
        </w:tc>
        <w:tc>
          <w:tcPr>
            <w:tcW w:w="283" w:type="dxa"/>
            <w:vMerge/>
            <w:tcBorders>
              <w:top w:val="nil"/>
            </w:tcBorders>
            <w:shd w:val="clear" w:color="auto" w:fill="F8CBB0" w:themeFill="accent5" w:themeFillTint="66"/>
            <w:vAlign w:val="center"/>
          </w:tcPr>
          <w:p w14:paraId="504C4F70" w14:textId="77777777" w:rsidR="00D63A17" w:rsidRPr="006D2190" w:rsidRDefault="00D63A17" w:rsidP="0062672C">
            <w:pPr>
              <w:spacing w:after="0" w:line="240" w:lineRule="auto"/>
              <w:ind w:left="0"/>
              <w:jc w:val="center"/>
              <w:rPr>
                <w:b/>
                <w:sz w:val="16"/>
                <w:szCs w:val="16"/>
              </w:rPr>
            </w:pPr>
          </w:p>
        </w:tc>
        <w:tc>
          <w:tcPr>
            <w:tcW w:w="2268" w:type="dxa"/>
            <w:tcBorders>
              <w:top w:val="nil"/>
              <w:bottom w:val="nil"/>
            </w:tcBorders>
            <w:shd w:val="clear" w:color="auto" w:fill="auto"/>
            <w:vAlign w:val="center"/>
          </w:tcPr>
          <w:p w14:paraId="1A90693C" w14:textId="77777777" w:rsidR="00D63A17" w:rsidRPr="006D2190" w:rsidRDefault="00D63A17" w:rsidP="0062672C">
            <w:pPr>
              <w:spacing w:after="0" w:line="240" w:lineRule="auto"/>
              <w:ind w:left="0"/>
              <w:jc w:val="center"/>
              <w:rPr>
                <w:b/>
                <w:sz w:val="16"/>
                <w:szCs w:val="16"/>
              </w:rPr>
            </w:pPr>
          </w:p>
        </w:tc>
      </w:tr>
      <w:tr w:rsidR="0062672C" w14:paraId="7661EF63" w14:textId="77777777" w:rsidTr="002D5DFE">
        <w:trPr>
          <w:trHeight w:val="404"/>
        </w:trPr>
        <w:tc>
          <w:tcPr>
            <w:tcW w:w="701" w:type="dxa"/>
            <w:vMerge/>
            <w:tcBorders>
              <w:right w:val="nil"/>
            </w:tcBorders>
          </w:tcPr>
          <w:p w14:paraId="31CAA41B" w14:textId="77777777" w:rsidR="0062672C" w:rsidRPr="00F051FF" w:rsidRDefault="0062672C" w:rsidP="00253CEB">
            <w:pPr>
              <w:spacing w:after="0" w:line="240" w:lineRule="auto"/>
              <w:ind w:left="0"/>
              <w:rPr>
                <w:color w:val="000000"/>
                <w:sz w:val="16"/>
                <w:szCs w:val="16"/>
              </w:rPr>
            </w:pPr>
          </w:p>
        </w:tc>
        <w:tc>
          <w:tcPr>
            <w:tcW w:w="1934" w:type="dxa"/>
            <w:tcBorders>
              <w:top w:val="nil"/>
              <w:left w:val="nil"/>
              <w:bottom w:val="nil"/>
            </w:tcBorders>
            <w:vAlign w:val="center"/>
          </w:tcPr>
          <w:p w14:paraId="46066C89" w14:textId="77777777" w:rsidR="0062672C" w:rsidRPr="00F051FF" w:rsidRDefault="0062672C" w:rsidP="0062672C">
            <w:pPr>
              <w:spacing w:after="0" w:line="240" w:lineRule="auto"/>
              <w:ind w:left="0"/>
              <w:rPr>
                <w:color w:val="000000"/>
                <w:sz w:val="16"/>
                <w:szCs w:val="16"/>
              </w:rPr>
            </w:pPr>
            <w:r w:rsidRPr="00F051FF">
              <w:rPr>
                <w:color w:val="000000"/>
                <w:sz w:val="16"/>
                <w:szCs w:val="16"/>
              </w:rPr>
              <w:t>Incontinentiemateriaal absorberend</w:t>
            </w:r>
          </w:p>
        </w:tc>
        <w:tc>
          <w:tcPr>
            <w:tcW w:w="1896" w:type="dxa"/>
            <w:tcBorders>
              <w:top w:val="nil"/>
              <w:bottom w:val="nil"/>
            </w:tcBorders>
            <w:shd w:val="clear" w:color="auto" w:fill="F9CFD8" w:themeFill="text1" w:themeFillTint="33"/>
            <w:vAlign w:val="center"/>
          </w:tcPr>
          <w:p w14:paraId="7F7E9D9B" w14:textId="77777777" w:rsidR="0062672C" w:rsidRPr="00F051FF" w:rsidRDefault="0062672C" w:rsidP="0062672C">
            <w:pPr>
              <w:spacing w:after="0" w:line="240" w:lineRule="auto"/>
              <w:ind w:left="0"/>
              <w:jc w:val="center"/>
              <w:rPr>
                <w:sz w:val="16"/>
                <w:szCs w:val="16"/>
              </w:rPr>
            </w:pPr>
            <w:r w:rsidRPr="00F051FF">
              <w:rPr>
                <w:sz w:val="16"/>
                <w:szCs w:val="16"/>
              </w:rPr>
              <w:t>Leverancier (61%)</w:t>
            </w:r>
          </w:p>
        </w:tc>
        <w:tc>
          <w:tcPr>
            <w:tcW w:w="284" w:type="dxa"/>
            <w:vMerge/>
            <w:shd w:val="clear" w:color="auto" w:fill="D9E4A5" w:themeFill="accent3" w:themeFillTint="99"/>
            <w:vAlign w:val="center"/>
          </w:tcPr>
          <w:p w14:paraId="41E0F36E" w14:textId="77777777" w:rsidR="0062672C" w:rsidRPr="00F051FF" w:rsidRDefault="0062672C" w:rsidP="0062672C">
            <w:pPr>
              <w:spacing w:after="0" w:line="240" w:lineRule="auto"/>
              <w:ind w:left="0"/>
              <w:jc w:val="center"/>
              <w:rPr>
                <w:sz w:val="16"/>
                <w:szCs w:val="16"/>
              </w:rPr>
            </w:pPr>
          </w:p>
        </w:tc>
        <w:tc>
          <w:tcPr>
            <w:tcW w:w="1701" w:type="dxa"/>
            <w:tcBorders>
              <w:top w:val="nil"/>
              <w:bottom w:val="nil"/>
            </w:tcBorders>
            <w:shd w:val="clear" w:color="auto" w:fill="D9E4A5" w:themeFill="accent3" w:themeFillTint="99"/>
            <w:vAlign w:val="center"/>
          </w:tcPr>
          <w:p w14:paraId="37713B58" w14:textId="05E1C8CC" w:rsidR="0062672C" w:rsidRPr="00F051FF" w:rsidRDefault="0062672C" w:rsidP="0062672C">
            <w:pPr>
              <w:spacing w:after="0" w:line="240" w:lineRule="auto"/>
              <w:ind w:left="0"/>
              <w:jc w:val="center"/>
              <w:rPr>
                <w:sz w:val="16"/>
                <w:szCs w:val="16"/>
              </w:rPr>
            </w:pPr>
            <w:r w:rsidRPr="00F051FF">
              <w:rPr>
                <w:sz w:val="16"/>
                <w:szCs w:val="16"/>
              </w:rPr>
              <w:t>Zorgverlener (54%)</w:t>
            </w:r>
          </w:p>
        </w:tc>
        <w:tc>
          <w:tcPr>
            <w:tcW w:w="283" w:type="dxa"/>
            <w:vMerge/>
            <w:shd w:val="clear" w:color="auto" w:fill="F8CBB0" w:themeFill="accent5" w:themeFillTint="66"/>
            <w:vAlign w:val="center"/>
          </w:tcPr>
          <w:p w14:paraId="27D5AC3B" w14:textId="77777777" w:rsidR="0062672C" w:rsidRPr="00F051FF" w:rsidRDefault="0062672C" w:rsidP="0062672C">
            <w:pPr>
              <w:spacing w:after="0" w:line="240" w:lineRule="auto"/>
              <w:ind w:left="0"/>
              <w:jc w:val="center"/>
              <w:rPr>
                <w:sz w:val="16"/>
                <w:szCs w:val="16"/>
              </w:rPr>
            </w:pPr>
          </w:p>
        </w:tc>
        <w:tc>
          <w:tcPr>
            <w:tcW w:w="2268" w:type="dxa"/>
            <w:tcBorders>
              <w:top w:val="nil"/>
              <w:bottom w:val="nil"/>
            </w:tcBorders>
            <w:shd w:val="clear" w:color="auto" w:fill="FDE4B3" w:themeFill="accent6" w:themeFillTint="66"/>
            <w:vAlign w:val="center"/>
          </w:tcPr>
          <w:p w14:paraId="0DFE7883" w14:textId="49A70773" w:rsidR="0062672C" w:rsidRPr="00F051FF" w:rsidRDefault="0062672C" w:rsidP="0062672C">
            <w:pPr>
              <w:spacing w:after="0" w:line="240" w:lineRule="auto"/>
              <w:ind w:left="0"/>
              <w:jc w:val="center"/>
              <w:rPr>
                <w:sz w:val="16"/>
                <w:szCs w:val="16"/>
              </w:rPr>
            </w:pPr>
            <w:r w:rsidRPr="00F051FF">
              <w:rPr>
                <w:sz w:val="16"/>
                <w:szCs w:val="16"/>
              </w:rPr>
              <w:t>Partner, familie of naaste (11%)</w:t>
            </w:r>
          </w:p>
        </w:tc>
      </w:tr>
      <w:tr w:rsidR="00D63A17" w14:paraId="1EF61AEC" w14:textId="77777777" w:rsidTr="00D63A17">
        <w:trPr>
          <w:trHeight w:val="167"/>
        </w:trPr>
        <w:tc>
          <w:tcPr>
            <w:tcW w:w="701" w:type="dxa"/>
            <w:vMerge/>
            <w:tcBorders>
              <w:right w:val="nil"/>
            </w:tcBorders>
          </w:tcPr>
          <w:p w14:paraId="076C6473" w14:textId="77777777" w:rsidR="00D63A17" w:rsidRPr="00F051FF" w:rsidRDefault="00D63A17" w:rsidP="00253CEB">
            <w:pPr>
              <w:spacing w:after="0" w:line="240" w:lineRule="auto"/>
              <w:ind w:left="0"/>
              <w:rPr>
                <w:color w:val="000000"/>
                <w:sz w:val="16"/>
                <w:szCs w:val="16"/>
              </w:rPr>
            </w:pPr>
          </w:p>
        </w:tc>
        <w:tc>
          <w:tcPr>
            <w:tcW w:w="1934" w:type="dxa"/>
            <w:tcBorders>
              <w:top w:val="nil"/>
              <w:left w:val="nil"/>
              <w:bottom w:val="nil"/>
            </w:tcBorders>
            <w:vAlign w:val="center"/>
          </w:tcPr>
          <w:p w14:paraId="64563C22" w14:textId="77777777" w:rsidR="00D63A17" w:rsidRPr="00F051FF" w:rsidRDefault="00D63A17" w:rsidP="0062672C">
            <w:pPr>
              <w:spacing w:after="0" w:line="240" w:lineRule="auto"/>
              <w:ind w:left="0"/>
              <w:rPr>
                <w:color w:val="000000"/>
                <w:sz w:val="16"/>
                <w:szCs w:val="16"/>
              </w:rPr>
            </w:pPr>
          </w:p>
        </w:tc>
        <w:tc>
          <w:tcPr>
            <w:tcW w:w="1896" w:type="dxa"/>
            <w:tcBorders>
              <w:top w:val="nil"/>
              <w:bottom w:val="nil"/>
            </w:tcBorders>
            <w:shd w:val="clear" w:color="auto" w:fill="auto"/>
            <w:vAlign w:val="center"/>
          </w:tcPr>
          <w:p w14:paraId="5B4DD292" w14:textId="77777777" w:rsidR="00D63A17" w:rsidRPr="00F051FF" w:rsidRDefault="00D63A17" w:rsidP="0062672C">
            <w:pPr>
              <w:spacing w:after="0" w:line="240" w:lineRule="auto"/>
              <w:ind w:left="0"/>
              <w:jc w:val="center"/>
              <w:rPr>
                <w:sz w:val="16"/>
                <w:szCs w:val="16"/>
              </w:rPr>
            </w:pPr>
          </w:p>
        </w:tc>
        <w:tc>
          <w:tcPr>
            <w:tcW w:w="284" w:type="dxa"/>
            <w:vMerge/>
            <w:shd w:val="clear" w:color="auto" w:fill="D9E4A5" w:themeFill="accent3" w:themeFillTint="99"/>
            <w:vAlign w:val="center"/>
          </w:tcPr>
          <w:p w14:paraId="53940C4C" w14:textId="77777777" w:rsidR="00D63A17" w:rsidRPr="00F051FF" w:rsidRDefault="00D63A17" w:rsidP="0062672C">
            <w:pPr>
              <w:spacing w:after="0" w:line="240" w:lineRule="auto"/>
              <w:ind w:left="0"/>
              <w:jc w:val="center"/>
              <w:rPr>
                <w:sz w:val="16"/>
                <w:szCs w:val="16"/>
              </w:rPr>
            </w:pPr>
          </w:p>
        </w:tc>
        <w:tc>
          <w:tcPr>
            <w:tcW w:w="1701" w:type="dxa"/>
            <w:tcBorders>
              <w:top w:val="nil"/>
              <w:bottom w:val="nil"/>
            </w:tcBorders>
            <w:shd w:val="clear" w:color="auto" w:fill="auto"/>
            <w:vAlign w:val="center"/>
          </w:tcPr>
          <w:p w14:paraId="71A8909B" w14:textId="77777777" w:rsidR="00D63A17" w:rsidRPr="00F051FF" w:rsidRDefault="00D63A17" w:rsidP="0062672C">
            <w:pPr>
              <w:spacing w:after="0" w:line="240" w:lineRule="auto"/>
              <w:ind w:left="0"/>
              <w:jc w:val="center"/>
              <w:rPr>
                <w:sz w:val="16"/>
                <w:szCs w:val="16"/>
              </w:rPr>
            </w:pPr>
          </w:p>
        </w:tc>
        <w:tc>
          <w:tcPr>
            <w:tcW w:w="283" w:type="dxa"/>
            <w:vMerge/>
            <w:shd w:val="clear" w:color="auto" w:fill="F8CBB0" w:themeFill="accent5" w:themeFillTint="66"/>
            <w:vAlign w:val="center"/>
          </w:tcPr>
          <w:p w14:paraId="6AC071B5" w14:textId="77777777" w:rsidR="00D63A17" w:rsidRPr="00F051FF" w:rsidRDefault="00D63A17" w:rsidP="0062672C">
            <w:pPr>
              <w:spacing w:after="0" w:line="240" w:lineRule="auto"/>
              <w:ind w:left="0"/>
              <w:jc w:val="center"/>
              <w:rPr>
                <w:sz w:val="16"/>
                <w:szCs w:val="16"/>
              </w:rPr>
            </w:pPr>
          </w:p>
        </w:tc>
        <w:tc>
          <w:tcPr>
            <w:tcW w:w="2268" w:type="dxa"/>
            <w:tcBorders>
              <w:top w:val="nil"/>
              <w:bottom w:val="nil"/>
            </w:tcBorders>
            <w:shd w:val="clear" w:color="auto" w:fill="auto"/>
            <w:vAlign w:val="center"/>
          </w:tcPr>
          <w:p w14:paraId="73D72011" w14:textId="77777777" w:rsidR="00D63A17" w:rsidRPr="00F051FF" w:rsidRDefault="00D63A17" w:rsidP="0062672C">
            <w:pPr>
              <w:spacing w:after="0" w:line="240" w:lineRule="auto"/>
              <w:ind w:left="0"/>
              <w:jc w:val="center"/>
              <w:rPr>
                <w:sz w:val="16"/>
                <w:szCs w:val="16"/>
              </w:rPr>
            </w:pPr>
          </w:p>
        </w:tc>
      </w:tr>
      <w:tr w:rsidR="0062672C" w14:paraId="6FFA1B0F" w14:textId="77777777" w:rsidTr="002D5DFE">
        <w:trPr>
          <w:trHeight w:val="404"/>
        </w:trPr>
        <w:tc>
          <w:tcPr>
            <w:tcW w:w="701" w:type="dxa"/>
            <w:vMerge/>
            <w:tcBorders>
              <w:right w:val="nil"/>
            </w:tcBorders>
          </w:tcPr>
          <w:p w14:paraId="262992D7" w14:textId="77777777" w:rsidR="0062672C" w:rsidRPr="00F051FF" w:rsidRDefault="0062672C" w:rsidP="00253CEB">
            <w:pPr>
              <w:spacing w:after="0" w:line="240" w:lineRule="auto"/>
              <w:ind w:left="0"/>
              <w:rPr>
                <w:color w:val="000000"/>
                <w:sz w:val="16"/>
                <w:szCs w:val="16"/>
              </w:rPr>
            </w:pPr>
          </w:p>
        </w:tc>
        <w:tc>
          <w:tcPr>
            <w:tcW w:w="1934" w:type="dxa"/>
            <w:tcBorders>
              <w:top w:val="nil"/>
              <w:left w:val="nil"/>
              <w:bottom w:val="nil"/>
            </w:tcBorders>
            <w:vAlign w:val="center"/>
          </w:tcPr>
          <w:p w14:paraId="23F30EE9" w14:textId="77777777" w:rsidR="0062672C" w:rsidRPr="00F051FF" w:rsidRDefault="0062672C" w:rsidP="0062672C">
            <w:pPr>
              <w:spacing w:after="0" w:line="240" w:lineRule="auto"/>
              <w:ind w:left="0"/>
              <w:rPr>
                <w:sz w:val="16"/>
                <w:szCs w:val="16"/>
              </w:rPr>
            </w:pPr>
            <w:r w:rsidRPr="00F051FF">
              <w:rPr>
                <w:color w:val="000000"/>
                <w:sz w:val="16"/>
                <w:szCs w:val="16"/>
              </w:rPr>
              <w:t>Steunkousen</w:t>
            </w:r>
          </w:p>
        </w:tc>
        <w:tc>
          <w:tcPr>
            <w:tcW w:w="1896" w:type="dxa"/>
            <w:tcBorders>
              <w:top w:val="nil"/>
              <w:bottom w:val="nil"/>
            </w:tcBorders>
            <w:shd w:val="clear" w:color="auto" w:fill="F9CFD8" w:themeFill="text1" w:themeFillTint="33"/>
            <w:vAlign w:val="center"/>
          </w:tcPr>
          <w:p w14:paraId="3E8FBB17" w14:textId="77777777" w:rsidR="0062672C" w:rsidRPr="00F051FF" w:rsidRDefault="0062672C" w:rsidP="0062672C">
            <w:pPr>
              <w:spacing w:after="0" w:line="240" w:lineRule="auto"/>
              <w:ind w:left="0"/>
              <w:jc w:val="center"/>
              <w:rPr>
                <w:sz w:val="16"/>
                <w:szCs w:val="16"/>
              </w:rPr>
            </w:pPr>
            <w:r w:rsidRPr="00F051FF">
              <w:rPr>
                <w:sz w:val="16"/>
                <w:szCs w:val="16"/>
              </w:rPr>
              <w:t>Leverancier (59%)</w:t>
            </w:r>
          </w:p>
        </w:tc>
        <w:tc>
          <w:tcPr>
            <w:tcW w:w="284" w:type="dxa"/>
            <w:vMerge/>
            <w:shd w:val="clear" w:color="auto" w:fill="D9E4A5" w:themeFill="accent3" w:themeFillTint="99"/>
            <w:vAlign w:val="center"/>
          </w:tcPr>
          <w:p w14:paraId="6935191E" w14:textId="77777777" w:rsidR="0062672C" w:rsidRPr="00F051FF" w:rsidRDefault="0062672C" w:rsidP="0062672C">
            <w:pPr>
              <w:spacing w:after="0" w:line="240" w:lineRule="auto"/>
              <w:ind w:left="0"/>
              <w:jc w:val="center"/>
              <w:rPr>
                <w:sz w:val="16"/>
                <w:szCs w:val="16"/>
              </w:rPr>
            </w:pPr>
          </w:p>
        </w:tc>
        <w:tc>
          <w:tcPr>
            <w:tcW w:w="1701" w:type="dxa"/>
            <w:tcBorders>
              <w:top w:val="nil"/>
              <w:bottom w:val="nil"/>
            </w:tcBorders>
            <w:shd w:val="clear" w:color="auto" w:fill="D9E4A5" w:themeFill="accent3" w:themeFillTint="99"/>
            <w:vAlign w:val="center"/>
          </w:tcPr>
          <w:p w14:paraId="2B092EE8" w14:textId="6DE79B13" w:rsidR="0062672C" w:rsidRPr="00F051FF" w:rsidRDefault="0062672C" w:rsidP="0062672C">
            <w:pPr>
              <w:spacing w:after="0" w:line="240" w:lineRule="auto"/>
              <w:ind w:left="0"/>
              <w:jc w:val="center"/>
              <w:rPr>
                <w:sz w:val="16"/>
                <w:szCs w:val="16"/>
              </w:rPr>
            </w:pPr>
            <w:r w:rsidRPr="00F051FF">
              <w:rPr>
                <w:sz w:val="16"/>
                <w:szCs w:val="16"/>
              </w:rPr>
              <w:t>Zorgverlener (52%)</w:t>
            </w:r>
          </w:p>
        </w:tc>
        <w:tc>
          <w:tcPr>
            <w:tcW w:w="283" w:type="dxa"/>
            <w:vMerge/>
            <w:shd w:val="clear" w:color="auto" w:fill="F8CBB0" w:themeFill="accent5" w:themeFillTint="66"/>
            <w:vAlign w:val="center"/>
          </w:tcPr>
          <w:p w14:paraId="04A86BFC" w14:textId="77777777" w:rsidR="0062672C" w:rsidRPr="00F051FF" w:rsidRDefault="0062672C" w:rsidP="0062672C">
            <w:pPr>
              <w:spacing w:after="0" w:line="240" w:lineRule="auto"/>
              <w:ind w:left="0"/>
              <w:jc w:val="center"/>
              <w:rPr>
                <w:sz w:val="16"/>
                <w:szCs w:val="16"/>
              </w:rPr>
            </w:pPr>
          </w:p>
        </w:tc>
        <w:tc>
          <w:tcPr>
            <w:tcW w:w="2268" w:type="dxa"/>
            <w:tcBorders>
              <w:top w:val="nil"/>
              <w:bottom w:val="nil"/>
            </w:tcBorders>
            <w:shd w:val="clear" w:color="auto" w:fill="FDE4B3" w:themeFill="accent6" w:themeFillTint="66"/>
            <w:vAlign w:val="center"/>
          </w:tcPr>
          <w:p w14:paraId="1A59540C" w14:textId="4B3D2B06" w:rsidR="0062672C" w:rsidRPr="00F051FF" w:rsidRDefault="0062672C" w:rsidP="0062672C">
            <w:pPr>
              <w:spacing w:after="0" w:line="240" w:lineRule="auto"/>
              <w:ind w:left="0"/>
              <w:jc w:val="center"/>
              <w:rPr>
                <w:sz w:val="16"/>
                <w:szCs w:val="16"/>
              </w:rPr>
            </w:pPr>
            <w:r w:rsidRPr="00F051FF">
              <w:rPr>
                <w:sz w:val="16"/>
                <w:szCs w:val="16"/>
              </w:rPr>
              <w:t>Partner, familie of naaste (8%)</w:t>
            </w:r>
          </w:p>
        </w:tc>
      </w:tr>
      <w:tr w:rsidR="00D63A17" w14:paraId="61EB224C" w14:textId="77777777" w:rsidTr="00D63A17">
        <w:trPr>
          <w:trHeight w:val="193"/>
        </w:trPr>
        <w:tc>
          <w:tcPr>
            <w:tcW w:w="701" w:type="dxa"/>
            <w:vMerge/>
            <w:tcBorders>
              <w:right w:val="nil"/>
            </w:tcBorders>
          </w:tcPr>
          <w:p w14:paraId="51236ECF" w14:textId="77777777" w:rsidR="00D63A17" w:rsidRPr="00F051FF" w:rsidRDefault="00D63A17" w:rsidP="00253CEB">
            <w:pPr>
              <w:spacing w:after="0" w:line="240" w:lineRule="auto"/>
              <w:ind w:left="0"/>
              <w:rPr>
                <w:color w:val="000000"/>
                <w:sz w:val="16"/>
                <w:szCs w:val="16"/>
              </w:rPr>
            </w:pPr>
          </w:p>
        </w:tc>
        <w:tc>
          <w:tcPr>
            <w:tcW w:w="1934" w:type="dxa"/>
            <w:tcBorders>
              <w:top w:val="nil"/>
              <w:left w:val="nil"/>
              <w:bottom w:val="nil"/>
            </w:tcBorders>
            <w:vAlign w:val="center"/>
          </w:tcPr>
          <w:p w14:paraId="575ECB5F" w14:textId="77777777" w:rsidR="00D63A17" w:rsidRPr="00F051FF" w:rsidRDefault="00D63A17" w:rsidP="0062672C">
            <w:pPr>
              <w:spacing w:after="0" w:line="240" w:lineRule="auto"/>
              <w:ind w:left="0"/>
              <w:rPr>
                <w:color w:val="000000"/>
                <w:sz w:val="16"/>
                <w:szCs w:val="16"/>
              </w:rPr>
            </w:pPr>
          </w:p>
        </w:tc>
        <w:tc>
          <w:tcPr>
            <w:tcW w:w="1896" w:type="dxa"/>
            <w:tcBorders>
              <w:top w:val="nil"/>
              <w:bottom w:val="nil"/>
            </w:tcBorders>
            <w:shd w:val="clear" w:color="auto" w:fill="auto"/>
            <w:vAlign w:val="center"/>
          </w:tcPr>
          <w:p w14:paraId="6AACE2FC" w14:textId="77777777" w:rsidR="00D63A17" w:rsidRPr="00F051FF" w:rsidRDefault="00D63A17" w:rsidP="0062672C">
            <w:pPr>
              <w:spacing w:after="0" w:line="240" w:lineRule="auto"/>
              <w:ind w:left="0"/>
              <w:jc w:val="center"/>
              <w:rPr>
                <w:sz w:val="16"/>
                <w:szCs w:val="16"/>
              </w:rPr>
            </w:pPr>
          </w:p>
        </w:tc>
        <w:tc>
          <w:tcPr>
            <w:tcW w:w="284" w:type="dxa"/>
            <w:vMerge/>
            <w:shd w:val="clear" w:color="auto" w:fill="D9E4A5" w:themeFill="accent3" w:themeFillTint="99"/>
            <w:vAlign w:val="center"/>
          </w:tcPr>
          <w:p w14:paraId="058CD7D5" w14:textId="77777777" w:rsidR="00D63A17" w:rsidRPr="00F051FF" w:rsidRDefault="00D63A17" w:rsidP="0062672C">
            <w:pPr>
              <w:spacing w:after="0" w:line="240" w:lineRule="auto"/>
              <w:ind w:left="0"/>
              <w:jc w:val="center"/>
              <w:rPr>
                <w:sz w:val="16"/>
                <w:szCs w:val="16"/>
              </w:rPr>
            </w:pPr>
          </w:p>
        </w:tc>
        <w:tc>
          <w:tcPr>
            <w:tcW w:w="1701" w:type="dxa"/>
            <w:tcBorders>
              <w:top w:val="nil"/>
              <w:bottom w:val="nil"/>
            </w:tcBorders>
            <w:shd w:val="clear" w:color="auto" w:fill="auto"/>
            <w:vAlign w:val="center"/>
          </w:tcPr>
          <w:p w14:paraId="0740CAA4" w14:textId="77777777" w:rsidR="00D63A17" w:rsidRPr="00F051FF" w:rsidRDefault="00D63A17" w:rsidP="0062672C">
            <w:pPr>
              <w:spacing w:after="0" w:line="240" w:lineRule="auto"/>
              <w:ind w:left="0"/>
              <w:jc w:val="center"/>
              <w:rPr>
                <w:sz w:val="16"/>
                <w:szCs w:val="16"/>
              </w:rPr>
            </w:pPr>
          </w:p>
        </w:tc>
        <w:tc>
          <w:tcPr>
            <w:tcW w:w="283" w:type="dxa"/>
            <w:vMerge/>
            <w:shd w:val="clear" w:color="auto" w:fill="F8CBB0" w:themeFill="accent5" w:themeFillTint="66"/>
            <w:vAlign w:val="center"/>
          </w:tcPr>
          <w:p w14:paraId="5BAABB43" w14:textId="77777777" w:rsidR="00D63A17" w:rsidRPr="00F051FF" w:rsidRDefault="00D63A17" w:rsidP="0062672C">
            <w:pPr>
              <w:spacing w:after="0" w:line="240" w:lineRule="auto"/>
              <w:ind w:left="0"/>
              <w:jc w:val="center"/>
              <w:rPr>
                <w:sz w:val="16"/>
                <w:szCs w:val="16"/>
              </w:rPr>
            </w:pPr>
          </w:p>
        </w:tc>
        <w:tc>
          <w:tcPr>
            <w:tcW w:w="2268" w:type="dxa"/>
            <w:tcBorders>
              <w:top w:val="nil"/>
              <w:bottom w:val="nil"/>
            </w:tcBorders>
            <w:shd w:val="clear" w:color="auto" w:fill="auto"/>
            <w:vAlign w:val="center"/>
          </w:tcPr>
          <w:p w14:paraId="3FDED055" w14:textId="77777777" w:rsidR="00D63A17" w:rsidRPr="00F051FF" w:rsidRDefault="00D63A17" w:rsidP="0062672C">
            <w:pPr>
              <w:spacing w:after="0" w:line="240" w:lineRule="auto"/>
              <w:ind w:left="0"/>
              <w:jc w:val="center"/>
              <w:rPr>
                <w:sz w:val="16"/>
                <w:szCs w:val="16"/>
              </w:rPr>
            </w:pPr>
          </w:p>
        </w:tc>
      </w:tr>
      <w:tr w:rsidR="0062672C" w14:paraId="4FA9F806" w14:textId="77777777" w:rsidTr="005204AC">
        <w:trPr>
          <w:trHeight w:val="392"/>
        </w:trPr>
        <w:tc>
          <w:tcPr>
            <w:tcW w:w="701" w:type="dxa"/>
            <w:vMerge/>
            <w:tcBorders>
              <w:bottom w:val="single" w:sz="4" w:space="0" w:color="auto"/>
              <w:right w:val="nil"/>
            </w:tcBorders>
          </w:tcPr>
          <w:p w14:paraId="68ED1252" w14:textId="77777777" w:rsidR="0062672C" w:rsidRPr="00F051FF" w:rsidRDefault="0062672C" w:rsidP="00253CEB">
            <w:pPr>
              <w:spacing w:after="0" w:line="240" w:lineRule="auto"/>
              <w:ind w:left="0"/>
              <w:rPr>
                <w:color w:val="000000"/>
                <w:sz w:val="16"/>
                <w:szCs w:val="16"/>
              </w:rPr>
            </w:pPr>
          </w:p>
        </w:tc>
        <w:tc>
          <w:tcPr>
            <w:tcW w:w="1934" w:type="dxa"/>
            <w:tcBorders>
              <w:top w:val="nil"/>
              <w:left w:val="nil"/>
              <w:bottom w:val="single" w:sz="4" w:space="0" w:color="auto"/>
            </w:tcBorders>
            <w:vAlign w:val="center"/>
          </w:tcPr>
          <w:p w14:paraId="69E4C800" w14:textId="77777777" w:rsidR="0062672C" w:rsidRPr="00F051FF" w:rsidRDefault="0062672C" w:rsidP="0062672C">
            <w:pPr>
              <w:spacing w:after="0" w:line="240" w:lineRule="auto"/>
              <w:ind w:left="0"/>
              <w:rPr>
                <w:sz w:val="16"/>
                <w:szCs w:val="16"/>
              </w:rPr>
            </w:pPr>
            <w:r w:rsidRPr="00F051FF">
              <w:rPr>
                <w:color w:val="000000"/>
                <w:sz w:val="16"/>
                <w:szCs w:val="16"/>
              </w:rPr>
              <w:t>Stoma of stomamaterialen</w:t>
            </w:r>
          </w:p>
        </w:tc>
        <w:tc>
          <w:tcPr>
            <w:tcW w:w="1896" w:type="dxa"/>
            <w:tcBorders>
              <w:top w:val="nil"/>
              <w:bottom w:val="single" w:sz="4" w:space="0" w:color="auto"/>
            </w:tcBorders>
            <w:shd w:val="clear" w:color="auto" w:fill="D9E4A5" w:themeFill="accent3" w:themeFillTint="99"/>
            <w:vAlign w:val="center"/>
          </w:tcPr>
          <w:p w14:paraId="08D99DA4" w14:textId="77777777" w:rsidR="0062672C" w:rsidRPr="00F051FF" w:rsidRDefault="0062672C" w:rsidP="0062672C">
            <w:pPr>
              <w:spacing w:after="0" w:line="240" w:lineRule="auto"/>
              <w:ind w:left="0"/>
              <w:jc w:val="center"/>
              <w:rPr>
                <w:sz w:val="16"/>
                <w:szCs w:val="16"/>
              </w:rPr>
            </w:pPr>
            <w:r w:rsidRPr="00F051FF">
              <w:rPr>
                <w:sz w:val="16"/>
                <w:szCs w:val="16"/>
              </w:rPr>
              <w:t>Zorgverlener (88%)</w:t>
            </w:r>
          </w:p>
        </w:tc>
        <w:tc>
          <w:tcPr>
            <w:tcW w:w="284" w:type="dxa"/>
            <w:vMerge/>
            <w:shd w:val="clear" w:color="auto" w:fill="F49FB3" w:themeFill="text1" w:themeFillTint="66"/>
            <w:vAlign w:val="center"/>
          </w:tcPr>
          <w:p w14:paraId="7B521ECF" w14:textId="77777777" w:rsidR="0062672C" w:rsidRPr="00F051FF" w:rsidRDefault="0062672C" w:rsidP="0062672C">
            <w:pPr>
              <w:spacing w:after="0" w:line="240" w:lineRule="auto"/>
              <w:ind w:left="0"/>
              <w:jc w:val="center"/>
              <w:rPr>
                <w:sz w:val="16"/>
                <w:szCs w:val="16"/>
              </w:rPr>
            </w:pPr>
          </w:p>
        </w:tc>
        <w:tc>
          <w:tcPr>
            <w:tcW w:w="1701" w:type="dxa"/>
            <w:tcBorders>
              <w:top w:val="nil"/>
              <w:bottom w:val="single" w:sz="4" w:space="0" w:color="auto"/>
            </w:tcBorders>
            <w:shd w:val="clear" w:color="auto" w:fill="F9CFD8" w:themeFill="text1" w:themeFillTint="33"/>
            <w:vAlign w:val="center"/>
          </w:tcPr>
          <w:p w14:paraId="1F8156CD" w14:textId="35117F6C" w:rsidR="0062672C" w:rsidRPr="00F051FF" w:rsidRDefault="0062672C" w:rsidP="0062672C">
            <w:pPr>
              <w:spacing w:after="0" w:line="240" w:lineRule="auto"/>
              <w:ind w:left="0"/>
              <w:jc w:val="center"/>
              <w:rPr>
                <w:sz w:val="16"/>
                <w:szCs w:val="16"/>
              </w:rPr>
            </w:pPr>
            <w:r w:rsidRPr="00F051FF">
              <w:rPr>
                <w:sz w:val="16"/>
                <w:szCs w:val="16"/>
              </w:rPr>
              <w:t>Leverancier (33%)</w:t>
            </w:r>
          </w:p>
        </w:tc>
        <w:tc>
          <w:tcPr>
            <w:tcW w:w="283" w:type="dxa"/>
            <w:vMerge/>
            <w:shd w:val="clear" w:color="auto" w:fill="F8CBB0" w:themeFill="accent5" w:themeFillTint="66"/>
            <w:vAlign w:val="center"/>
          </w:tcPr>
          <w:p w14:paraId="4F7E67E2" w14:textId="77777777" w:rsidR="0062672C" w:rsidRPr="00F051FF" w:rsidRDefault="0062672C" w:rsidP="0062672C">
            <w:pPr>
              <w:spacing w:after="0" w:line="240" w:lineRule="auto"/>
              <w:ind w:left="0"/>
              <w:jc w:val="center"/>
              <w:rPr>
                <w:sz w:val="16"/>
                <w:szCs w:val="16"/>
              </w:rPr>
            </w:pPr>
          </w:p>
        </w:tc>
        <w:tc>
          <w:tcPr>
            <w:tcW w:w="2268" w:type="dxa"/>
            <w:tcBorders>
              <w:top w:val="nil"/>
              <w:bottom w:val="single" w:sz="4" w:space="0" w:color="auto"/>
            </w:tcBorders>
            <w:shd w:val="clear" w:color="auto" w:fill="E7E6E6" w:themeFill="background2"/>
            <w:vAlign w:val="center"/>
          </w:tcPr>
          <w:p w14:paraId="3FEBAF1E" w14:textId="43DACCD5" w:rsidR="0062672C" w:rsidRPr="00F051FF" w:rsidRDefault="005204AC" w:rsidP="0062672C">
            <w:pPr>
              <w:spacing w:after="0" w:line="240" w:lineRule="auto"/>
              <w:ind w:left="0"/>
              <w:jc w:val="center"/>
              <w:rPr>
                <w:sz w:val="16"/>
                <w:szCs w:val="16"/>
              </w:rPr>
            </w:pPr>
            <w:r>
              <w:rPr>
                <w:sz w:val="16"/>
                <w:szCs w:val="16"/>
              </w:rPr>
              <w:t>Bekende met hulpmiddel of lotgenoot</w:t>
            </w:r>
            <w:r w:rsidR="0062672C" w:rsidRPr="00F051FF">
              <w:rPr>
                <w:sz w:val="16"/>
                <w:szCs w:val="16"/>
              </w:rPr>
              <w:t xml:space="preserve"> (</w:t>
            </w:r>
            <w:r>
              <w:rPr>
                <w:sz w:val="16"/>
                <w:szCs w:val="16"/>
              </w:rPr>
              <w:t>9</w:t>
            </w:r>
            <w:r w:rsidR="0062672C" w:rsidRPr="00F051FF">
              <w:rPr>
                <w:sz w:val="16"/>
                <w:szCs w:val="16"/>
              </w:rPr>
              <w:t>%)</w:t>
            </w:r>
          </w:p>
        </w:tc>
      </w:tr>
      <w:tr w:rsidR="0062672C" w14:paraId="7170B708" w14:textId="77777777" w:rsidTr="00D63A17">
        <w:trPr>
          <w:trHeight w:val="202"/>
        </w:trPr>
        <w:tc>
          <w:tcPr>
            <w:tcW w:w="701" w:type="dxa"/>
            <w:tcBorders>
              <w:left w:val="nil"/>
              <w:bottom w:val="single" w:sz="4" w:space="0" w:color="auto"/>
              <w:right w:val="nil"/>
            </w:tcBorders>
          </w:tcPr>
          <w:p w14:paraId="469CEE1F" w14:textId="7D870B44" w:rsidR="0062672C" w:rsidRPr="00F051FF" w:rsidRDefault="0062672C" w:rsidP="00253CEB">
            <w:pPr>
              <w:spacing w:after="0" w:line="240" w:lineRule="auto"/>
              <w:ind w:left="0"/>
              <w:rPr>
                <w:sz w:val="16"/>
                <w:szCs w:val="16"/>
              </w:rPr>
            </w:pPr>
          </w:p>
        </w:tc>
        <w:tc>
          <w:tcPr>
            <w:tcW w:w="1934" w:type="dxa"/>
            <w:tcBorders>
              <w:left w:val="nil"/>
              <w:right w:val="nil"/>
            </w:tcBorders>
            <w:vAlign w:val="bottom"/>
          </w:tcPr>
          <w:p w14:paraId="0D680357" w14:textId="77777777" w:rsidR="0062672C" w:rsidRPr="00F051FF" w:rsidRDefault="0062672C" w:rsidP="00253CEB">
            <w:pPr>
              <w:spacing w:after="0" w:line="240" w:lineRule="auto"/>
              <w:ind w:left="0"/>
              <w:rPr>
                <w:sz w:val="16"/>
                <w:szCs w:val="16"/>
              </w:rPr>
            </w:pPr>
          </w:p>
        </w:tc>
        <w:tc>
          <w:tcPr>
            <w:tcW w:w="1896" w:type="dxa"/>
            <w:tcBorders>
              <w:left w:val="nil"/>
              <w:right w:val="nil"/>
            </w:tcBorders>
            <w:vAlign w:val="center"/>
          </w:tcPr>
          <w:p w14:paraId="6A54DF8B" w14:textId="77777777" w:rsidR="0062672C" w:rsidRPr="00F051FF" w:rsidRDefault="0062672C" w:rsidP="0062672C">
            <w:pPr>
              <w:spacing w:after="0" w:line="240" w:lineRule="auto"/>
              <w:ind w:left="0"/>
              <w:jc w:val="center"/>
              <w:rPr>
                <w:sz w:val="16"/>
                <w:szCs w:val="16"/>
              </w:rPr>
            </w:pPr>
          </w:p>
        </w:tc>
        <w:tc>
          <w:tcPr>
            <w:tcW w:w="284" w:type="dxa"/>
            <w:vMerge/>
            <w:tcBorders>
              <w:left w:val="nil"/>
              <w:right w:val="nil"/>
            </w:tcBorders>
            <w:vAlign w:val="center"/>
          </w:tcPr>
          <w:p w14:paraId="5660F838" w14:textId="77777777" w:rsidR="0062672C" w:rsidRPr="00F051FF" w:rsidRDefault="0062672C" w:rsidP="0062672C">
            <w:pPr>
              <w:spacing w:after="0" w:line="240" w:lineRule="auto"/>
              <w:ind w:left="0"/>
              <w:jc w:val="center"/>
              <w:rPr>
                <w:sz w:val="16"/>
                <w:szCs w:val="16"/>
              </w:rPr>
            </w:pPr>
          </w:p>
        </w:tc>
        <w:tc>
          <w:tcPr>
            <w:tcW w:w="1701" w:type="dxa"/>
            <w:tcBorders>
              <w:left w:val="nil"/>
              <w:right w:val="nil"/>
            </w:tcBorders>
            <w:vAlign w:val="center"/>
          </w:tcPr>
          <w:p w14:paraId="5510C783" w14:textId="1874DD78" w:rsidR="0062672C" w:rsidRPr="00F051FF" w:rsidRDefault="0062672C" w:rsidP="0062672C">
            <w:pPr>
              <w:spacing w:after="0" w:line="240" w:lineRule="auto"/>
              <w:ind w:left="0"/>
              <w:jc w:val="center"/>
              <w:rPr>
                <w:sz w:val="16"/>
                <w:szCs w:val="16"/>
              </w:rPr>
            </w:pPr>
          </w:p>
        </w:tc>
        <w:tc>
          <w:tcPr>
            <w:tcW w:w="283" w:type="dxa"/>
            <w:vMerge/>
            <w:tcBorders>
              <w:left w:val="nil"/>
              <w:right w:val="nil"/>
            </w:tcBorders>
            <w:vAlign w:val="center"/>
          </w:tcPr>
          <w:p w14:paraId="01D66F9F" w14:textId="77777777" w:rsidR="0062672C" w:rsidRPr="00F051FF" w:rsidRDefault="0062672C" w:rsidP="0062672C">
            <w:pPr>
              <w:spacing w:after="0" w:line="240" w:lineRule="auto"/>
              <w:ind w:left="0"/>
              <w:jc w:val="center"/>
              <w:rPr>
                <w:sz w:val="16"/>
                <w:szCs w:val="16"/>
              </w:rPr>
            </w:pPr>
          </w:p>
        </w:tc>
        <w:tc>
          <w:tcPr>
            <w:tcW w:w="2268" w:type="dxa"/>
            <w:tcBorders>
              <w:left w:val="nil"/>
              <w:right w:val="nil"/>
            </w:tcBorders>
            <w:vAlign w:val="center"/>
          </w:tcPr>
          <w:p w14:paraId="7FC2DBA1" w14:textId="3F6431C7" w:rsidR="0062672C" w:rsidRPr="00F051FF" w:rsidRDefault="0062672C" w:rsidP="0062672C">
            <w:pPr>
              <w:spacing w:after="0" w:line="240" w:lineRule="auto"/>
              <w:ind w:left="0"/>
              <w:jc w:val="center"/>
              <w:rPr>
                <w:sz w:val="16"/>
                <w:szCs w:val="16"/>
              </w:rPr>
            </w:pPr>
          </w:p>
        </w:tc>
      </w:tr>
      <w:tr w:rsidR="0062672C" w14:paraId="626D848A" w14:textId="77777777" w:rsidTr="002D5DFE">
        <w:trPr>
          <w:trHeight w:val="392"/>
        </w:trPr>
        <w:tc>
          <w:tcPr>
            <w:tcW w:w="701" w:type="dxa"/>
            <w:vMerge w:val="restart"/>
            <w:tcBorders>
              <w:right w:val="nil"/>
            </w:tcBorders>
          </w:tcPr>
          <w:p w14:paraId="418CFAE5" w14:textId="77777777" w:rsidR="0062672C" w:rsidRDefault="0062672C" w:rsidP="00F051FF">
            <w:pPr>
              <w:spacing w:after="0" w:line="240" w:lineRule="auto"/>
              <w:ind w:left="0"/>
              <w:jc w:val="center"/>
              <w:rPr>
                <w:color w:val="000000"/>
                <w:sz w:val="16"/>
                <w:szCs w:val="16"/>
              </w:rPr>
            </w:pPr>
          </w:p>
          <w:p w14:paraId="40CA46A5" w14:textId="28AAF530" w:rsidR="0062672C" w:rsidRPr="00F051FF" w:rsidRDefault="0062672C" w:rsidP="00F051FF">
            <w:pPr>
              <w:spacing w:after="0" w:line="240" w:lineRule="auto"/>
              <w:ind w:left="0"/>
              <w:jc w:val="center"/>
              <w:rPr>
                <w:color w:val="000000"/>
                <w:sz w:val="16"/>
                <w:szCs w:val="16"/>
              </w:rPr>
            </w:pPr>
            <w:r>
              <w:rPr>
                <w:noProof/>
                <w:lang w:eastAsia="nl-NL"/>
              </w:rPr>
              <w:drawing>
                <wp:inline distT="0" distB="0" distL="0" distR="0" wp14:anchorId="623E10D4" wp14:editId="4A45C4FC">
                  <wp:extent cx="256350" cy="209550"/>
                  <wp:effectExtent l="0" t="0" r="0" b="0"/>
                  <wp:docPr id="9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1"/>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989" cy="221517"/>
                          </a:xfrm>
                          <a:prstGeom prst="rect">
                            <a:avLst/>
                          </a:prstGeom>
                        </pic:spPr>
                      </pic:pic>
                    </a:graphicData>
                  </a:graphic>
                </wp:inline>
              </w:drawing>
            </w:r>
          </w:p>
        </w:tc>
        <w:tc>
          <w:tcPr>
            <w:tcW w:w="1934" w:type="dxa"/>
            <w:tcBorders>
              <w:left w:val="nil"/>
              <w:bottom w:val="nil"/>
            </w:tcBorders>
            <w:vAlign w:val="center"/>
          </w:tcPr>
          <w:p w14:paraId="2B050288" w14:textId="770A8C61" w:rsidR="0062672C" w:rsidRPr="006D2190" w:rsidRDefault="0062672C" w:rsidP="0062672C">
            <w:pPr>
              <w:spacing w:after="0" w:line="240" w:lineRule="auto"/>
              <w:ind w:left="0"/>
              <w:rPr>
                <w:b/>
                <w:sz w:val="16"/>
                <w:szCs w:val="16"/>
              </w:rPr>
            </w:pPr>
            <w:r w:rsidRPr="006D2190">
              <w:rPr>
                <w:b/>
                <w:color w:val="000000"/>
                <w:sz w:val="16"/>
                <w:szCs w:val="16"/>
              </w:rPr>
              <w:t>Totaal (n=803)</w:t>
            </w:r>
          </w:p>
        </w:tc>
        <w:tc>
          <w:tcPr>
            <w:tcW w:w="1896" w:type="dxa"/>
            <w:tcBorders>
              <w:bottom w:val="nil"/>
            </w:tcBorders>
            <w:shd w:val="clear" w:color="auto" w:fill="F9CFD8" w:themeFill="text1" w:themeFillTint="33"/>
            <w:vAlign w:val="center"/>
          </w:tcPr>
          <w:p w14:paraId="7A3EE608" w14:textId="77777777" w:rsidR="0062672C" w:rsidRPr="006D2190" w:rsidRDefault="0062672C" w:rsidP="0062672C">
            <w:pPr>
              <w:spacing w:after="0" w:line="240" w:lineRule="auto"/>
              <w:ind w:left="0"/>
              <w:jc w:val="center"/>
              <w:rPr>
                <w:b/>
                <w:sz w:val="16"/>
                <w:szCs w:val="16"/>
              </w:rPr>
            </w:pPr>
            <w:r w:rsidRPr="006D2190">
              <w:rPr>
                <w:b/>
                <w:sz w:val="16"/>
                <w:szCs w:val="16"/>
              </w:rPr>
              <w:t>Leverancier (79%)</w:t>
            </w:r>
          </w:p>
        </w:tc>
        <w:tc>
          <w:tcPr>
            <w:tcW w:w="284" w:type="dxa"/>
            <w:vMerge/>
            <w:tcBorders>
              <w:bottom w:val="nil"/>
            </w:tcBorders>
            <w:shd w:val="clear" w:color="auto" w:fill="D9E4A5" w:themeFill="accent3" w:themeFillTint="99"/>
            <w:vAlign w:val="center"/>
          </w:tcPr>
          <w:p w14:paraId="145D6251" w14:textId="77777777" w:rsidR="0062672C" w:rsidRPr="006D2190" w:rsidRDefault="0062672C" w:rsidP="0062672C">
            <w:pPr>
              <w:spacing w:after="0" w:line="240" w:lineRule="auto"/>
              <w:ind w:left="0"/>
              <w:jc w:val="center"/>
              <w:rPr>
                <w:b/>
                <w:sz w:val="16"/>
                <w:szCs w:val="16"/>
              </w:rPr>
            </w:pPr>
          </w:p>
        </w:tc>
        <w:tc>
          <w:tcPr>
            <w:tcW w:w="1701" w:type="dxa"/>
            <w:tcBorders>
              <w:bottom w:val="nil"/>
            </w:tcBorders>
            <w:shd w:val="clear" w:color="auto" w:fill="D9E4A5" w:themeFill="accent3" w:themeFillTint="99"/>
            <w:vAlign w:val="center"/>
          </w:tcPr>
          <w:p w14:paraId="5A0BBDCF" w14:textId="4A575B7B" w:rsidR="0062672C" w:rsidRPr="006D2190" w:rsidRDefault="0062672C" w:rsidP="0062672C">
            <w:pPr>
              <w:spacing w:after="0" w:line="240" w:lineRule="auto"/>
              <w:ind w:left="0"/>
              <w:jc w:val="center"/>
              <w:rPr>
                <w:b/>
                <w:sz w:val="16"/>
                <w:szCs w:val="16"/>
              </w:rPr>
            </w:pPr>
            <w:r w:rsidRPr="006D2190">
              <w:rPr>
                <w:b/>
                <w:sz w:val="16"/>
                <w:szCs w:val="16"/>
              </w:rPr>
              <w:t>Zorgverlener (24%)</w:t>
            </w:r>
          </w:p>
        </w:tc>
        <w:tc>
          <w:tcPr>
            <w:tcW w:w="283" w:type="dxa"/>
            <w:vMerge/>
            <w:tcBorders>
              <w:bottom w:val="nil"/>
            </w:tcBorders>
            <w:shd w:val="clear" w:color="auto" w:fill="F8CBB0" w:themeFill="accent5" w:themeFillTint="66"/>
            <w:vAlign w:val="center"/>
          </w:tcPr>
          <w:p w14:paraId="08135734" w14:textId="77777777" w:rsidR="0062672C" w:rsidRPr="006D2190" w:rsidRDefault="0062672C" w:rsidP="0062672C">
            <w:pPr>
              <w:spacing w:after="0" w:line="240" w:lineRule="auto"/>
              <w:ind w:left="0"/>
              <w:jc w:val="center"/>
              <w:rPr>
                <w:b/>
                <w:sz w:val="16"/>
                <w:szCs w:val="16"/>
              </w:rPr>
            </w:pPr>
          </w:p>
        </w:tc>
        <w:tc>
          <w:tcPr>
            <w:tcW w:w="2268" w:type="dxa"/>
            <w:tcBorders>
              <w:bottom w:val="nil"/>
            </w:tcBorders>
            <w:shd w:val="clear" w:color="auto" w:fill="FDE4B3" w:themeFill="accent6" w:themeFillTint="66"/>
            <w:vAlign w:val="center"/>
          </w:tcPr>
          <w:p w14:paraId="0F7DA69D" w14:textId="5CB0DCCC" w:rsidR="0062672C" w:rsidRPr="006D2190" w:rsidRDefault="0062672C" w:rsidP="0062672C">
            <w:pPr>
              <w:spacing w:after="0" w:line="240" w:lineRule="auto"/>
              <w:ind w:left="0"/>
              <w:jc w:val="center"/>
              <w:rPr>
                <w:b/>
                <w:sz w:val="16"/>
                <w:szCs w:val="16"/>
              </w:rPr>
            </w:pPr>
            <w:r w:rsidRPr="006D2190">
              <w:rPr>
                <w:b/>
                <w:sz w:val="16"/>
                <w:szCs w:val="16"/>
              </w:rPr>
              <w:t>Partner, familie of naaste (11%)</w:t>
            </w:r>
          </w:p>
        </w:tc>
      </w:tr>
      <w:tr w:rsidR="00D63A17" w14:paraId="7B318AB2" w14:textId="77777777" w:rsidTr="00D63A17">
        <w:trPr>
          <w:trHeight w:val="122"/>
        </w:trPr>
        <w:tc>
          <w:tcPr>
            <w:tcW w:w="701" w:type="dxa"/>
            <w:vMerge/>
            <w:tcBorders>
              <w:right w:val="nil"/>
            </w:tcBorders>
          </w:tcPr>
          <w:p w14:paraId="3045CD46" w14:textId="77777777" w:rsidR="00D63A17" w:rsidRDefault="00D63A17" w:rsidP="00F051FF">
            <w:pPr>
              <w:spacing w:after="0" w:line="240" w:lineRule="auto"/>
              <w:ind w:left="0"/>
              <w:jc w:val="center"/>
              <w:rPr>
                <w:color w:val="000000"/>
                <w:sz w:val="16"/>
                <w:szCs w:val="16"/>
              </w:rPr>
            </w:pPr>
          </w:p>
        </w:tc>
        <w:tc>
          <w:tcPr>
            <w:tcW w:w="1934" w:type="dxa"/>
            <w:tcBorders>
              <w:top w:val="nil"/>
              <w:left w:val="nil"/>
              <w:bottom w:val="nil"/>
            </w:tcBorders>
            <w:vAlign w:val="center"/>
          </w:tcPr>
          <w:p w14:paraId="00E0D67E" w14:textId="77777777" w:rsidR="00D63A17" w:rsidRPr="006D2190" w:rsidRDefault="00D63A17" w:rsidP="0062672C">
            <w:pPr>
              <w:spacing w:after="0" w:line="240" w:lineRule="auto"/>
              <w:ind w:left="0"/>
              <w:rPr>
                <w:b/>
                <w:color w:val="000000"/>
                <w:sz w:val="16"/>
                <w:szCs w:val="16"/>
              </w:rPr>
            </w:pPr>
          </w:p>
        </w:tc>
        <w:tc>
          <w:tcPr>
            <w:tcW w:w="1896" w:type="dxa"/>
            <w:tcBorders>
              <w:top w:val="nil"/>
              <w:bottom w:val="nil"/>
            </w:tcBorders>
            <w:shd w:val="clear" w:color="auto" w:fill="auto"/>
            <w:vAlign w:val="center"/>
          </w:tcPr>
          <w:p w14:paraId="4C914E01" w14:textId="77777777" w:rsidR="00D63A17" w:rsidRPr="006D2190" w:rsidRDefault="00D63A17" w:rsidP="0062672C">
            <w:pPr>
              <w:spacing w:after="0" w:line="240" w:lineRule="auto"/>
              <w:ind w:left="0"/>
              <w:jc w:val="center"/>
              <w:rPr>
                <w:b/>
                <w:sz w:val="16"/>
                <w:szCs w:val="16"/>
              </w:rPr>
            </w:pPr>
          </w:p>
        </w:tc>
        <w:tc>
          <w:tcPr>
            <w:tcW w:w="284" w:type="dxa"/>
            <w:vMerge/>
            <w:tcBorders>
              <w:top w:val="nil"/>
            </w:tcBorders>
            <w:shd w:val="clear" w:color="auto" w:fill="D9E4A5" w:themeFill="accent3" w:themeFillTint="99"/>
            <w:vAlign w:val="center"/>
          </w:tcPr>
          <w:p w14:paraId="7D6A58F9" w14:textId="77777777" w:rsidR="00D63A17" w:rsidRPr="006D2190" w:rsidRDefault="00D63A17" w:rsidP="0062672C">
            <w:pPr>
              <w:spacing w:after="0" w:line="240" w:lineRule="auto"/>
              <w:ind w:left="0"/>
              <w:jc w:val="center"/>
              <w:rPr>
                <w:b/>
                <w:sz w:val="16"/>
                <w:szCs w:val="16"/>
              </w:rPr>
            </w:pPr>
          </w:p>
        </w:tc>
        <w:tc>
          <w:tcPr>
            <w:tcW w:w="1701" w:type="dxa"/>
            <w:tcBorders>
              <w:top w:val="nil"/>
              <w:bottom w:val="nil"/>
            </w:tcBorders>
            <w:shd w:val="clear" w:color="auto" w:fill="auto"/>
            <w:vAlign w:val="center"/>
          </w:tcPr>
          <w:p w14:paraId="73E4413D" w14:textId="77777777" w:rsidR="00D63A17" w:rsidRPr="006D2190" w:rsidRDefault="00D63A17" w:rsidP="0062672C">
            <w:pPr>
              <w:spacing w:after="0" w:line="240" w:lineRule="auto"/>
              <w:ind w:left="0"/>
              <w:jc w:val="center"/>
              <w:rPr>
                <w:b/>
                <w:sz w:val="16"/>
                <w:szCs w:val="16"/>
              </w:rPr>
            </w:pPr>
          </w:p>
        </w:tc>
        <w:tc>
          <w:tcPr>
            <w:tcW w:w="283" w:type="dxa"/>
            <w:vMerge/>
            <w:tcBorders>
              <w:top w:val="nil"/>
            </w:tcBorders>
            <w:shd w:val="clear" w:color="auto" w:fill="F8CBB0" w:themeFill="accent5" w:themeFillTint="66"/>
            <w:vAlign w:val="center"/>
          </w:tcPr>
          <w:p w14:paraId="16A7B9DF" w14:textId="77777777" w:rsidR="00D63A17" w:rsidRPr="006D2190" w:rsidRDefault="00D63A17" w:rsidP="0062672C">
            <w:pPr>
              <w:spacing w:after="0" w:line="240" w:lineRule="auto"/>
              <w:ind w:left="0"/>
              <w:jc w:val="center"/>
              <w:rPr>
                <w:b/>
                <w:sz w:val="16"/>
                <w:szCs w:val="16"/>
              </w:rPr>
            </w:pPr>
          </w:p>
        </w:tc>
        <w:tc>
          <w:tcPr>
            <w:tcW w:w="2268" w:type="dxa"/>
            <w:tcBorders>
              <w:top w:val="nil"/>
              <w:bottom w:val="nil"/>
            </w:tcBorders>
            <w:shd w:val="clear" w:color="auto" w:fill="auto"/>
            <w:vAlign w:val="center"/>
          </w:tcPr>
          <w:p w14:paraId="3B926B77" w14:textId="77777777" w:rsidR="00D63A17" w:rsidRPr="006D2190" w:rsidRDefault="00D63A17" w:rsidP="0062672C">
            <w:pPr>
              <w:spacing w:after="0" w:line="240" w:lineRule="auto"/>
              <w:ind w:left="0"/>
              <w:jc w:val="center"/>
              <w:rPr>
                <w:b/>
                <w:sz w:val="16"/>
                <w:szCs w:val="16"/>
              </w:rPr>
            </w:pPr>
          </w:p>
        </w:tc>
      </w:tr>
      <w:tr w:rsidR="0062672C" w14:paraId="1C3304DB" w14:textId="77777777" w:rsidTr="002D5DFE">
        <w:trPr>
          <w:trHeight w:val="404"/>
        </w:trPr>
        <w:tc>
          <w:tcPr>
            <w:tcW w:w="701" w:type="dxa"/>
            <w:vMerge/>
            <w:tcBorders>
              <w:right w:val="nil"/>
            </w:tcBorders>
          </w:tcPr>
          <w:p w14:paraId="1E82821E" w14:textId="77777777" w:rsidR="0062672C" w:rsidRPr="00F051FF" w:rsidRDefault="0062672C" w:rsidP="00253CEB">
            <w:pPr>
              <w:spacing w:after="0" w:line="240" w:lineRule="auto"/>
              <w:ind w:left="0"/>
              <w:rPr>
                <w:color w:val="000000"/>
                <w:sz w:val="16"/>
                <w:szCs w:val="16"/>
              </w:rPr>
            </w:pPr>
          </w:p>
        </w:tc>
        <w:tc>
          <w:tcPr>
            <w:tcW w:w="1934" w:type="dxa"/>
            <w:tcBorders>
              <w:top w:val="nil"/>
              <w:left w:val="nil"/>
            </w:tcBorders>
            <w:vAlign w:val="center"/>
          </w:tcPr>
          <w:p w14:paraId="0FC68687" w14:textId="77777777" w:rsidR="0062672C" w:rsidRPr="00F051FF" w:rsidRDefault="0062672C" w:rsidP="0062672C">
            <w:pPr>
              <w:spacing w:after="0" w:line="240" w:lineRule="auto"/>
              <w:ind w:left="0"/>
              <w:rPr>
                <w:sz w:val="16"/>
                <w:szCs w:val="16"/>
              </w:rPr>
            </w:pPr>
            <w:r w:rsidRPr="00F051FF">
              <w:rPr>
                <w:color w:val="000000"/>
                <w:sz w:val="16"/>
                <w:szCs w:val="16"/>
              </w:rPr>
              <w:t>Hoortoestel</w:t>
            </w:r>
          </w:p>
        </w:tc>
        <w:tc>
          <w:tcPr>
            <w:tcW w:w="1896" w:type="dxa"/>
            <w:tcBorders>
              <w:top w:val="nil"/>
            </w:tcBorders>
            <w:shd w:val="clear" w:color="auto" w:fill="F9CFD8" w:themeFill="text1" w:themeFillTint="33"/>
            <w:vAlign w:val="center"/>
          </w:tcPr>
          <w:p w14:paraId="4E23A369" w14:textId="77777777" w:rsidR="0062672C" w:rsidRPr="00F051FF" w:rsidRDefault="0062672C" w:rsidP="0062672C">
            <w:pPr>
              <w:spacing w:after="0" w:line="240" w:lineRule="auto"/>
              <w:ind w:left="0"/>
              <w:jc w:val="center"/>
              <w:rPr>
                <w:sz w:val="16"/>
                <w:szCs w:val="16"/>
              </w:rPr>
            </w:pPr>
            <w:r w:rsidRPr="00F051FF">
              <w:rPr>
                <w:sz w:val="16"/>
                <w:szCs w:val="16"/>
              </w:rPr>
              <w:t>Leverancier (82%)</w:t>
            </w:r>
          </w:p>
        </w:tc>
        <w:tc>
          <w:tcPr>
            <w:tcW w:w="284" w:type="dxa"/>
            <w:vMerge/>
            <w:shd w:val="clear" w:color="auto" w:fill="D9E4A5" w:themeFill="accent3" w:themeFillTint="99"/>
            <w:vAlign w:val="center"/>
          </w:tcPr>
          <w:p w14:paraId="2F51C357" w14:textId="77777777" w:rsidR="0062672C" w:rsidRPr="00F051FF" w:rsidRDefault="0062672C" w:rsidP="0062672C">
            <w:pPr>
              <w:spacing w:after="0" w:line="240" w:lineRule="auto"/>
              <w:ind w:left="0"/>
              <w:jc w:val="center"/>
              <w:rPr>
                <w:sz w:val="16"/>
                <w:szCs w:val="16"/>
              </w:rPr>
            </w:pPr>
          </w:p>
        </w:tc>
        <w:tc>
          <w:tcPr>
            <w:tcW w:w="1701" w:type="dxa"/>
            <w:tcBorders>
              <w:top w:val="nil"/>
            </w:tcBorders>
            <w:shd w:val="clear" w:color="auto" w:fill="D9E4A5" w:themeFill="accent3" w:themeFillTint="99"/>
            <w:vAlign w:val="center"/>
          </w:tcPr>
          <w:p w14:paraId="4840E017" w14:textId="5D916EBA" w:rsidR="0062672C" w:rsidRPr="00F051FF" w:rsidRDefault="0062672C" w:rsidP="0062672C">
            <w:pPr>
              <w:spacing w:after="0" w:line="240" w:lineRule="auto"/>
              <w:ind w:left="0"/>
              <w:jc w:val="center"/>
              <w:rPr>
                <w:sz w:val="16"/>
                <w:szCs w:val="16"/>
              </w:rPr>
            </w:pPr>
            <w:r w:rsidRPr="00F051FF">
              <w:rPr>
                <w:sz w:val="16"/>
                <w:szCs w:val="16"/>
              </w:rPr>
              <w:t>Zorgverlener (22%)</w:t>
            </w:r>
          </w:p>
        </w:tc>
        <w:tc>
          <w:tcPr>
            <w:tcW w:w="283" w:type="dxa"/>
            <w:vMerge/>
            <w:shd w:val="clear" w:color="auto" w:fill="F8CBB0" w:themeFill="accent5" w:themeFillTint="66"/>
            <w:vAlign w:val="center"/>
          </w:tcPr>
          <w:p w14:paraId="037FDEC4" w14:textId="77777777" w:rsidR="0062672C" w:rsidRPr="00F051FF" w:rsidRDefault="0062672C" w:rsidP="0062672C">
            <w:pPr>
              <w:spacing w:after="0" w:line="240" w:lineRule="auto"/>
              <w:ind w:left="0"/>
              <w:jc w:val="center"/>
              <w:rPr>
                <w:sz w:val="16"/>
                <w:szCs w:val="16"/>
              </w:rPr>
            </w:pPr>
          </w:p>
        </w:tc>
        <w:tc>
          <w:tcPr>
            <w:tcW w:w="2268" w:type="dxa"/>
            <w:tcBorders>
              <w:top w:val="nil"/>
            </w:tcBorders>
            <w:shd w:val="clear" w:color="auto" w:fill="FDE4B3" w:themeFill="accent6" w:themeFillTint="66"/>
            <w:vAlign w:val="center"/>
          </w:tcPr>
          <w:p w14:paraId="7BE1B03D" w14:textId="6905183E" w:rsidR="0062672C" w:rsidRPr="00F051FF" w:rsidRDefault="0062672C" w:rsidP="0062672C">
            <w:pPr>
              <w:spacing w:after="0" w:line="240" w:lineRule="auto"/>
              <w:ind w:left="0"/>
              <w:jc w:val="center"/>
              <w:rPr>
                <w:sz w:val="16"/>
                <w:szCs w:val="16"/>
              </w:rPr>
            </w:pPr>
            <w:r w:rsidRPr="00F051FF">
              <w:rPr>
                <w:sz w:val="16"/>
                <w:szCs w:val="16"/>
              </w:rPr>
              <w:t>Partner, familie of naaste (11%)</w:t>
            </w:r>
          </w:p>
        </w:tc>
      </w:tr>
    </w:tbl>
    <w:p w14:paraId="6EF68D9F" w14:textId="77777777" w:rsidR="001C1A36" w:rsidRDefault="001C1A36" w:rsidP="00F051FF">
      <w:pPr>
        <w:spacing w:after="0" w:line="240" w:lineRule="auto"/>
        <w:ind w:left="0"/>
        <w:rPr>
          <w:iCs/>
          <w:color w:val="110E72"/>
          <w:sz w:val="16"/>
          <w:szCs w:val="16"/>
        </w:rPr>
      </w:pPr>
    </w:p>
    <w:p w14:paraId="6C4E003A" w14:textId="45CC55A6" w:rsidR="00F051FF" w:rsidRDefault="008113C6" w:rsidP="00F051FF">
      <w:pPr>
        <w:spacing w:after="0" w:line="240" w:lineRule="auto"/>
        <w:ind w:left="0"/>
        <w:rPr>
          <w:iCs/>
          <w:color w:val="110E72"/>
          <w:sz w:val="16"/>
          <w:szCs w:val="16"/>
        </w:rPr>
      </w:pPr>
      <w:r>
        <w:rPr>
          <w:iCs/>
          <w:color w:val="110E72"/>
          <w:sz w:val="16"/>
          <w:szCs w:val="16"/>
        </w:rPr>
        <w:t>T</w:t>
      </w:r>
      <w:r w:rsidR="00F051FF" w:rsidRPr="00E31C42">
        <w:rPr>
          <w:iCs/>
          <w:color w:val="110E72"/>
          <w:sz w:val="16"/>
          <w:szCs w:val="16"/>
        </w:rPr>
        <w:t>op 3 type hulp bij uitzoeken hulpmiddel</w:t>
      </w:r>
    </w:p>
    <w:p w14:paraId="22C3BA3E" w14:textId="77777777" w:rsidR="00F051FF" w:rsidRDefault="00F051FF" w:rsidP="00267127">
      <w:pPr>
        <w:spacing w:after="0" w:line="240" w:lineRule="auto"/>
        <w:ind w:left="0"/>
      </w:pPr>
    </w:p>
    <w:p w14:paraId="42F31466" w14:textId="77777777" w:rsidR="006311A3" w:rsidRDefault="00267127" w:rsidP="00267127">
      <w:pPr>
        <w:spacing w:after="0" w:line="240" w:lineRule="auto"/>
        <w:ind w:left="0"/>
      </w:pPr>
      <w:r>
        <w:br/>
      </w:r>
    </w:p>
    <w:p w14:paraId="13444C92" w14:textId="77777777" w:rsidR="005B5028" w:rsidRDefault="005B5028">
      <w:pPr>
        <w:spacing w:after="0" w:line="240" w:lineRule="auto"/>
        <w:ind w:left="0"/>
      </w:pPr>
      <w:r>
        <w:br w:type="page"/>
      </w:r>
    </w:p>
    <w:p w14:paraId="2A80F4ED" w14:textId="181503EE" w:rsidR="00267127" w:rsidRDefault="0068649A" w:rsidP="006D3972">
      <w:pPr>
        <w:spacing w:after="0" w:line="240" w:lineRule="auto"/>
        <w:ind w:left="0"/>
        <w:jc w:val="both"/>
      </w:pPr>
      <w:r>
        <w:t xml:space="preserve">De deelnemers hebben </w:t>
      </w:r>
      <w:r w:rsidR="00333044">
        <w:t xml:space="preserve">de </w:t>
      </w:r>
      <w:r w:rsidR="00267127">
        <w:t>partijen</w:t>
      </w:r>
      <w:r w:rsidR="00333044">
        <w:t xml:space="preserve"> gewaardeerd die hulp hebben geboden bij het zoeken</w:t>
      </w:r>
      <w:r>
        <w:t xml:space="preserve"> naar het juiste hulpmiddel</w:t>
      </w:r>
      <w:r w:rsidR="00333044">
        <w:t xml:space="preserve">. </w:t>
      </w:r>
      <w:r w:rsidR="00267127">
        <w:t>In onderstaande grafiek zijn de partijen opgenomen met voldoende</w:t>
      </w:r>
      <w:r w:rsidR="00835033">
        <w:t xml:space="preserve"> </w:t>
      </w:r>
      <w:r>
        <w:t>waarderingen (minstens 100). Vooral h</w:t>
      </w:r>
      <w:r w:rsidR="00835033">
        <w:t>ulp van de eigen partner, familie of naaste</w:t>
      </w:r>
      <w:r w:rsidR="00333044">
        <w:t xml:space="preserve"> krijgt</w:t>
      </w:r>
      <w:r>
        <w:t xml:space="preserve"> en hulp van de </w:t>
      </w:r>
      <w:r w:rsidR="00835033">
        <w:t>zorgverlener word</w:t>
      </w:r>
      <w:r>
        <w:t>en goed</w:t>
      </w:r>
      <w:r w:rsidR="00835033">
        <w:t xml:space="preserve"> gewaardeerd met respectievelijk een 8,9 en een 8,6. </w:t>
      </w:r>
    </w:p>
    <w:p w14:paraId="548BFA06" w14:textId="4984CEFF" w:rsidR="00E572E1" w:rsidRDefault="00E572E1">
      <w:pPr>
        <w:spacing w:after="0" w:line="240" w:lineRule="auto"/>
        <w:ind w:left="0"/>
      </w:pPr>
      <w:r>
        <w:rPr>
          <w:noProof/>
          <w:lang w:eastAsia="nl-NL"/>
        </w:rPr>
        <w:drawing>
          <wp:anchor distT="0" distB="0" distL="114300" distR="114300" simplePos="0" relativeHeight="251851776" behindDoc="1" locked="0" layoutInCell="1" allowOverlap="1" wp14:anchorId="77005DBF" wp14:editId="6FC9AF35">
            <wp:simplePos x="0" y="0"/>
            <wp:positionH relativeFrom="margin">
              <wp:align>left</wp:align>
            </wp:positionH>
            <wp:positionV relativeFrom="paragraph">
              <wp:posOffset>150495</wp:posOffset>
            </wp:positionV>
            <wp:extent cx="5324475" cy="3657600"/>
            <wp:effectExtent l="0" t="0" r="9525" b="0"/>
            <wp:wrapTight wrapText="bothSides">
              <wp:wrapPolygon edited="0">
                <wp:start x="0" y="0"/>
                <wp:lineTo x="0" y="21488"/>
                <wp:lineTo x="21561" y="21488"/>
                <wp:lineTo x="21561" y="0"/>
                <wp:lineTo x="0" y="0"/>
              </wp:wrapPolygon>
            </wp:wrapTight>
            <wp:docPr id="1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page">
              <wp14:pctWidth>0</wp14:pctWidth>
            </wp14:sizeRelH>
            <wp14:sizeRelV relativeFrom="page">
              <wp14:pctHeight>0</wp14:pctHeight>
            </wp14:sizeRelV>
          </wp:anchor>
        </w:drawing>
      </w:r>
    </w:p>
    <w:p w14:paraId="75FB337D" w14:textId="77777777" w:rsidR="00E572E1" w:rsidRDefault="00E572E1">
      <w:pPr>
        <w:spacing w:after="0" w:line="240" w:lineRule="auto"/>
        <w:ind w:left="0"/>
      </w:pPr>
    </w:p>
    <w:p w14:paraId="4A4AC535" w14:textId="77777777" w:rsidR="00E572E1" w:rsidRDefault="00E572E1">
      <w:pPr>
        <w:spacing w:after="0" w:line="240" w:lineRule="auto"/>
        <w:ind w:left="0"/>
      </w:pPr>
    </w:p>
    <w:p w14:paraId="0FBBC536" w14:textId="7BD8DC35" w:rsidR="00E572E1" w:rsidRDefault="00E572E1">
      <w:pPr>
        <w:spacing w:after="0" w:line="240" w:lineRule="auto"/>
        <w:ind w:left="0"/>
      </w:pPr>
    </w:p>
    <w:p w14:paraId="600C8195" w14:textId="77777777" w:rsidR="00267127" w:rsidRDefault="00267127">
      <w:pPr>
        <w:spacing w:after="0" w:line="240" w:lineRule="auto"/>
        <w:ind w:left="0"/>
      </w:pPr>
    </w:p>
    <w:p w14:paraId="33C1D8EF" w14:textId="77777777" w:rsidR="00267127" w:rsidRDefault="00267127">
      <w:pPr>
        <w:spacing w:after="0" w:line="240" w:lineRule="auto"/>
        <w:ind w:left="0"/>
      </w:pPr>
    </w:p>
    <w:p w14:paraId="3AE7395C" w14:textId="77777777" w:rsidR="00267127" w:rsidRDefault="00267127">
      <w:pPr>
        <w:spacing w:after="0" w:line="240" w:lineRule="auto"/>
        <w:ind w:left="0"/>
      </w:pPr>
    </w:p>
    <w:p w14:paraId="108A9860" w14:textId="77777777" w:rsidR="00267127" w:rsidRDefault="00267127">
      <w:pPr>
        <w:spacing w:after="0" w:line="240" w:lineRule="auto"/>
        <w:ind w:left="0"/>
      </w:pPr>
    </w:p>
    <w:p w14:paraId="17467C81" w14:textId="77777777" w:rsidR="00267127" w:rsidRDefault="00267127">
      <w:pPr>
        <w:spacing w:after="0" w:line="240" w:lineRule="auto"/>
        <w:ind w:left="0"/>
      </w:pPr>
    </w:p>
    <w:p w14:paraId="508D7A8A" w14:textId="77777777" w:rsidR="00267127" w:rsidRDefault="00267127">
      <w:pPr>
        <w:spacing w:after="0" w:line="240" w:lineRule="auto"/>
        <w:ind w:left="0"/>
      </w:pPr>
    </w:p>
    <w:p w14:paraId="67887BC6" w14:textId="77777777" w:rsidR="00267127" w:rsidRDefault="00267127">
      <w:pPr>
        <w:spacing w:after="0" w:line="240" w:lineRule="auto"/>
        <w:ind w:left="0"/>
      </w:pPr>
    </w:p>
    <w:p w14:paraId="29AB98D4" w14:textId="77777777" w:rsidR="00267127" w:rsidRDefault="00267127">
      <w:pPr>
        <w:spacing w:after="0" w:line="240" w:lineRule="auto"/>
        <w:ind w:left="0"/>
      </w:pPr>
    </w:p>
    <w:p w14:paraId="36A67821" w14:textId="77777777" w:rsidR="00267127" w:rsidRDefault="00267127">
      <w:pPr>
        <w:spacing w:after="0" w:line="240" w:lineRule="auto"/>
        <w:ind w:left="0"/>
      </w:pPr>
    </w:p>
    <w:p w14:paraId="69473636" w14:textId="77777777" w:rsidR="00267127" w:rsidRDefault="00267127">
      <w:pPr>
        <w:spacing w:after="0" w:line="240" w:lineRule="auto"/>
        <w:ind w:left="0"/>
      </w:pPr>
    </w:p>
    <w:p w14:paraId="75406CAE" w14:textId="77777777" w:rsidR="00267127" w:rsidRDefault="00267127">
      <w:pPr>
        <w:spacing w:after="0" w:line="240" w:lineRule="auto"/>
        <w:ind w:left="0"/>
      </w:pPr>
    </w:p>
    <w:p w14:paraId="3DDB0921" w14:textId="77777777" w:rsidR="00267127" w:rsidRDefault="00267127">
      <w:pPr>
        <w:spacing w:after="0" w:line="240" w:lineRule="auto"/>
        <w:ind w:left="0"/>
      </w:pPr>
    </w:p>
    <w:p w14:paraId="7DD4ABE8" w14:textId="77777777" w:rsidR="00267127" w:rsidRDefault="00267127">
      <w:pPr>
        <w:spacing w:after="0" w:line="240" w:lineRule="auto"/>
        <w:ind w:left="0"/>
      </w:pPr>
    </w:p>
    <w:p w14:paraId="23DAFBD4" w14:textId="77777777" w:rsidR="00267127" w:rsidRDefault="00267127">
      <w:pPr>
        <w:spacing w:after="0" w:line="240" w:lineRule="auto"/>
        <w:ind w:left="0"/>
      </w:pPr>
    </w:p>
    <w:p w14:paraId="24CD716B" w14:textId="77777777" w:rsidR="00267127" w:rsidRDefault="00267127">
      <w:pPr>
        <w:spacing w:after="0" w:line="240" w:lineRule="auto"/>
        <w:ind w:left="0"/>
      </w:pPr>
    </w:p>
    <w:p w14:paraId="249897E6" w14:textId="77777777" w:rsidR="00267127" w:rsidRDefault="00267127">
      <w:pPr>
        <w:spacing w:after="0" w:line="240" w:lineRule="auto"/>
        <w:ind w:left="0"/>
      </w:pPr>
    </w:p>
    <w:p w14:paraId="2EAA3C36" w14:textId="77777777" w:rsidR="00267127" w:rsidRDefault="00267127">
      <w:pPr>
        <w:spacing w:after="0" w:line="240" w:lineRule="auto"/>
        <w:ind w:left="0"/>
      </w:pPr>
    </w:p>
    <w:p w14:paraId="2B4DA8D2" w14:textId="77777777" w:rsidR="00267127" w:rsidRDefault="00267127">
      <w:pPr>
        <w:spacing w:after="0" w:line="240" w:lineRule="auto"/>
        <w:ind w:left="0"/>
      </w:pPr>
    </w:p>
    <w:p w14:paraId="26C8FC26" w14:textId="77777777" w:rsidR="00267127" w:rsidRDefault="00267127">
      <w:pPr>
        <w:spacing w:after="0" w:line="240" w:lineRule="auto"/>
        <w:ind w:left="0"/>
      </w:pPr>
    </w:p>
    <w:p w14:paraId="2A77F788" w14:textId="16C3B1B2" w:rsidR="00267127" w:rsidRDefault="00267127">
      <w:pPr>
        <w:spacing w:after="0" w:line="240" w:lineRule="auto"/>
        <w:ind w:left="0"/>
      </w:pPr>
    </w:p>
    <w:p w14:paraId="7478004C" w14:textId="77777777" w:rsidR="00267127" w:rsidRDefault="00267127">
      <w:pPr>
        <w:spacing w:after="0" w:line="240" w:lineRule="auto"/>
        <w:ind w:left="0"/>
      </w:pPr>
    </w:p>
    <w:p w14:paraId="7F1B6BD4" w14:textId="0EA56A33" w:rsidR="00267127" w:rsidRDefault="00267127">
      <w:pPr>
        <w:spacing w:after="0" w:line="240" w:lineRule="auto"/>
        <w:ind w:left="0"/>
        <w:rPr>
          <w:iCs/>
          <w:color w:val="110E72"/>
          <w:sz w:val="16"/>
          <w:szCs w:val="16"/>
        </w:rPr>
      </w:pPr>
      <w:r w:rsidRPr="00267127">
        <w:rPr>
          <w:iCs/>
          <w:color w:val="110E72"/>
          <w:sz w:val="16"/>
          <w:szCs w:val="16"/>
        </w:rPr>
        <w:t xml:space="preserve">Figuur </w:t>
      </w:r>
      <w:r w:rsidR="006311A3">
        <w:rPr>
          <w:iCs/>
          <w:color w:val="110E72"/>
          <w:sz w:val="16"/>
          <w:szCs w:val="16"/>
        </w:rPr>
        <w:t>1</w:t>
      </w:r>
      <w:r w:rsidR="00AE58AA">
        <w:rPr>
          <w:iCs/>
          <w:color w:val="110E72"/>
          <w:sz w:val="16"/>
          <w:szCs w:val="16"/>
        </w:rPr>
        <w:t>5</w:t>
      </w:r>
      <w:r w:rsidRPr="00267127">
        <w:rPr>
          <w:iCs/>
          <w:color w:val="110E72"/>
          <w:sz w:val="16"/>
          <w:szCs w:val="16"/>
        </w:rPr>
        <w:t xml:space="preserve"> Hoe tevreden </w:t>
      </w:r>
      <w:r w:rsidR="006311A3">
        <w:rPr>
          <w:iCs/>
          <w:color w:val="110E72"/>
          <w:sz w:val="16"/>
          <w:szCs w:val="16"/>
        </w:rPr>
        <w:t xml:space="preserve">bent u </w:t>
      </w:r>
      <w:r w:rsidRPr="00267127">
        <w:rPr>
          <w:iCs/>
          <w:color w:val="110E72"/>
          <w:sz w:val="16"/>
          <w:szCs w:val="16"/>
        </w:rPr>
        <w:t xml:space="preserve">met de hulp </w:t>
      </w:r>
      <w:r w:rsidR="00253CEB">
        <w:rPr>
          <w:iCs/>
          <w:color w:val="110E72"/>
          <w:sz w:val="16"/>
          <w:szCs w:val="16"/>
        </w:rPr>
        <w:t>van deze partij</w:t>
      </w:r>
      <w:r w:rsidRPr="00267127">
        <w:rPr>
          <w:iCs/>
          <w:color w:val="110E72"/>
          <w:sz w:val="16"/>
          <w:szCs w:val="16"/>
        </w:rPr>
        <w:t xml:space="preserve"> bij het uitzoeken van het hulpmiddel?</w:t>
      </w:r>
    </w:p>
    <w:p w14:paraId="3D56B96D" w14:textId="0F34E883" w:rsidR="006D3972" w:rsidRDefault="006D3972">
      <w:pPr>
        <w:spacing w:after="0" w:line="240" w:lineRule="auto"/>
        <w:ind w:left="0"/>
        <w:rPr>
          <w:iCs/>
          <w:color w:val="110E72"/>
          <w:sz w:val="16"/>
          <w:szCs w:val="16"/>
        </w:rPr>
      </w:pPr>
    </w:p>
    <w:p w14:paraId="3CC47E0E" w14:textId="77777777" w:rsidR="00C76182" w:rsidRDefault="00C76182" w:rsidP="00C945F1">
      <w:pPr>
        <w:spacing w:after="0" w:line="240" w:lineRule="auto"/>
        <w:ind w:left="0"/>
        <w:jc w:val="both"/>
      </w:pPr>
    </w:p>
    <w:p w14:paraId="0B3B4F52" w14:textId="77777777" w:rsidR="00251C61" w:rsidRDefault="00251C61">
      <w:pPr>
        <w:spacing w:after="0" w:line="240" w:lineRule="auto"/>
        <w:ind w:left="0"/>
      </w:pPr>
      <w:r>
        <w:br w:type="page"/>
      </w:r>
    </w:p>
    <w:p w14:paraId="2BEAE8D8" w14:textId="2312114F" w:rsidR="002E0D8C" w:rsidRDefault="00C76182" w:rsidP="002E0D8C">
      <w:pPr>
        <w:spacing w:after="0" w:line="240" w:lineRule="auto"/>
        <w:ind w:left="0"/>
        <w:jc w:val="both"/>
      </w:pPr>
      <w:r>
        <w:t>Tevreden deelnemers zijn vaak van mening d</w:t>
      </w:r>
      <w:r w:rsidR="00263DA8">
        <w:t>at de betreffende partij goed advies gaf, veel kennis had, goed luisterde en betrokken was.</w:t>
      </w:r>
      <w:r w:rsidR="002E0D8C">
        <w:t xml:space="preserve"> Het meest tevreden zijn deelnemers over de partner, familie of naaste als hulp</w:t>
      </w:r>
      <w:r w:rsidR="008D0959">
        <w:t>, over de zorgverlener</w:t>
      </w:r>
      <w:r w:rsidR="002E0D8C">
        <w:t xml:space="preserve"> en over bekenden of lotgenoten met het betreffende hulpmiddel die meehelpen bij het uitzoeken. </w:t>
      </w:r>
      <w:r w:rsidR="00D14B77">
        <w:t xml:space="preserve">Met </w:t>
      </w:r>
      <w:r w:rsidR="002E0D8C">
        <w:t xml:space="preserve">familie </w:t>
      </w:r>
      <w:r w:rsidR="00D14B77">
        <w:t xml:space="preserve">kunnen mensen </w:t>
      </w:r>
      <w:r w:rsidR="002E0D8C">
        <w:t xml:space="preserve">ervaringen uitwisselen. Ook wordt aangegeven dat zij altijd voor hen klaar staan. </w:t>
      </w:r>
      <w:r w:rsidR="00D14B77">
        <w:t xml:space="preserve">Zorgverleners hebben veel kennis en kunnen daarom goede voorlichting geven. </w:t>
      </w:r>
      <w:r w:rsidR="002E0D8C">
        <w:t>Een ervaringsdeskundige en lotgenoot is logischerwijs ook een fijne partij bij het uitzoeken van een geschikt hulpmiddel.</w:t>
      </w:r>
    </w:p>
    <w:p w14:paraId="15F6B769" w14:textId="07325F4A" w:rsidR="00014DE9" w:rsidRDefault="00263DA8" w:rsidP="00C945F1">
      <w:pPr>
        <w:spacing w:after="0" w:line="240" w:lineRule="auto"/>
        <w:ind w:left="0"/>
        <w:jc w:val="both"/>
      </w:pPr>
      <w:r>
        <w:t>M</w:t>
      </w:r>
      <w:r w:rsidR="00251C61">
        <w:t>inder tevreden</w:t>
      </w:r>
      <w:r>
        <w:t xml:space="preserve"> deelnemers benoemen vaker dat zij beperkt </w:t>
      </w:r>
      <w:r w:rsidR="002E0D8C">
        <w:t>werden</w:t>
      </w:r>
      <w:r>
        <w:t xml:space="preserve"> in hun keuze en weinig inspraak h</w:t>
      </w:r>
      <w:r w:rsidR="002E0D8C">
        <w:t>add</w:t>
      </w:r>
      <w:r>
        <w:t xml:space="preserve">en. </w:t>
      </w:r>
    </w:p>
    <w:p w14:paraId="69AD0253" w14:textId="77777777" w:rsidR="00251C61" w:rsidRDefault="00251C61" w:rsidP="00C945F1">
      <w:pPr>
        <w:spacing w:after="0" w:line="240" w:lineRule="auto"/>
        <w:ind w:left="0"/>
        <w:jc w:val="both"/>
      </w:pPr>
    </w:p>
    <w:p w14:paraId="15AA86FC" w14:textId="77777777" w:rsidR="00251C61" w:rsidRDefault="00251C61" w:rsidP="00251C61">
      <w:pPr>
        <w:spacing w:after="0" w:line="240" w:lineRule="auto"/>
        <w:ind w:left="0"/>
        <w:jc w:val="both"/>
      </w:pPr>
      <w:r>
        <w:t xml:space="preserve">Hieronder staan enkele toelichtingen van deelnemers die (zeer) tevreden waren met de hulp bij het uitzoeken van het hulpmiddel en van deelnemers die hier minder tevreden over waren. </w:t>
      </w:r>
    </w:p>
    <w:p w14:paraId="5ABA9DC0" w14:textId="77777777" w:rsidR="00251C61" w:rsidRDefault="00251C61" w:rsidP="00C945F1">
      <w:pPr>
        <w:spacing w:after="0" w:line="240" w:lineRule="auto"/>
        <w:ind w:left="0"/>
        <w:jc w:val="both"/>
      </w:pPr>
    </w:p>
    <w:p w14:paraId="0A1B3740" w14:textId="1832D100" w:rsidR="00456086" w:rsidRPr="002E0D8C" w:rsidRDefault="00263DA8" w:rsidP="00A03DE5">
      <w:pPr>
        <w:spacing w:after="0" w:line="240" w:lineRule="auto"/>
        <w:ind w:left="0"/>
        <w:rPr>
          <w:b/>
        </w:rPr>
      </w:pPr>
      <w:r>
        <w:br/>
      </w:r>
      <w:r w:rsidR="00456086" w:rsidRPr="002E0D8C">
        <w:rPr>
          <w:b/>
        </w:rPr>
        <w:t xml:space="preserve">Positieve </w:t>
      </w:r>
      <w:r w:rsidR="002E0D8C" w:rsidRPr="002E0D8C">
        <w:rPr>
          <w:b/>
        </w:rPr>
        <w:t>toelichtingen</w:t>
      </w:r>
      <w:r w:rsidR="00456086" w:rsidRPr="002E0D8C">
        <w:rPr>
          <w:b/>
        </w:rPr>
        <w:t xml:space="preserve"> </w:t>
      </w:r>
      <w:r w:rsidR="00A03DE5">
        <w:rPr>
          <w:b/>
        </w:rPr>
        <w:br/>
      </w:r>
    </w:p>
    <w:p w14:paraId="7BA3C9F1" w14:textId="2622FC14" w:rsidR="002E0D8C" w:rsidRDefault="002E0D8C" w:rsidP="00A03DE5">
      <w:pPr>
        <w:pStyle w:val="Lijstalinea"/>
        <w:numPr>
          <w:ilvl w:val="0"/>
          <w:numId w:val="54"/>
        </w:numPr>
        <w:spacing w:after="0" w:line="240" w:lineRule="auto"/>
        <w:ind w:left="426" w:hanging="426"/>
        <w:jc w:val="both"/>
        <w:rPr>
          <w:i/>
        </w:rPr>
      </w:pPr>
      <w:r w:rsidRPr="002E0D8C">
        <w:rPr>
          <w:i/>
        </w:rPr>
        <w:t xml:space="preserve">Tijdens het keukentafelgesprek gaf de </w:t>
      </w:r>
      <w:r>
        <w:rPr>
          <w:i/>
        </w:rPr>
        <w:t>contact</w:t>
      </w:r>
      <w:r w:rsidRPr="002E0D8C">
        <w:rPr>
          <w:i/>
        </w:rPr>
        <w:t>persoon aan waar ik het beste op kon letten bij het uitzoeken. Met name goede vering</w:t>
      </w:r>
      <w:r>
        <w:rPr>
          <w:i/>
        </w:rPr>
        <w:t xml:space="preserve"> (gemeente).</w:t>
      </w:r>
    </w:p>
    <w:p w14:paraId="7D9B19EE" w14:textId="4A128BAB" w:rsidR="001031C1" w:rsidRPr="000F71E6" w:rsidRDefault="001031C1" w:rsidP="00A03DE5">
      <w:pPr>
        <w:pStyle w:val="Lijstalinea"/>
        <w:numPr>
          <w:ilvl w:val="0"/>
          <w:numId w:val="54"/>
        </w:numPr>
        <w:spacing w:after="0" w:line="240" w:lineRule="auto"/>
        <w:ind w:left="426" w:hanging="426"/>
        <w:jc w:val="both"/>
        <w:rPr>
          <w:i/>
        </w:rPr>
      </w:pPr>
      <w:r>
        <w:rPr>
          <w:i/>
        </w:rPr>
        <w:t>Luistert</w:t>
      </w:r>
      <w:r w:rsidRPr="001031C1">
        <w:rPr>
          <w:i/>
        </w:rPr>
        <w:t xml:space="preserve"> eerst goed, laat je uitpraten, en wijst op de mogelijkheden</w:t>
      </w:r>
      <w:r>
        <w:rPr>
          <w:i/>
        </w:rPr>
        <w:t xml:space="preserve"> (zorgverzekeraar).</w:t>
      </w:r>
    </w:p>
    <w:p w14:paraId="584C3B97" w14:textId="034C12C2" w:rsidR="00F4590D" w:rsidRPr="000F71E6" w:rsidRDefault="009D661A" w:rsidP="00A03DE5">
      <w:pPr>
        <w:pStyle w:val="Lijstalinea"/>
        <w:numPr>
          <w:ilvl w:val="0"/>
          <w:numId w:val="54"/>
        </w:numPr>
        <w:spacing w:after="0" w:line="240" w:lineRule="auto"/>
        <w:ind w:left="426" w:hanging="426"/>
        <w:jc w:val="both"/>
        <w:rPr>
          <w:i/>
        </w:rPr>
      </w:pPr>
      <w:r w:rsidRPr="000F71E6">
        <w:rPr>
          <w:i/>
        </w:rPr>
        <w:t>Ben maanden bezig geweest met het uitproberen van wel 8 verschillende hoortoestellen! Heb gelukkig een paar goede gevonden dank</w:t>
      </w:r>
      <w:r w:rsidR="00033B55">
        <w:rPr>
          <w:i/>
        </w:rPr>
        <w:t>zij</w:t>
      </w:r>
      <w:r w:rsidRPr="000F71E6">
        <w:rPr>
          <w:i/>
        </w:rPr>
        <w:t xml:space="preserve"> het geduld en de hulp van de audicien, die steeds maar weer de toestellen hebben bij gesteld! (leverancier).</w:t>
      </w:r>
    </w:p>
    <w:p w14:paraId="3DF8C954" w14:textId="3B219EC3" w:rsidR="009D661A" w:rsidRDefault="009D661A" w:rsidP="00A03DE5">
      <w:pPr>
        <w:pStyle w:val="Lijstalinea"/>
        <w:numPr>
          <w:ilvl w:val="0"/>
          <w:numId w:val="54"/>
        </w:numPr>
        <w:spacing w:after="0" w:line="240" w:lineRule="auto"/>
        <w:ind w:left="426" w:hanging="426"/>
        <w:jc w:val="both"/>
        <w:rPr>
          <w:i/>
        </w:rPr>
      </w:pPr>
      <w:r w:rsidRPr="000F71E6">
        <w:rPr>
          <w:i/>
        </w:rPr>
        <w:t>Chirurg belt fysiotherapeut, fysio gaat met me mee naar de orthopedische werkplaats en ik bemoei me overal mee. Ik ga over de gebruikswaarde en het effect, maar voor alle 'technische' kennis moet ik van anderen le</w:t>
      </w:r>
      <w:r w:rsidR="00033B55">
        <w:rPr>
          <w:i/>
        </w:rPr>
        <w:t>r</w:t>
      </w:r>
      <w:r w:rsidRPr="000F71E6">
        <w:rPr>
          <w:i/>
        </w:rPr>
        <w:t>en. Teamwork! (zorgverlener/leverancier)</w:t>
      </w:r>
      <w:r w:rsidR="000F71E6" w:rsidRPr="000F71E6">
        <w:rPr>
          <w:i/>
        </w:rPr>
        <w:t>.</w:t>
      </w:r>
    </w:p>
    <w:p w14:paraId="644422BF" w14:textId="44AF78F2" w:rsidR="00456086" w:rsidRDefault="00082A2C" w:rsidP="00A03DE5">
      <w:pPr>
        <w:pStyle w:val="Lijstalinea"/>
        <w:numPr>
          <w:ilvl w:val="0"/>
          <w:numId w:val="54"/>
        </w:numPr>
        <w:spacing w:after="0" w:line="240" w:lineRule="auto"/>
        <w:ind w:left="426" w:hanging="426"/>
        <w:jc w:val="both"/>
        <w:rPr>
          <w:i/>
        </w:rPr>
      </w:pPr>
      <w:r w:rsidRPr="00082A2C">
        <w:rPr>
          <w:i/>
        </w:rPr>
        <w:t>Samen lang gezocht en bij de hulpmiddelenwinkel alle voor</w:t>
      </w:r>
      <w:r w:rsidR="00033B55">
        <w:rPr>
          <w:i/>
        </w:rPr>
        <w:t>-</w:t>
      </w:r>
      <w:r w:rsidRPr="00082A2C">
        <w:rPr>
          <w:i/>
        </w:rPr>
        <w:t xml:space="preserve"> en nadelen bekeken</w:t>
      </w:r>
      <w:r>
        <w:rPr>
          <w:i/>
        </w:rPr>
        <w:t xml:space="preserve"> (partner, familie of naaste)</w:t>
      </w:r>
      <w:r w:rsidR="001C1A36">
        <w:rPr>
          <w:i/>
        </w:rPr>
        <w:t>.</w:t>
      </w:r>
    </w:p>
    <w:p w14:paraId="7DFA3549" w14:textId="6199B3F9" w:rsidR="00283C24" w:rsidRDefault="00283C24" w:rsidP="00A03DE5">
      <w:pPr>
        <w:pStyle w:val="Lijstalinea"/>
        <w:numPr>
          <w:ilvl w:val="0"/>
          <w:numId w:val="54"/>
        </w:numPr>
        <w:spacing w:after="0" w:line="240" w:lineRule="auto"/>
        <w:ind w:left="426" w:hanging="426"/>
        <w:jc w:val="both"/>
        <w:rPr>
          <w:i/>
        </w:rPr>
      </w:pPr>
      <w:r w:rsidRPr="00283C24">
        <w:rPr>
          <w:i/>
        </w:rPr>
        <w:t>Ik had nog geen ervaring met elektrische stoelen, en sommige van m'n lotgenoten al jaren. Heb veel aan hun tips gehad</w:t>
      </w:r>
      <w:r>
        <w:rPr>
          <w:i/>
        </w:rPr>
        <w:t xml:space="preserve"> (bekende met hulpmiddel of lotgenoot)</w:t>
      </w:r>
      <w:r w:rsidRPr="00283C24">
        <w:rPr>
          <w:i/>
        </w:rPr>
        <w:t>.</w:t>
      </w:r>
    </w:p>
    <w:p w14:paraId="48B4E0F3" w14:textId="678ED542" w:rsidR="007C371B" w:rsidRDefault="007C371B" w:rsidP="00A03DE5">
      <w:pPr>
        <w:pStyle w:val="Lijstalinea"/>
        <w:numPr>
          <w:ilvl w:val="0"/>
          <w:numId w:val="54"/>
        </w:numPr>
        <w:spacing w:after="0" w:line="240" w:lineRule="auto"/>
        <w:ind w:left="426" w:hanging="426"/>
        <w:jc w:val="both"/>
        <w:rPr>
          <w:i/>
        </w:rPr>
      </w:pPr>
      <w:r w:rsidRPr="007C371B">
        <w:rPr>
          <w:i/>
        </w:rPr>
        <w:t>Diverse info</w:t>
      </w:r>
      <w:r w:rsidR="00167EDC">
        <w:rPr>
          <w:i/>
        </w:rPr>
        <w:t>’s</w:t>
      </w:r>
      <w:r w:rsidRPr="007C371B">
        <w:rPr>
          <w:i/>
        </w:rPr>
        <w:t xml:space="preserve"> gelezen en filmpjes bekeken bij diverse bedrijven</w:t>
      </w:r>
      <w:r>
        <w:rPr>
          <w:i/>
        </w:rPr>
        <w:t xml:space="preserve"> (internet)</w:t>
      </w:r>
      <w:r w:rsidRPr="007C371B">
        <w:rPr>
          <w:i/>
        </w:rPr>
        <w:t>.</w:t>
      </w:r>
    </w:p>
    <w:p w14:paraId="609A3CBD" w14:textId="77777777" w:rsidR="007C371B" w:rsidRDefault="007C371B" w:rsidP="007C371B">
      <w:pPr>
        <w:pStyle w:val="Lijstalinea"/>
        <w:spacing w:after="0" w:line="240" w:lineRule="auto"/>
        <w:ind w:left="426"/>
        <w:jc w:val="both"/>
        <w:rPr>
          <w:i/>
        </w:rPr>
      </w:pPr>
    </w:p>
    <w:p w14:paraId="78CB5011" w14:textId="77777777" w:rsidR="001C1A36" w:rsidRPr="001C1A36" w:rsidRDefault="001C1A36" w:rsidP="001C1A36">
      <w:pPr>
        <w:pStyle w:val="Lijstalinea"/>
        <w:spacing w:after="0" w:line="240" w:lineRule="auto"/>
        <w:ind w:left="426"/>
        <w:jc w:val="both"/>
        <w:rPr>
          <w:i/>
        </w:rPr>
      </w:pPr>
    </w:p>
    <w:p w14:paraId="451C0395" w14:textId="06C81524" w:rsidR="00263DA8" w:rsidRPr="002E0D8C" w:rsidRDefault="00456086" w:rsidP="00A03DE5">
      <w:pPr>
        <w:spacing w:after="0" w:line="240" w:lineRule="auto"/>
        <w:ind w:left="0"/>
        <w:rPr>
          <w:b/>
        </w:rPr>
      </w:pPr>
      <w:r w:rsidRPr="002E0D8C">
        <w:rPr>
          <w:b/>
        </w:rPr>
        <w:t>N</w:t>
      </w:r>
      <w:r w:rsidR="00014DE9" w:rsidRPr="002E0D8C">
        <w:rPr>
          <w:b/>
        </w:rPr>
        <w:t xml:space="preserve">egatieve </w:t>
      </w:r>
      <w:r w:rsidR="002E0D8C" w:rsidRPr="002E0D8C">
        <w:rPr>
          <w:b/>
        </w:rPr>
        <w:t>toelichtingen</w:t>
      </w:r>
      <w:r w:rsidR="00A03DE5">
        <w:rPr>
          <w:b/>
        </w:rPr>
        <w:br/>
      </w:r>
    </w:p>
    <w:p w14:paraId="75CF2C7D" w14:textId="5D0F99C3" w:rsidR="00F4590D" w:rsidRDefault="00F4590D" w:rsidP="00A03DE5">
      <w:pPr>
        <w:pStyle w:val="Lijstalinea"/>
        <w:numPr>
          <w:ilvl w:val="0"/>
          <w:numId w:val="53"/>
        </w:numPr>
        <w:spacing w:after="0" w:line="240" w:lineRule="auto"/>
        <w:ind w:left="426" w:hanging="426"/>
        <w:jc w:val="both"/>
        <w:rPr>
          <w:i/>
        </w:rPr>
      </w:pPr>
      <w:r w:rsidRPr="002674E0">
        <w:rPr>
          <w:i/>
        </w:rPr>
        <w:t>Je moet je echt verantwoorden voor wat je nodig hebt, alsof je er niet mag zij</w:t>
      </w:r>
      <w:r w:rsidR="00A04BE1">
        <w:rPr>
          <w:i/>
        </w:rPr>
        <w:t>n</w:t>
      </w:r>
      <w:r w:rsidRPr="002674E0">
        <w:rPr>
          <w:i/>
        </w:rPr>
        <w:t>. Da</w:t>
      </w:r>
      <w:r w:rsidR="00033B55">
        <w:rPr>
          <w:i/>
        </w:rPr>
        <w:t>’</w:t>
      </w:r>
      <w:r w:rsidRPr="002674E0">
        <w:rPr>
          <w:i/>
        </w:rPr>
        <w:t>s een hele nare nasmaak wat er nog extra bijkomt, het voelt als een gunfactor (gemeente).</w:t>
      </w:r>
    </w:p>
    <w:p w14:paraId="5D0F45A6" w14:textId="6F66F778" w:rsidR="002674E0" w:rsidRPr="002674E0" w:rsidRDefault="002674E0" w:rsidP="00A03DE5">
      <w:pPr>
        <w:pStyle w:val="Lijstalinea"/>
        <w:numPr>
          <w:ilvl w:val="0"/>
          <w:numId w:val="53"/>
        </w:numPr>
        <w:spacing w:after="0" w:line="240" w:lineRule="auto"/>
        <w:ind w:left="426" w:hanging="426"/>
        <w:jc w:val="both"/>
        <w:rPr>
          <w:i/>
        </w:rPr>
      </w:pPr>
      <w:r>
        <w:rPr>
          <w:i/>
        </w:rPr>
        <w:t>Het v</w:t>
      </w:r>
      <w:r w:rsidRPr="002674E0">
        <w:rPr>
          <w:i/>
        </w:rPr>
        <w:t xml:space="preserve">erplicht stellen </w:t>
      </w:r>
      <w:r>
        <w:rPr>
          <w:i/>
        </w:rPr>
        <w:t xml:space="preserve">van het gebruik van een </w:t>
      </w:r>
      <w:r w:rsidRPr="002674E0">
        <w:rPr>
          <w:i/>
        </w:rPr>
        <w:t xml:space="preserve">bepaald merk vind ik </w:t>
      </w:r>
      <w:r>
        <w:rPr>
          <w:i/>
        </w:rPr>
        <w:t xml:space="preserve">geen goede </w:t>
      </w:r>
      <w:r w:rsidRPr="002674E0">
        <w:rPr>
          <w:i/>
        </w:rPr>
        <w:t>hulp</w:t>
      </w:r>
      <w:r>
        <w:rPr>
          <w:i/>
        </w:rPr>
        <w:t>.</w:t>
      </w:r>
    </w:p>
    <w:p w14:paraId="2319A8F3" w14:textId="1CE0D139" w:rsidR="00F4590D" w:rsidRPr="000F71E6" w:rsidRDefault="00F4590D" w:rsidP="00A03DE5">
      <w:pPr>
        <w:pStyle w:val="Lijstalinea"/>
        <w:numPr>
          <w:ilvl w:val="0"/>
          <w:numId w:val="53"/>
        </w:numPr>
        <w:spacing w:after="0" w:line="240" w:lineRule="auto"/>
        <w:ind w:left="426" w:hanging="426"/>
        <w:jc w:val="both"/>
        <w:rPr>
          <w:i/>
        </w:rPr>
      </w:pPr>
      <w:r w:rsidRPr="000F71E6">
        <w:rPr>
          <w:i/>
        </w:rPr>
        <w:t>Er werd totaal niet gewezen op keuzes. De apotheek volgde blind het voorschrift van de zorgverzekeraar voor een bepaald type katheter (leverancier).</w:t>
      </w:r>
    </w:p>
    <w:p w14:paraId="3E63A09D" w14:textId="58D8C40A" w:rsidR="000F71E6" w:rsidRDefault="003B23F1" w:rsidP="007C371B">
      <w:pPr>
        <w:pStyle w:val="Lijstalinea"/>
        <w:numPr>
          <w:ilvl w:val="0"/>
          <w:numId w:val="52"/>
        </w:numPr>
        <w:spacing w:after="0" w:line="240" w:lineRule="auto"/>
        <w:ind w:left="426" w:hanging="426"/>
        <w:jc w:val="both"/>
        <w:rPr>
          <w:i/>
        </w:rPr>
      </w:pPr>
      <w:r>
        <w:rPr>
          <w:i/>
        </w:rPr>
        <w:t>D</w:t>
      </w:r>
      <w:r w:rsidRPr="003B23F1">
        <w:rPr>
          <w:i/>
        </w:rPr>
        <w:t>e hulpverleners zijn vaak niet bekend met wat er zoal te verkrijgen is en worden vaak beïnvloed door de fabrikanten</w:t>
      </w:r>
      <w:r>
        <w:rPr>
          <w:i/>
        </w:rPr>
        <w:t xml:space="preserve"> </w:t>
      </w:r>
      <w:r w:rsidR="000F71E6">
        <w:rPr>
          <w:i/>
        </w:rPr>
        <w:t>(zorgverlener).</w:t>
      </w:r>
    </w:p>
    <w:p w14:paraId="235F2E21" w14:textId="3D07C9F0" w:rsidR="003B23F1" w:rsidRDefault="007C371B" w:rsidP="007C371B">
      <w:pPr>
        <w:pStyle w:val="Lijstalinea"/>
        <w:numPr>
          <w:ilvl w:val="0"/>
          <w:numId w:val="52"/>
        </w:numPr>
        <w:spacing w:after="0" w:line="240" w:lineRule="auto"/>
        <w:ind w:left="426" w:hanging="426"/>
        <w:jc w:val="both"/>
        <w:rPr>
          <w:i/>
        </w:rPr>
      </w:pPr>
      <w:r w:rsidRPr="007C371B">
        <w:rPr>
          <w:i/>
        </w:rPr>
        <w:t>De ervaring van anderen bleek geen maatstaf</w:t>
      </w:r>
      <w:r>
        <w:rPr>
          <w:i/>
        </w:rPr>
        <w:t xml:space="preserve"> (bekende met hulpmiddel of lotgenoot)</w:t>
      </w:r>
      <w:r w:rsidRPr="00283C24">
        <w:rPr>
          <w:i/>
        </w:rPr>
        <w:t>.</w:t>
      </w:r>
    </w:p>
    <w:p w14:paraId="6EDAC9FF" w14:textId="203B0464" w:rsidR="007C371B" w:rsidRDefault="007C371B" w:rsidP="007C371B">
      <w:pPr>
        <w:pStyle w:val="Lijstalinea"/>
        <w:numPr>
          <w:ilvl w:val="0"/>
          <w:numId w:val="52"/>
        </w:numPr>
        <w:spacing w:after="0" w:line="240" w:lineRule="auto"/>
        <w:ind w:left="426" w:hanging="426"/>
        <w:jc w:val="both"/>
        <w:rPr>
          <w:i/>
        </w:rPr>
      </w:pPr>
      <w:r w:rsidRPr="007C371B">
        <w:rPr>
          <w:i/>
        </w:rPr>
        <w:t>Het is een enorm woud aan info vanuit diverse kanten en leveranciers</w:t>
      </w:r>
      <w:r>
        <w:rPr>
          <w:i/>
        </w:rPr>
        <w:t xml:space="preserve"> (internet).</w:t>
      </w:r>
    </w:p>
    <w:p w14:paraId="1B72E654" w14:textId="77777777" w:rsidR="000F71E6" w:rsidRPr="000F71E6" w:rsidRDefault="000F71E6" w:rsidP="003B23F1">
      <w:pPr>
        <w:pStyle w:val="Lijstalinea"/>
        <w:spacing w:after="0" w:line="240" w:lineRule="auto"/>
        <w:ind w:left="426"/>
        <w:jc w:val="both"/>
        <w:rPr>
          <w:i/>
        </w:rPr>
      </w:pPr>
    </w:p>
    <w:p w14:paraId="4EFCB25C" w14:textId="77777777" w:rsidR="00F4590D" w:rsidRPr="00014DE9" w:rsidRDefault="00F4590D" w:rsidP="00C945F1">
      <w:pPr>
        <w:spacing w:after="0" w:line="240" w:lineRule="auto"/>
        <w:ind w:left="0"/>
        <w:jc w:val="both"/>
        <w:rPr>
          <w:i/>
        </w:rPr>
      </w:pPr>
    </w:p>
    <w:p w14:paraId="39442DF0" w14:textId="7DB4A68B" w:rsidR="001F44C2" w:rsidRDefault="00E572E1" w:rsidP="00F051FF">
      <w:pPr>
        <w:spacing w:after="0" w:line="240" w:lineRule="auto"/>
        <w:ind w:left="0"/>
      </w:pPr>
      <w:r>
        <w:br w:type="page"/>
      </w:r>
      <w:bookmarkEnd w:id="61"/>
      <w:bookmarkEnd w:id="62"/>
    </w:p>
    <w:p w14:paraId="4D03CD42" w14:textId="42FB2EEE" w:rsidR="003A6EDB" w:rsidRDefault="00E350EB" w:rsidP="003A6EDB">
      <w:pPr>
        <w:pStyle w:val="Kop3"/>
      </w:pPr>
      <w:bookmarkStart w:id="63" w:name="_Toc17366953"/>
      <w:r>
        <w:t>Keuzemogelijkheid</w:t>
      </w:r>
      <w:bookmarkEnd w:id="63"/>
    </w:p>
    <w:p w14:paraId="582B5247" w14:textId="722FD694" w:rsidR="003A6EDB" w:rsidRDefault="00033B55" w:rsidP="00C93407">
      <w:pPr>
        <w:ind w:left="0"/>
        <w:jc w:val="both"/>
      </w:pPr>
      <w:r>
        <w:br/>
      </w:r>
      <w:r w:rsidR="00E9696A">
        <w:rPr>
          <w:noProof/>
          <w:lang w:eastAsia="nl-NL"/>
        </w:rPr>
        <mc:AlternateContent>
          <mc:Choice Requires="wps">
            <w:drawing>
              <wp:anchor distT="0" distB="0" distL="114300" distR="114300" simplePos="0" relativeHeight="251702272" behindDoc="0" locked="0" layoutInCell="1" allowOverlap="1" wp14:anchorId="62AED16F" wp14:editId="0F764747">
                <wp:simplePos x="0" y="0"/>
                <wp:positionH relativeFrom="margin">
                  <wp:align>left</wp:align>
                </wp:positionH>
                <wp:positionV relativeFrom="paragraph">
                  <wp:posOffset>4109297</wp:posOffset>
                </wp:positionV>
                <wp:extent cx="5486400" cy="635"/>
                <wp:effectExtent l="0" t="0" r="0" b="0"/>
                <wp:wrapSquare wrapText="bothSides"/>
                <wp:docPr id="24" name="Tekstvak 24"/>
                <wp:cNvGraphicFramePr/>
                <a:graphic xmlns:a="http://schemas.openxmlformats.org/drawingml/2006/main">
                  <a:graphicData uri="http://schemas.microsoft.com/office/word/2010/wordprocessingShape">
                    <wps:wsp>
                      <wps:cNvSpPr txBox="1"/>
                      <wps:spPr>
                        <a:xfrm>
                          <a:off x="0" y="0"/>
                          <a:ext cx="5486400" cy="635"/>
                        </a:xfrm>
                        <a:prstGeom prst="rect">
                          <a:avLst/>
                        </a:prstGeom>
                        <a:solidFill>
                          <a:prstClr val="white"/>
                        </a:solidFill>
                        <a:ln>
                          <a:noFill/>
                        </a:ln>
                      </wps:spPr>
                      <wps:txbx>
                        <w:txbxContent>
                          <w:p w14:paraId="687EEA78" w14:textId="7BB4EB7B" w:rsidR="008048E7" w:rsidRPr="004F5905" w:rsidRDefault="008048E7" w:rsidP="00E9696A">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3</w:t>
                            </w:r>
                            <w:r>
                              <w:fldChar w:fldCharType="end"/>
                            </w:r>
                            <w:r>
                              <w:t xml:space="preserve"> Heeft er het afgelopen jaar een medicatiebeoordeling plaatsgevonden door de apotheker? (n=xx)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AED16F" id="Tekstvak 24" o:spid="_x0000_s1033" type="#_x0000_t202" style="position:absolute;left:0;text-align:left;margin-left:0;margin-top:323.55pt;width:6in;height:.05pt;z-index:2517022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" stroked="f">
                <v:textbox style="mso-fit-shape-to-text:t" inset="0,0,0,0">
                  <w:txbxContent>
                    <w:p w14:paraId="687EEA78" w14:textId="7BB4EB7B" w:rsidR="008048E7" w:rsidRPr="004F5905" w:rsidRDefault="008048E7" w:rsidP="00E9696A">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3</w:t>
                      </w:r>
                      <w:r>
                        <w:fldChar w:fldCharType="end"/>
                      </w:r>
                      <w:r>
                        <w:t xml:space="preserve"> Heeft er het afgelopen jaar een medicatiebeoordeling plaatsgevonden door de apotheker? (n=xx)</w:t>
                      </w:r>
                    </w:p>
                  </w:txbxContent>
                </v:textbox>
                <w10:wrap type="square" anchorx="margin"/>
              </v:shape>
            </w:pict>
          </mc:Fallback>
        </mc:AlternateContent>
      </w:r>
      <w:r w:rsidR="007507BA">
        <w:t xml:space="preserve">De mogelijkheid om te kiezen varieert per soort </w:t>
      </w:r>
      <w:r>
        <w:t xml:space="preserve">en type </w:t>
      </w:r>
      <w:r w:rsidR="007507BA">
        <w:t>hulpmiddel</w:t>
      </w:r>
      <w:r w:rsidR="00E9696A">
        <w:t>.</w:t>
      </w:r>
      <w:r w:rsidR="007507BA">
        <w:t xml:space="preserve"> </w:t>
      </w:r>
      <w:r w:rsidR="007761CE">
        <w:t>Gebruikers van hul</w:t>
      </w:r>
      <w:r w:rsidR="007507BA">
        <w:t xml:space="preserve">pmiddelen ter bevordering van de mobiliteit geven </w:t>
      </w:r>
      <w:r w:rsidR="007761CE">
        <w:t>het meest aan dat z</w:t>
      </w:r>
      <w:r w:rsidR="007507BA">
        <w:t xml:space="preserve">e helemaal niet konden kiezen. Een uitzondering hierop </w:t>
      </w:r>
      <w:r>
        <w:t>vormt</w:t>
      </w:r>
      <w:r w:rsidR="007507BA">
        <w:t xml:space="preserve"> de rollator, </w:t>
      </w:r>
      <w:r>
        <w:t xml:space="preserve">waar gebruikers vaker uit </w:t>
      </w:r>
      <w:r w:rsidR="007507BA">
        <w:t>een paar verschillende soorten</w:t>
      </w:r>
      <w:r>
        <w:t xml:space="preserve"> kunnen</w:t>
      </w:r>
      <w:r w:rsidR="007507BA">
        <w:t xml:space="preserve"> kiezen.</w:t>
      </w:r>
      <w:r w:rsidR="00E9696A">
        <w:t xml:space="preserve"> </w:t>
      </w:r>
      <w:r w:rsidR="002904E6">
        <w:t xml:space="preserve"> </w:t>
      </w:r>
      <w:r w:rsidR="007507BA">
        <w:t>Bij verbruiks- en gebruikshulpmiddelen en hulpmiddele</w:t>
      </w:r>
      <w:r w:rsidR="00E666AF">
        <w:t xml:space="preserve">n bij gehoorproblemen </w:t>
      </w:r>
      <w:r>
        <w:t>kunnen gebruikers ook vooral uit een paar soorten kiezen.</w:t>
      </w:r>
    </w:p>
    <w:p w14:paraId="6BC6203C" w14:textId="3804F5DC" w:rsidR="004D15A7" w:rsidRDefault="00781F37" w:rsidP="003A6EDB">
      <w:pPr>
        <w:ind w:left="0"/>
      </w:pPr>
      <w:r>
        <w:rPr>
          <w:noProof/>
          <w:lang w:eastAsia="nl-NL"/>
        </w:rPr>
        <w:drawing>
          <wp:anchor distT="0" distB="0" distL="114300" distR="114300" simplePos="0" relativeHeight="251853824" behindDoc="1" locked="0" layoutInCell="1" allowOverlap="1" wp14:anchorId="0A9DC4C6" wp14:editId="4B615AAB">
            <wp:simplePos x="0" y="0"/>
            <wp:positionH relativeFrom="margin">
              <wp:align>left</wp:align>
            </wp:positionH>
            <wp:positionV relativeFrom="paragraph">
              <wp:posOffset>13970</wp:posOffset>
            </wp:positionV>
            <wp:extent cx="5143500" cy="6609080"/>
            <wp:effectExtent l="0" t="0" r="0" b="1270"/>
            <wp:wrapTight wrapText="bothSides">
              <wp:wrapPolygon edited="0">
                <wp:start x="0" y="0"/>
                <wp:lineTo x="0" y="21542"/>
                <wp:lineTo x="21520" y="21542"/>
                <wp:lineTo x="21520" y="0"/>
                <wp:lineTo x="0" y="0"/>
              </wp:wrapPolygon>
            </wp:wrapTight>
            <wp:docPr id="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page">
              <wp14:pctWidth>0</wp14:pctWidth>
            </wp14:sizeRelH>
            <wp14:sizeRelV relativeFrom="page">
              <wp14:pctHeight>0</wp14:pctHeight>
            </wp14:sizeRelV>
          </wp:anchor>
        </w:drawing>
      </w:r>
    </w:p>
    <w:p w14:paraId="4A48A9B1" w14:textId="4AA18B02" w:rsidR="00FB1FCC" w:rsidRDefault="00FB1FCC" w:rsidP="003A6EDB">
      <w:pPr>
        <w:ind w:left="0"/>
      </w:pPr>
    </w:p>
    <w:p w14:paraId="325EA2DF" w14:textId="180583FB" w:rsidR="00FB1FCC" w:rsidRDefault="00FB1FCC" w:rsidP="003A6EDB">
      <w:pPr>
        <w:ind w:left="0"/>
      </w:pPr>
    </w:p>
    <w:p w14:paraId="26A4F4B3" w14:textId="77777777" w:rsidR="00FB1FCC" w:rsidRDefault="00FB1FCC" w:rsidP="003A6EDB">
      <w:pPr>
        <w:ind w:left="0"/>
      </w:pPr>
    </w:p>
    <w:p w14:paraId="6120EC89" w14:textId="77777777" w:rsidR="00FB1FCC" w:rsidRDefault="00FB1FCC" w:rsidP="003A6EDB">
      <w:pPr>
        <w:ind w:left="0"/>
      </w:pPr>
    </w:p>
    <w:p w14:paraId="08E133F0" w14:textId="77777777" w:rsidR="00FB1FCC" w:rsidRDefault="00FB1FCC" w:rsidP="003A6EDB">
      <w:pPr>
        <w:ind w:left="0"/>
      </w:pPr>
    </w:p>
    <w:p w14:paraId="357A487E" w14:textId="77777777" w:rsidR="00FB1FCC" w:rsidRDefault="00FB1FCC" w:rsidP="003A6EDB">
      <w:pPr>
        <w:ind w:left="0"/>
      </w:pPr>
    </w:p>
    <w:p w14:paraId="474EE0D5" w14:textId="77777777" w:rsidR="00FB1FCC" w:rsidRDefault="00FB1FCC" w:rsidP="003A6EDB">
      <w:pPr>
        <w:ind w:left="0"/>
      </w:pPr>
    </w:p>
    <w:p w14:paraId="5974A668" w14:textId="77777777" w:rsidR="00FB1FCC" w:rsidRDefault="00FB1FCC" w:rsidP="003A6EDB">
      <w:pPr>
        <w:ind w:left="0"/>
      </w:pPr>
    </w:p>
    <w:p w14:paraId="5254C3E5" w14:textId="77777777" w:rsidR="00FB1FCC" w:rsidRDefault="00FB1FCC" w:rsidP="003A6EDB">
      <w:pPr>
        <w:ind w:left="0"/>
      </w:pPr>
    </w:p>
    <w:p w14:paraId="1E5A8B4F" w14:textId="77777777" w:rsidR="00FB1FCC" w:rsidRDefault="00FB1FCC" w:rsidP="003A6EDB">
      <w:pPr>
        <w:ind w:left="0"/>
      </w:pPr>
    </w:p>
    <w:p w14:paraId="7B2709E5" w14:textId="77777777" w:rsidR="00FB1FCC" w:rsidRDefault="00FB1FCC" w:rsidP="003A6EDB">
      <w:pPr>
        <w:ind w:left="0"/>
      </w:pPr>
    </w:p>
    <w:p w14:paraId="2D8F12E0" w14:textId="77777777" w:rsidR="00FB1FCC" w:rsidRDefault="00FB1FCC" w:rsidP="003A6EDB">
      <w:pPr>
        <w:ind w:left="0"/>
      </w:pPr>
    </w:p>
    <w:p w14:paraId="1963C96D" w14:textId="77777777" w:rsidR="00FB1FCC" w:rsidRDefault="00FB1FCC" w:rsidP="003A6EDB">
      <w:pPr>
        <w:ind w:left="0"/>
      </w:pPr>
    </w:p>
    <w:p w14:paraId="0888ACAA" w14:textId="77777777" w:rsidR="00FB1FCC" w:rsidRDefault="00FB1FCC" w:rsidP="003A6EDB">
      <w:pPr>
        <w:ind w:left="0"/>
      </w:pPr>
    </w:p>
    <w:p w14:paraId="725153EF" w14:textId="77777777" w:rsidR="00FB1FCC" w:rsidRDefault="00FB1FCC" w:rsidP="003A6EDB">
      <w:pPr>
        <w:ind w:left="0"/>
      </w:pPr>
    </w:p>
    <w:p w14:paraId="492640F5" w14:textId="77777777" w:rsidR="00FB1FCC" w:rsidRDefault="00FB1FCC" w:rsidP="003A6EDB">
      <w:pPr>
        <w:ind w:left="0"/>
      </w:pPr>
    </w:p>
    <w:p w14:paraId="1B9D186F" w14:textId="77777777" w:rsidR="00FB1FCC" w:rsidRDefault="00FB1FCC" w:rsidP="003A6EDB">
      <w:pPr>
        <w:ind w:left="0"/>
      </w:pPr>
    </w:p>
    <w:p w14:paraId="6269ED28" w14:textId="77777777" w:rsidR="00FB1FCC" w:rsidRDefault="00FB1FCC" w:rsidP="003A6EDB">
      <w:pPr>
        <w:ind w:left="0"/>
      </w:pPr>
    </w:p>
    <w:p w14:paraId="1989EDA3" w14:textId="70455245" w:rsidR="00764A78" w:rsidRDefault="002F17E0" w:rsidP="00764A78">
      <w:pPr>
        <w:spacing w:after="0" w:line="240" w:lineRule="auto"/>
        <w:ind w:left="0"/>
      </w:pPr>
      <w:r>
        <w:rPr>
          <w:iCs/>
          <w:color w:val="110E72"/>
          <w:sz w:val="16"/>
          <w:szCs w:val="16"/>
        </w:rPr>
        <w:br/>
      </w:r>
      <w:r w:rsidR="00764A78" w:rsidRPr="00267127">
        <w:rPr>
          <w:iCs/>
          <w:color w:val="110E72"/>
          <w:sz w:val="16"/>
          <w:szCs w:val="16"/>
        </w:rPr>
        <w:t xml:space="preserve">Figuur </w:t>
      </w:r>
      <w:r w:rsidR="00764A78">
        <w:rPr>
          <w:iCs/>
          <w:color w:val="110E72"/>
          <w:sz w:val="16"/>
          <w:szCs w:val="16"/>
        </w:rPr>
        <w:t>1</w:t>
      </w:r>
      <w:r w:rsidR="00AE58AA">
        <w:rPr>
          <w:iCs/>
          <w:color w:val="110E72"/>
          <w:sz w:val="16"/>
          <w:szCs w:val="16"/>
        </w:rPr>
        <w:t>6</w:t>
      </w:r>
      <w:r w:rsidR="00764A78">
        <w:rPr>
          <w:iCs/>
          <w:color w:val="110E72"/>
          <w:sz w:val="16"/>
          <w:szCs w:val="16"/>
        </w:rPr>
        <w:t xml:space="preserve"> </w:t>
      </w:r>
      <w:r w:rsidR="00764A78" w:rsidRPr="00267127">
        <w:rPr>
          <w:iCs/>
          <w:color w:val="110E72"/>
          <w:sz w:val="16"/>
          <w:szCs w:val="16"/>
        </w:rPr>
        <w:t xml:space="preserve"> Hoe tevreden </w:t>
      </w:r>
      <w:r w:rsidR="00764A78">
        <w:rPr>
          <w:iCs/>
          <w:color w:val="110E72"/>
          <w:sz w:val="16"/>
          <w:szCs w:val="16"/>
        </w:rPr>
        <w:t xml:space="preserve">bent u </w:t>
      </w:r>
      <w:r w:rsidR="00764A78" w:rsidRPr="00267127">
        <w:rPr>
          <w:iCs/>
          <w:color w:val="110E72"/>
          <w:sz w:val="16"/>
          <w:szCs w:val="16"/>
        </w:rPr>
        <w:t xml:space="preserve">met de hulp </w:t>
      </w:r>
      <w:r w:rsidR="00764A78">
        <w:rPr>
          <w:iCs/>
          <w:color w:val="110E72"/>
          <w:sz w:val="16"/>
          <w:szCs w:val="16"/>
        </w:rPr>
        <w:t>van deze partij</w:t>
      </w:r>
      <w:r w:rsidR="00764A78" w:rsidRPr="00267127">
        <w:rPr>
          <w:iCs/>
          <w:color w:val="110E72"/>
          <w:sz w:val="16"/>
          <w:szCs w:val="16"/>
        </w:rPr>
        <w:t xml:space="preserve"> bij het uitzoeken van het hulpmiddel?</w:t>
      </w:r>
    </w:p>
    <w:p w14:paraId="7E8538A4" w14:textId="77777777" w:rsidR="00764A78" w:rsidRDefault="00764A78" w:rsidP="003A6EDB">
      <w:pPr>
        <w:ind w:left="0"/>
      </w:pPr>
    </w:p>
    <w:p w14:paraId="1A07FC15" w14:textId="77777777" w:rsidR="00264EF7" w:rsidRDefault="00264EF7">
      <w:pPr>
        <w:spacing w:after="0" w:line="240" w:lineRule="auto"/>
        <w:ind w:left="0"/>
      </w:pPr>
      <w:r>
        <w:br w:type="page"/>
      </w:r>
    </w:p>
    <w:p w14:paraId="485949D8" w14:textId="51CD2866" w:rsidR="00767963" w:rsidRDefault="002F17E0" w:rsidP="009C7DAD">
      <w:pPr>
        <w:spacing w:after="0" w:line="240" w:lineRule="auto"/>
        <w:ind w:left="0"/>
      </w:pPr>
      <w:r>
        <w:t>On</w:t>
      </w:r>
      <w:r w:rsidR="00264EF7">
        <w:t xml:space="preserve">derstaande figuur </w:t>
      </w:r>
      <w:r>
        <w:t xml:space="preserve">geeft </w:t>
      </w:r>
      <w:r w:rsidR="00264EF7">
        <w:t>weer in hoeverre men meer keuze had willen hebben</w:t>
      </w:r>
      <w:r w:rsidR="00E9696A">
        <w:t>.</w:t>
      </w:r>
      <w:r w:rsidR="0063782D">
        <w:t xml:space="preserve"> Een op de drie deelnemers met </w:t>
      </w:r>
      <w:r w:rsidR="001144DA">
        <w:t>een hulpmiddel ter bevordering van de mobiliteit</w:t>
      </w:r>
      <w:r w:rsidR="007761CE">
        <w:t xml:space="preserve">, had </w:t>
      </w:r>
      <w:r w:rsidR="001144DA">
        <w:t>(meer) keuze willen hebben</w:t>
      </w:r>
      <w:r w:rsidR="0063782D">
        <w:t>.</w:t>
      </w:r>
      <w:r w:rsidR="001144DA">
        <w:t xml:space="preserve"> </w:t>
      </w:r>
      <w:r w:rsidR="007761CE">
        <w:t>Dit geldt met name voor scootmobiel en rolstoel.</w:t>
      </w:r>
      <w:r w:rsidR="009C7DAD">
        <w:t xml:space="preserve"> </w:t>
      </w:r>
      <w:r w:rsidR="00767963">
        <w:t>In paragraaf 3.2.4 wordt hier per hulpmiddel dieper op ingegaan.</w:t>
      </w:r>
    </w:p>
    <w:p w14:paraId="0EF9DC3B" w14:textId="77777777" w:rsidR="00767963" w:rsidRDefault="00767963" w:rsidP="009C7DAD">
      <w:pPr>
        <w:spacing w:after="0" w:line="240" w:lineRule="auto"/>
        <w:ind w:left="0"/>
      </w:pPr>
    </w:p>
    <w:p w14:paraId="202A6BCE" w14:textId="7C74269A" w:rsidR="00767963" w:rsidRDefault="00767963" w:rsidP="009C7DAD">
      <w:pPr>
        <w:spacing w:after="0" w:line="240" w:lineRule="auto"/>
        <w:ind w:left="0"/>
      </w:pPr>
      <w:r>
        <w:t>Gebruikers die van mening zijn dat er voldoende keuze is of die geen behoefte aan keus hadden, geven hiervoor verschillende redenen, waaronder de volgende:</w:t>
      </w:r>
    </w:p>
    <w:p w14:paraId="6BF9468D" w14:textId="6B50BC18" w:rsidR="00767963" w:rsidRPr="0063782D" w:rsidRDefault="00767963" w:rsidP="006964C4">
      <w:pPr>
        <w:pStyle w:val="Lijstalinea"/>
        <w:numPr>
          <w:ilvl w:val="0"/>
          <w:numId w:val="9"/>
        </w:numPr>
        <w:spacing w:after="0" w:line="240" w:lineRule="auto"/>
        <w:ind w:left="426" w:hanging="426"/>
      </w:pPr>
      <w:r w:rsidRPr="0063782D">
        <w:t>De eisen aan het hulpmiddel zijn zo specialistisch, dat een ruimere keuze niet tot een betere keuze zou leiden.</w:t>
      </w:r>
    </w:p>
    <w:p w14:paraId="60EBBFB4" w14:textId="3527CAC2" w:rsidR="00767963" w:rsidRPr="0063782D" w:rsidRDefault="00767963" w:rsidP="006964C4">
      <w:pPr>
        <w:pStyle w:val="Lijstalinea"/>
        <w:numPr>
          <w:ilvl w:val="0"/>
          <w:numId w:val="9"/>
        </w:numPr>
        <w:spacing w:after="0" w:line="240" w:lineRule="auto"/>
        <w:ind w:left="426" w:hanging="426"/>
      </w:pPr>
      <w:r w:rsidRPr="0063782D">
        <w:t>Er werd geadviseerd dat dit het beste hulpmiddel was, geen reden om hieraan te twijfelen.</w:t>
      </w:r>
    </w:p>
    <w:p w14:paraId="4324A6E0" w14:textId="5290575E" w:rsidR="00767963" w:rsidRPr="0063782D" w:rsidRDefault="00767963" w:rsidP="006964C4">
      <w:pPr>
        <w:pStyle w:val="Lijstalinea"/>
        <w:numPr>
          <w:ilvl w:val="0"/>
          <w:numId w:val="9"/>
        </w:numPr>
        <w:spacing w:after="0" w:line="240" w:lineRule="auto"/>
        <w:ind w:left="426" w:hanging="426"/>
      </w:pPr>
      <w:r w:rsidRPr="0063782D">
        <w:rPr>
          <w:noProof/>
          <w:lang w:eastAsia="nl-NL"/>
        </w:rPr>
        <w:drawing>
          <wp:anchor distT="0" distB="0" distL="114300" distR="114300" simplePos="0" relativeHeight="251855872" behindDoc="1" locked="0" layoutInCell="1" allowOverlap="1" wp14:anchorId="6079ACFB" wp14:editId="3F8D93B6">
            <wp:simplePos x="0" y="0"/>
            <wp:positionH relativeFrom="margin">
              <wp:posOffset>42545</wp:posOffset>
            </wp:positionH>
            <wp:positionV relativeFrom="paragraph">
              <wp:posOffset>408940</wp:posOffset>
            </wp:positionV>
            <wp:extent cx="5324475" cy="6581775"/>
            <wp:effectExtent l="0" t="0" r="9525" b="9525"/>
            <wp:wrapTight wrapText="bothSides">
              <wp:wrapPolygon edited="0">
                <wp:start x="0" y="0"/>
                <wp:lineTo x="0" y="21569"/>
                <wp:lineTo x="21561" y="21569"/>
                <wp:lineTo x="21561" y="0"/>
                <wp:lineTo x="0" y="0"/>
              </wp:wrapPolygon>
            </wp:wrapTight>
            <wp:docPr id="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r w:rsidRPr="0063782D">
        <w:t xml:space="preserve">Voldoende te kiezen, nog meer zorgt ervoor dat door de bomen </w:t>
      </w:r>
      <w:r w:rsidR="0063782D">
        <w:t>‘</w:t>
      </w:r>
      <w:r w:rsidRPr="0063782D">
        <w:t>t bos niet meer gezien kan worden.</w:t>
      </w:r>
    </w:p>
    <w:p w14:paraId="15739317" w14:textId="77777777" w:rsidR="00767963" w:rsidRDefault="00767963" w:rsidP="00767963">
      <w:pPr>
        <w:spacing w:after="0" w:line="240" w:lineRule="auto"/>
        <w:ind w:left="0"/>
        <w:rPr>
          <w:iCs/>
          <w:color w:val="110E72"/>
          <w:sz w:val="16"/>
          <w:szCs w:val="16"/>
        </w:rPr>
      </w:pPr>
      <w:bookmarkStart w:id="64" w:name="_Hlk12970962"/>
      <w:bookmarkStart w:id="65" w:name="_Toc8814073"/>
      <w:bookmarkStart w:id="66" w:name="_Toc8814138"/>
    </w:p>
    <w:p w14:paraId="45D1B68E" w14:textId="77777777" w:rsidR="00767963" w:rsidRDefault="00767963" w:rsidP="00767963">
      <w:pPr>
        <w:spacing w:after="0" w:line="240" w:lineRule="auto"/>
        <w:ind w:left="0"/>
        <w:rPr>
          <w:iCs/>
          <w:color w:val="110E72"/>
          <w:sz w:val="16"/>
          <w:szCs w:val="16"/>
        </w:rPr>
      </w:pPr>
    </w:p>
    <w:p w14:paraId="4E9F63AA" w14:textId="77777777" w:rsidR="00767963" w:rsidRDefault="00767963" w:rsidP="00767963">
      <w:pPr>
        <w:spacing w:after="0" w:line="240" w:lineRule="auto"/>
        <w:ind w:left="0"/>
        <w:rPr>
          <w:iCs/>
          <w:color w:val="110E72"/>
          <w:sz w:val="16"/>
          <w:szCs w:val="16"/>
        </w:rPr>
      </w:pPr>
    </w:p>
    <w:p w14:paraId="388FF58A" w14:textId="77777777" w:rsidR="00767963" w:rsidRDefault="00767963" w:rsidP="00767963">
      <w:pPr>
        <w:spacing w:after="0" w:line="240" w:lineRule="auto"/>
        <w:ind w:left="0"/>
        <w:rPr>
          <w:iCs/>
          <w:color w:val="110E72"/>
          <w:sz w:val="16"/>
          <w:szCs w:val="16"/>
        </w:rPr>
      </w:pPr>
    </w:p>
    <w:p w14:paraId="55B1F4D3" w14:textId="77777777" w:rsidR="00767963" w:rsidRDefault="00767963" w:rsidP="00767963">
      <w:pPr>
        <w:spacing w:after="0" w:line="240" w:lineRule="auto"/>
        <w:ind w:left="0"/>
        <w:rPr>
          <w:iCs/>
          <w:color w:val="110E72"/>
          <w:sz w:val="16"/>
          <w:szCs w:val="16"/>
        </w:rPr>
      </w:pPr>
    </w:p>
    <w:p w14:paraId="0A18AC5A" w14:textId="77777777" w:rsidR="00767963" w:rsidRDefault="00767963" w:rsidP="00767963">
      <w:pPr>
        <w:spacing w:after="0" w:line="240" w:lineRule="auto"/>
        <w:ind w:left="0"/>
        <w:rPr>
          <w:iCs/>
          <w:color w:val="110E72"/>
          <w:sz w:val="16"/>
          <w:szCs w:val="16"/>
        </w:rPr>
      </w:pPr>
    </w:p>
    <w:p w14:paraId="6DBFD9F9" w14:textId="77777777" w:rsidR="00767963" w:rsidRDefault="00767963" w:rsidP="00767963">
      <w:pPr>
        <w:spacing w:after="0" w:line="240" w:lineRule="auto"/>
        <w:ind w:left="0"/>
        <w:rPr>
          <w:iCs/>
          <w:color w:val="110E72"/>
          <w:sz w:val="16"/>
          <w:szCs w:val="16"/>
        </w:rPr>
      </w:pPr>
    </w:p>
    <w:p w14:paraId="24371A4E" w14:textId="77777777" w:rsidR="00767963" w:rsidRDefault="00767963" w:rsidP="00767963">
      <w:pPr>
        <w:spacing w:after="0" w:line="240" w:lineRule="auto"/>
        <w:ind w:left="0"/>
        <w:rPr>
          <w:iCs/>
          <w:color w:val="110E72"/>
          <w:sz w:val="16"/>
          <w:szCs w:val="16"/>
        </w:rPr>
      </w:pPr>
    </w:p>
    <w:p w14:paraId="19BB89DC" w14:textId="77777777" w:rsidR="00767963" w:rsidRDefault="00767963" w:rsidP="00767963">
      <w:pPr>
        <w:spacing w:after="0" w:line="240" w:lineRule="auto"/>
        <w:ind w:left="0"/>
        <w:rPr>
          <w:iCs/>
          <w:color w:val="110E72"/>
          <w:sz w:val="16"/>
          <w:szCs w:val="16"/>
        </w:rPr>
      </w:pPr>
    </w:p>
    <w:p w14:paraId="7DCCB1E2" w14:textId="77777777" w:rsidR="00767963" w:rsidRDefault="00767963" w:rsidP="00767963">
      <w:pPr>
        <w:spacing w:after="0" w:line="240" w:lineRule="auto"/>
        <w:ind w:left="0"/>
        <w:rPr>
          <w:iCs/>
          <w:color w:val="110E72"/>
          <w:sz w:val="16"/>
          <w:szCs w:val="16"/>
        </w:rPr>
      </w:pPr>
    </w:p>
    <w:p w14:paraId="6A43C947" w14:textId="77777777" w:rsidR="00767963" w:rsidRDefault="00767963" w:rsidP="00767963">
      <w:pPr>
        <w:spacing w:after="0" w:line="240" w:lineRule="auto"/>
        <w:ind w:left="0"/>
        <w:rPr>
          <w:iCs/>
          <w:color w:val="110E72"/>
          <w:sz w:val="16"/>
          <w:szCs w:val="16"/>
        </w:rPr>
      </w:pPr>
    </w:p>
    <w:p w14:paraId="41CCE76C" w14:textId="77777777" w:rsidR="00767963" w:rsidRDefault="00767963" w:rsidP="00767963">
      <w:pPr>
        <w:spacing w:after="0" w:line="240" w:lineRule="auto"/>
        <w:ind w:left="0"/>
        <w:rPr>
          <w:iCs/>
          <w:color w:val="110E72"/>
          <w:sz w:val="16"/>
          <w:szCs w:val="16"/>
        </w:rPr>
      </w:pPr>
    </w:p>
    <w:p w14:paraId="4AD44892" w14:textId="77777777" w:rsidR="00767963" w:rsidRDefault="00767963" w:rsidP="00767963">
      <w:pPr>
        <w:spacing w:after="0" w:line="240" w:lineRule="auto"/>
        <w:ind w:left="0"/>
        <w:rPr>
          <w:iCs/>
          <w:color w:val="110E72"/>
          <w:sz w:val="16"/>
          <w:szCs w:val="16"/>
        </w:rPr>
      </w:pPr>
    </w:p>
    <w:p w14:paraId="01009D63" w14:textId="77777777" w:rsidR="00767963" w:rsidRDefault="00767963" w:rsidP="00767963">
      <w:pPr>
        <w:spacing w:after="0" w:line="240" w:lineRule="auto"/>
        <w:ind w:left="0"/>
        <w:rPr>
          <w:iCs/>
          <w:color w:val="110E72"/>
          <w:sz w:val="16"/>
          <w:szCs w:val="16"/>
        </w:rPr>
      </w:pPr>
    </w:p>
    <w:p w14:paraId="21611F9E" w14:textId="77777777" w:rsidR="00767963" w:rsidRDefault="00767963" w:rsidP="00767963">
      <w:pPr>
        <w:spacing w:after="0" w:line="240" w:lineRule="auto"/>
        <w:ind w:left="0"/>
        <w:rPr>
          <w:iCs/>
          <w:color w:val="110E72"/>
          <w:sz w:val="16"/>
          <w:szCs w:val="16"/>
        </w:rPr>
      </w:pPr>
    </w:p>
    <w:p w14:paraId="130EACDC" w14:textId="77777777" w:rsidR="00767963" w:rsidRDefault="00767963" w:rsidP="00767963">
      <w:pPr>
        <w:spacing w:after="0" w:line="240" w:lineRule="auto"/>
        <w:ind w:left="0"/>
        <w:rPr>
          <w:iCs/>
          <w:color w:val="110E72"/>
          <w:sz w:val="16"/>
          <w:szCs w:val="16"/>
        </w:rPr>
      </w:pPr>
    </w:p>
    <w:p w14:paraId="32F657B0" w14:textId="77777777" w:rsidR="00767963" w:rsidRDefault="00767963" w:rsidP="00767963">
      <w:pPr>
        <w:spacing w:after="0" w:line="240" w:lineRule="auto"/>
        <w:ind w:left="0"/>
        <w:rPr>
          <w:iCs/>
          <w:color w:val="110E72"/>
          <w:sz w:val="16"/>
          <w:szCs w:val="16"/>
        </w:rPr>
      </w:pPr>
    </w:p>
    <w:p w14:paraId="37C11BC4" w14:textId="77777777" w:rsidR="00767963" w:rsidRDefault="00767963" w:rsidP="00767963">
      <w:pPr>
        <w:spacing w:after="0" w:line="240" w:lineRule="auto"/>
        <w:ind w:left="0"/>
        <w:rPr>
          <w:iCs/>
          <w:color w:val="110E72"/>
          <w:sz w:val="16"/>
          <w:szCs w:val="16"/>
        </w:rPr>
      </w:pPr>
    </w:p>
    <w:p w14:paraId="15960F03" w14:textId="77777777" w:rsidR="00767963" w:rsidRDefault="00767963" w:rsidP="00767963">
      <w:pPr>
        <w:spacing w:after="0" w:line="240" w:lineRule="auto"/>
        <w:ind w:left="0"/>
        <w:rPr>
          <w:iCs/>
          <w:color w:val="110E72"/>
          <w:sz w:val="16"/>
          <w:szCs w:val="16"/>
        </w:rPr>
      </w:pPr>
    </w:p>
    <w:p w14:paraId="55DAAB2F" w14:textId="77777777" w:rsidR="00767963" w:rsidRDefault="00767963" w:rsidP="00767963">
      <w:pPr>
        <w:spacing w:after="0" w:line="240" w:lineRule="auto"/>
        <w:ind w:left="0"/>
        <w:rPr>
          <w:iCs/>
          <w:color w:val="110E72"/>
          <w:sz w:val="16"/>
          <w:szCs w:val="16"/>
        </w:rPr>
      </w:pPr>
    </w:p>
    <w:p w14:paraId="54984983" w14:textId="77777777" w:rsidR="00767963" w:rsidRDefault="00767963" w:rsidP="00767963">
      <w:pPr>
        <w:spacing w:after="0" w:line="240" w:lineRule="auto"/>
        <w:ind w:left="0"/>
        <w:rPr>
          <w:iCs/>
          <w:color w:val="110E72"/>
          <w:sz w:val="16"/>
          <w:szCs w:val="16"/>
        </w:rPr>
      </w:pPr>
    </w:p>
    <w:p w14:paraId="1BDB4885" w14:textId="77777777" w:rsidR="00767963" w:rsidRDefault="00767963" w:rsidP="00767963">
      <w:pPr>
        <w:spacing w:after="0" w:line="240" w:lineRule="auto"/>
        <w:ind w:left="0"/>
        <w:rPr>
          <w:iCs/>
          <w:color w:val="110E72"/>
          <w:sz w:val="16"/>
          <w:szCs w:val="16"/>
        </w:rPr>
      </w:pPr>
    </w:p>
    <w:p w14:paraId="4A2AF7D0" w14:textId="77777777" w:rsidR="00767963" w:rsidRDefault="00767963" w:rsidP="00767963">
      <w:pPr>
        <w:spacing w:after="0" w:line="240" w:lineRule="auto"/>
        <w:ind w:left="0"/>
        <w:rPr>
          <w:iCs/>
          <w:color w:val="110E72"/>
          <w:sz w:val="16"/>
          <w:szCs w:val="16"/>
        </w:rPr>
      </w:pPr>
    </w:p>
    <w:p w14:paraId="33A31395" w14:textId="77777777" w:rsidR="00767963" w:rsidRDefault="00767963" w:rsidP="00767963">
      <w:pPr>
        <w:spacing w:after="0" w:line="240" w:lineRule="auto"/>
        <w:ind w:left="0"/>
        <w:rPr>
          <w:iCs/>
          <w:color w:val="110E72"/>
          <w:sz w:val="16"/>
          <w:szCs w:val="16"/>
        </w:rPr>
      </w:pPr>
    </w:p>
    <w:p w14:paraId="1667BEC4" w14:textId="77777777" w:rsidR="00767963" w:rsidRDefault="00767963" w:rsidP="00767963">
      <w:pPr>
        <w:spacing w:after="0" w:line="240" w:lineRule="auto"/>
        <w:ind w:left="0"/>
        <w:rPr>
          <w:iCs/>
          <w:color w:val="110E72"/>
          <w:sz w:val="16"/>
          <w:szCs w:val="16"/>
        </w:rPr>
      </w:pPr>
    </w:p>
    <w:p w14:paraId="271FB868" w14:textId="77777777" w:rsidR="00767963" w:rsidRDefault="00767963" w:rsidP="00767963">
      <w:pPr>
        <w:spacing w:after="0" w:line="240" w:lineRule="auto"/>
        <w:ind w:left="0"/>
        <w:rPr>
          <w:iCs/>
          <w:color w:val="110E72"/>
          <w:sz w:val="16"/>
          <w:szCs w:val="16"/>
        </w:rPr>
      </w:pPr>
    </w:p>
    <w:p w14:paraId="32131CF1" w14:textId="77777777" w:rsidR="00767963" w:rsidRDefault="00767963" w:rsidP="00767963">
      <w:pPr>
        <w:spacing w:after="0" w:line="240" w:lineRule="auto"/>
        <w:ind w:left="0"/>
        <w:rPr>
          <w:iCs/>
          <w:color w:val="110E72"/>
          <w:sz w:val="16"/>
          <w:szCs w:val="16"/>
        </w:rPr>
      </w:pPr>
    </w:p>
    <w:p w14:paraId="7DE0D9D3" w14:textId="77777777" w:rsidR="00767963" w:rsidRDefault="00767963" w:rsidP="00767963">
      <w:pPr>
        <w:spacing w:after="0" w:line="240" w:lineRule="auto"/>
        <w:ind w:left="0"/>
        <w:rPr>
          <w:iCs/>
          <w:color w:val="110E72"/>
          <w:sz w:val="16"/>
          <w:szCs w:val="16"/>
        </w:rPr>
      </w:pPr>
    </w:p>
    <w:p w14:paraId="4D7E02FF" w14:textId="77777777" w:rsidR="00767963" w:rsidRDefault="00767963" w:rsidP="00767963">
      <w:pPr>
        <w:spacing w:after="0" w:line="240" w:lineRule="auto"/>
        <w:ind w:left="0"/>
        <w:rPr>
          <w:iCs/>
          <w:color w:val="110E72"/>
          <w:sz w:val="16"/>
          <w:szCs w:val="16"/>
        </w:rPr>
      </w:pPr>
    </w:p>
    <w:p w14:paraId="00D97020" w14:textId="77777777" w:rsidR="00767963" w:rsidRDefault="00767963" w:rsidP="00767963">
      <w:pPr>
        <w:spacing w:after="0" w:line="240" w:lineRule="auto"/>
        <w:ind w:left="0"/>
        <w:rPr>
          <w:iCs/>
          <w:color w:val="110E72"/>
          <w:sz w:val="16"/>
          <w:szCs w:val="16"/>
        </w:rPr>
      </w:pPr>
    </w:p>
    <w:p w14:paraId="2C02E843" w14:textId="77777777" w:rsidR="00767963" w:rsidRDefault="00767963" w:rsidP="00767963">
      <w:pPr>
        <w:spacing w:after="0" w:line="240" w:lineRule="auto"/>
        <w:ind w:left="0"/>
        <w:rPr>
          <w:iCs/>
          <w:color w:val="110E72"/>
          <w:sz w:val="16"/>
          <w:szCs w:val="16"/>
        </w:rPr>
      </w:pPr>
    </w:p>
    <w:p w14:paraId="6398238B" w14:textId="77777777" w:rsidR="00767963" w:rsidRDefault="00767963" w:rsidP="00767963">
      <w:pPr>
        <w:spacing w:after="0" w:line="240" w:lineRule="auto"/>
        <w:ind w:left="0"/>
        <w:rPr>
          <w:iCs/>
          <w:color w:val="110E72"/>
          <w:sz w:val="16"/>
          <w:szCs w:val="16"/>
        </w:rPr>
      </w:pPr>
    </w:p>
    <w:p w14:paraId="47FFA9A8" w14:textId="77777777" w:rsidR="00767963" w:rsidRDefault="00767963" w:rsidP="00767963">
      <w:pPr>
        <w:spacing w:after="0" w:line="240" w:lineRule="auto"/>
        <w:ind w:left="0"/>
        <w:rPr>
          <w:iCs/>
          <w:color w:val="110E72"/>
          <w:sz w:val="16"/>
          <w:szCs w:val="16"/>
        </w:rPr>
      </w:pPr>
    </w:p>
    <w:p w14:paraId="6F226D71" w14:textId="77777777" w:rsidR="00767963" w:rsidRDefault="00767963" w:rsidP="00767963">
      <w:pPr>
        <w:spacing w:after="0" w:line="240" w:lineRule="auto"/>
        <w:ind w:left="0"/>
        <w:rPr>
          <w:iCs/>
          <w:color w:val="110E72"/>
          <w:sz w:val="16"/>
          <w:szCs w:val="16"/>
        </w:rPr>
      </w:pPr>
    </w:p>
    <w:p w14:paraId="6E3E676B" w14:textId="77777777" w:rsidR="00767963" w:rsidRDefault="00767963" w:rsidP="00767963">
      <w:pPr>
        <w:spacing w:after="0" w:line="240" w:lineRule="auto"/>
        <w:ind w:left="0"/>
        <w:rPr>
          <w:iCs/>
          <w:color w:val="110E72"/>
          <w:sz w:val="16"/>
          <w:szCs w:val="16"/>
        </w:rPr>
      </w:pPr>
    </w:p>
    <w:p w14:paraId="5B3B6BEC" w14:textId="77777777" w:rsidR="00767963" w:rsidRDefault="00767963" w:rsidP="00767963">
      <w:pPr>
        <w:spacing w:after="0" w:line="240" w:lineRule="auto"/>
        <w:ind w:left="0"/>
        <w:rPr>
          <w:iCs/>
          <w:color w:val="110E72"/>
          <w:sz w:val="16"/>
          <w:szCs w:val="16"/>
        </w:rPr>
      </w:pPr>
    </w:p>
    <w:p w14:paraId="024192D0" w14:textId="77777777" w:rsidR="00767963" w:rsidRDefault="00767963" w:rsidP="00767963">
      <w:pPr>
        <w:spacing w:after="0" w:line="240" w:lineRule="auto"/>
        <w:ind w:left="0"/>
        <w:rPr>
          <w:iCs/>
          <w:color w:val="110E72"/>
          <w:sz w:val="16"/>
          <w:szCs w:val="16"/>
        </w:rPr>
      </w:pPr>
    </w:p>
    <w:p w14:paraId="2CFB3D5F" w14:textId="77777777" w:rsidR="00767963" w:rsidRDefault="00767963" w:rsidP="00767963">
      <w:pPr>
        <w:spacing w:after="0" w:line="240" w:lineRule="auto"/>
        <w:ind w:left="0"/>
        <w:rPr>
          <w:iCs/>
          <w:color w:val="110E72"/>
          <w:sz w:val="16"/>
          <w:szCs w:val="16"/>
        </w:rPr>
      </w:pPr>
    </w:p>
    <w:p w14:paraId="656D298A" w14:textId="77777777" w:rsidR="00767963" w:rsidRDefault="00767963" w:rsidP="00767963">
      <w:pPr>
        <w:spacing w:after="0" w:line="240" w:lineRule="auto"/>
        <w:ind w:left="0"/>
        <w:rPr>
          <w:iCs/>
          <w:color w:val="110E72"/>
          <w:sz w:val="16"/>
          <w:szCs w:val="16"/>
        </w:rPr>
      </w:pPr>
    </w:p>
    <w:p w14:paraId="639FCAE8" w14:textId="77777777" w:rsidR="00767963" w:rsidRDefault="00767963" w:rsidP="00767963">
      <w:pPr>
        <w:spacing w:after="0" w:line="240" w:lineRule="auto"/>
        <w:ind w:left="0"/>
        <w:rPr>
          <w:iCs/>
          <w:color w:val="110E72"/>
          <w:sz w:val="16"/>
          <w:szCs w:val="16"/>
        </w:rPr>
      </w:pPr>
    </w:p>
    <w:p w14:paraId="63EFD7A2" w14:textId="77777777" w:rsidR="00767963" w:rsidRDefault="00767963" w:rsidP="00767963">
      <w:pPr>
        <w:spacing w:after="0" w:line="240" w:lineRule="auto"/>
        <w:ind w:left="0"/>
        <w:rPr>
          <w:iCs/>
          <w:color w:val="110E72"/>
          <w:sz w:val="16"/>
          <w:szCs w:val="16"/>
        </w:rPr>
      </w:pPr>
    </w:p>
    <w:p w14:paraId="54C874C4" w14:textId="77777777" w:rsidR="00767963" w:rsidRDefault="00767963" w:rsidP="00767963">
      <w:pPr>
        <w:spacing w:after="0" w:line="240" w:lineRule="auto"/>
        <w:ind w:left="0"/>
        <w:rPr>
          <w:iCs/>
          <w:color w:val="110E72"/>
          <w:sz w:val="16"/>
          <w:szCs w:val="16"/>
        </w:rPr>
      </w:pPr>
    </w:p>
    <w:p w14:paraId="29FB8BB8" w14:textId="77777777" w:rsidR="00767963" w:rsidRDefault="00767963" w:rsidP="00767963">
      <w:pPr>
        <w:spacing w:after="0" w:line="240" w:lineRule="auto"/>
        <w:ind w:left="0"/>
        <w:rPr>
          <w:iCs/>
          <w:color w:val="110E72"/>
          <w:sz w:val="16"/>
          <w:szCs w:val="16"/>
        </w:rPr>
      </w:pPr>
    </w:p>
    <w:p w14:paraId="35F9A288" w14:textId="77777777" w:rsidR="00767963" w:rsidRDefault="00767963" w:rsidP="00767963">
      <w:pPr>
        <w:spacing w:after="0" w:line="240" w:lineRule="auto"/>
        <w:ind w:left="0"/>
        <w:rPr>
          <w:iCs/>
          <w:color w:val="110E72"/>
          <w:sz w:val="16"/>
          <w:szCs w:val="16"/>
        </w:rPr>
      </w:pPr>
    </w:p>
    <w:p w14:paraId="11C9ADA8" w14:textId="77777777" w:rsidR="00767963" w:rsidRDefault="00767963" w:rsidP="00767963">
      <w:pPr>
        <w:spacing w:after="0" w:line="240" w:lineRule="auto"/>
        <w:ind w:left="0"/>
        <w:rPr>
          <w:iCs/>
          <w:color w:val="110E72"/>
          <w:sz w:val="16"/>
          <w:szCs w:val="16"/>
        </w:rPr>
      </w:pPr>
    </w:p>
    <w:p w14:paraId="78D7630A" w14:textId="77777777" w:rsidR="00767963" w:rsidRDefault="00767963" w:rsidP="00767963">
      <w:pPr>
        <w:spacing w:after="0" w:line="240" w:lineRule="auto"/>
        <w:ind w:left="0"/>
        <w:rPr>
          <w:iCs/>
          <w:color w:val="110E72"/>
          <w:sz w:val="16"/>
          <w:szCs w:val="16"/>
        </w:rPr>
      </w:pPr>
    </w:p>
    <w:p w14:paraId="313A82A2" w14:textId="77777777" w:rsidR="00767963" w:rsidRDefault="00767963" w:rsidP="00767963">
      <w:pPr>
        <w:spacing w:after="0" w:line="240" w:lineRule="auto"/>
        <w:ind w:left="0"/>
        <w:rPr>
          <w:iCs/>
          <w:color w:val="110E72"/>
          <w:sz w:val="16"/>
          <w:szCs w:val="16"/>
        </w:rPr>
      </w:pPr>
    </w:p>
    <w:p w14:paraId="1F62A08B" w14:textId="77777777" w:rsidR="00767963" w:rsidRDefault="00767963" w:rsidP="00767963">
      <w:pPr>
        <w:spacing w:after="0" w:line="240" w:lineRule="auto"/>
        <w:ind w:left="0"/>
        <w:rPr>
          <w:iCs/>
          <w:color w:val="110E72"/>
          <w:sz w:val="16"/>
          <w:szCs w:val="16"/>
        </w:rPr>
      </w:pPr>
    </w:p>
    <w:p w14:paraId="0634FA01" w14:textId="77777777" w:rsidR="00767963" w:rsidRDefault="00767963" w:rsidP="00767963">
      <w:pPr>
        <w:spacing w:after="0" w:line="240" w:lineRule="auto"/>
        <w:ind w:left="0"/>
        <w:rPr>
          <w:iCs/>
          <w:color w:val="110E72"/>
          <w:sz w:val="16"/>
          <w:szCs w:val="16"/>
        </w:rPr>
      </w:pPr>
    </w:p>
    <w:p w14:paraId="708343DE" w14:textId="77777777" w:rsidR="00767963" w:rsidRDefault="00767963" w:rsidP="00767963">
      <w:pPr>
        <w:spacing w:after="0" w:line="240" w:lineRule="auto"/>
        <w:ind w:left="0"/>
        <w:rPr>
          <w:iCs/>
          <w:color w:val="110E72"/>
          <w:sz w:val="16"/>
          <w:szCs w:val="16"/>
        </w:rPr>
      </w:pPr>
    </w:p>
    <w:p w14:paraId="2F0655C2" w14:textId="77777777" w:rsidR="00767963" w:rsidRDefault="00767963" w:rsidP="00767963">
      <w:pPr>
        <w:spacing w:after="0" w:line="240" w:lineRule="auto"/>
        <w:ind w:left="0"/>
        <w:rPr>
          <w:iCs/>
          <w:color w:val="110E72"/>
          <w:sz w:val="16"/>
          <w:szCs w:val="16"/>
        </w:rPr>
      </w:pPr>
    </w:p>
    <w:p w14:paraId="685C08C4" w14:textId="77777777" w:rsidR="00767963" w:rsidRDefault="00767963" w:rsidP="00767963">
      <w:pPr>
        <w:spacing w:after="0" w:line="240" w:lineRule="auto"/>
        <w:ind w:left="0"/>
        <w:rPr>
          <w:iCs/>
          <w:color w:val="110E72"/>
          <w:sz w:val="16"/>
          <w:szCs w:val="16"/>
        </w:rPr>
      </w:pPr>
    </w:p>
    <w:p w14:paraId="4BD14C19" w14:textId="77777777" w:rsidR="00767963" w:rsidRDefault="00767963" w:rsidP="00767963">
      <w:pPr>
        <w:spacing w:after="0" w:line="240" w:lineRule="auto"/>
        <w:ind w:left="0"/>
        <w:rPr>
          <w:iCs/>
          <w:color w:val="110E72"/>
          <w:sz w:val="16"/>
          <w:szCs w:val="16"/>
        </w:rPr>
      </w:pPr>
    </w:p>
    <w:p w14:paraId="14E44109" w14:textId="77777777" w:rsidR="00767963" w:rsidRDefault="00767963" w:rsidP="00767963">
      <w:pPr>
        <w:spacing w:after="0" w:line="240" w:lineRule="auto"/>
        <w:ind w:left="0"/>
        <w:rPr>
          <w:iCs/>
          <w:color w:val="110E72"/>
          <w:sz w:val="16"/>
          <w:szCs w:val="16"/>
        </w:rPr>
      </w:pPr>
    </w:p>
    <w:p w14:paraId="175D0064" w14:textId="77777777" w:rsidR="00767963" w:rsidRDefault="00767963" w:rsidP="00767963">
      <w:pPr>
        <w:spacing w:after="0" w:line="240" w:lineRule="auto"/>
        <w:ind w:left="0"/>
        <w:rPr>
          <w:iCs/>
          <w:color w:val="110E72"/>
          <w:sz w:val="16"/>
          <w:szCs w:val="16"/>
        </w:rPr>
      </w:pPr>
    </w:p>
    <w:p w14:paraId="468160D2" w14:textId="2C8CA764" w:rsidR="00264EF7" w:rsidRDefault="00264EF7" w:rsidP="00767963">
      <w:pPr>
        <w:spacing w:after="0" w:line="240" w:lineRule="auto"/>
        <w:ind w:left="0"/>
      </w:pPr>
      <w:r w:rsidRPr="00267127">
        <w:rPr>
          <w:iCs/>
          <w:color w:val="110E72"/>
          <w:sz w:val="16"/>
          <w:szCs w:val="16"/>
        </w:rPr>
        <w:t xml:space="preserve">Figuur </w:t>
      </w:r>
      <w:r>
        <w:rPr>
          <w:iCs/>
          <w:color w:val="110E72"/>
          <w:sz w:val="16"/>
          <w:szCs w:val="16"/>
        </w:rPr>
        <w:t>1</w:t>
      </w:r>
      <w:r w:rsidR="00AE58AA">
        <w:rPr>
          <w:iCs/>
          <w:color w:val="110E72"/>
          <w:sz w:val="16"/>
          <w:szCs w:val="16"/>
        </w:rPr>
        <w:t>7</w:t>
      </w:r>
      <w:r>
        <w:rPr>
          <w:iCs/>
          <w:color w:val="110E72"/>
          <w:sz w:val="16"/>
          <w:szCs w:val="16"/>
        </w:rPr>
        <w:t xml:space="preserve"> </w:t>
      </w:r>
      <w:r w:rsidRPr="00267127">
        <w:rPr>
          <w:iCs/>
          <w:color w:val="110E72"/>
          <w:sz w:val="16"/>
          <w:szCs w:val="16"/>
        </w:rPr>
        <w:t xml:space="preserve"> </w:t>
      </w:r>
      <w:r>
        <w:rPr>
          <w:iCs/>
          <w:color w:val="110E72"/>
          <w:sz w:val="16"/>
          <w:szCs w:val="16"/>
        </w:rPr>
        <w:t>Had u (meer) keuze willen hebben in hulpmiddelen</w:t>
      </w:r>
      <w:r w:rsidRPr="00267127">
        <w:rPr>
          <w:iCs/>
          <w:color w:val="110E72"/>
          <w:sz w:val="16"/>
          <w:szCs w:val="16"/>
        </w:rPr>
        <w:t>?</w:t>
      </w:r>
    </w:p>
    <w:p w14:paraId="302CA58C" w14:textId="77777777" w:rsidR="00264EF7" w:rsidRDefault="00264EF7">
      <w:pPr>
        <w:spacing w:after="0" w:line="240" w:lineRule="auto"/>
        <w:ind w:left="0"/>
        <w:rPr>
          <w:highlight w:val="yellow"/>
        </w:rPr>
      </w:pPr>
    </w:p>
    <w:bookmarkEnd w:id="64"/>
    <w:p w14:paraId="02EBE86D" w14:textId="77777777" w:rsidR="000A1C55" w:rsidRDefault="000A1C55">
      <w:pPr>
        <w:spacing w:after="0" w:line="240" w:lineRule="auto"/>
        <w:ind w:left="0"/>
      </w:pPr>
    </w:p>
    <w:p w14:paraId="4F9C3685" w14:textId="1B49EFF4" w:rsidR="003A6EDB" w:rsidRDefault="00E350EB" w:rsidP="00E9696A">
      <w:pPr>
        <w:pStyle w:val="Kop3"/>
      </w:pPr>
      <w:bookmarkStart w:id="67" w:name="_Toc17366954"/>
      <w:bookmarkEnd w:id="65"/>
      <w:bookmarkEnd w:id="66"/>
      <w:r>
        <w:t>Knelpunten bij uitkiezen hulpmiddel</w:t>
      </w:r>
      <w:bookmarkEnd w:id="67"/>
    </w:p>
    <w:p w14:paraId="5229EE93" w14:textId="4BE46B3F" w:rsidR="00987F8F" w:rsidRDefault="00F503C4" w:rsidP="009C7DAD">
      <w:pPr>
        <w:ind w:left="0"/>
        <w:jc w:val="both"/>
      </w:pPr>
      <w:r>
        <w:br/>
      </w:r>
      <w:r w:rsidR="00A5283C">
        <w:t xml:space="preserve">Onderstaande grafiek laat zien in welke </w:t>
      </w:r>
      <w:r w:rsidR="001144DA">
        <w:t xml:space="preserve">mate </w:t>
      </w:r>
      <w:r w:rsidR="00A5283C">
        <w:t>deelnemers</w:t>
      </w:r>
      <w:r w:rsidR="001144DA">
        <w:t xml:space="preserve"> knelpunten ervaren bij het uitkiezen van het hulpmiddel. In de categorie hulpmiddelen ter bevordering van de mobiliteit is de grootste variatie terug te zien. Met name bij het uitkiezen van een elektrische rolstoel ervaa</w:t>
      </w:r>
      <w:r w:rsidR="00AC014D">
        <w:t>rt men veel knelpunten.</w:t>
      </w:r>
    </w:p>
    <w:p w14:paraId="1374C3E1" w14:textId="345FE1C1" w:rsidR="00987F8F" w:rsidRDefault="009C7DAD" w:rsidP="009C7DAD">
      <w:pPr>
        <w:ind w:left="0"/>
        <w:jc w:val="both"/>
      </w:pPr>
      <w:r>
        <w:t>Knelpunten die vaak genoemd worden:</w:t>
      </w:r>
    </w:p>
    <w:p w14:paraId="3A52FCD9" w14:textId="047C4260" w:rsidR="009C7DAD" w:rsidRDefault="009C7DAD" w:rsidP="00781F37">
      <w:pPr>
        <w:pStyle w:val="Lijstalinea"/>
        <w:numPr>
          <w:ilvl w:val="0"/>
          <w:numId w:val="8"/>
        </w:numPr>
        <w:ind w:left="426" w:hanging="426"/>
        <w:jc w:val="both"/>
      </w:pPr>
      <w:r>
        <w:t>Mensen zijn beperkt in keuze doordat verzekering niet alle hulpmiddelen vergoed</w:t>
      </w:r>
      <w:r w:rsidR="00780510">
        <w:t>.</w:t>
      </w:r>
    </w:p>
    <w:p w14:paraId="26D1D80E" w14:textId="6A403E8D" w:rsidR="009C7DAD" w:rsidRDefault="009C7DAD" w:rsidP="00781F37">
      <w:pPr>
        <w:pStyle w:val="Lijstalinea"/>
        <w:numPr>
          <w:ilvl w:val="0"/>
          <w:numId w:val="8"/>
        </w:numPr>
        <w:ind w:left="426" w:hanging="426"/>
        <w:jc w:val="both"/>
      </w:pPr>
      <w:r>
        <w:t xml:space="preserve">Ze hebben het gevoel dat de keuze opgelegd wordt en ze geen inspraak hebben. </w:t>
      </w:r>
    </w:p>
    <w:p w14:paraId="228C9E42" w14:textId="57B77E96" w:rsidR="009C7DAD" w:rsidRDefault="009C7DAD" w:rsidP="00781F37">
      <w:pPr>
        <w:pStyle w:val="Lijstalinea"/>
        <w:numPr>
          <w:ilvl w:val="0"/>
          <w:numId w:val="8"/>
        </w:numPr>
        <w:ind w:left="426" w:hanging="426"/>
        <w:jc w:val="both"/>
      </w:pPr>
      <w:r>
        <w:t>Hoge prijzen zorgen ervoor dat mensen met minder genoegen moeten nemen</w:t>
      </w:r>
    </w:p>
    <w:p w14:paraId="48EE67DD" w14:textId="009768A0" w:rsidR="009C7DAD" w:rsidRDefault="00781F37" w:rsidP="00781F37">
      <w:pPr>
        <w:pStyle w:val="Lijstalinea"/>
        <w:numPr>
          <w:ilvl w:val="0"/>
          <w:numId w:val="8"/>
        </w:numPr>
        <w:ind w:left="426" w:hanging="426"/>
        <w:jc w:val="both"/>
      </w:pPr>
      <w:r>
        <w:rPr>
          <w:noProof/>
          <w:lang w:eastAsia="nl-NL"/>
        </w:rPr>
        <w:drawing>
          <wp:anchor distT="0" distB="0" distL="114300" distR="114300" simplePos="0" relativeHeight="251857920" behindDoc="1" locked="0" layoutInCell="1" allowOverlap="1" wp14:anchorId="7A28A3FE" wp14:editId="4C7696B0">
            <wp:simplePos x="0" y="0"/>
            <wp:positionH relativeFrom="margin">
              <wp:align>right</wp:align>
            </wp:positionH>
            <wp:positionV relativeFrom="paragraph">
              <wp:posOffset>492125</wp:posOffset>
            </wp:positionV>
            <wp:extent cx="5842635" cy="5975985"/>
            <wp:effectExtent l="0" t="0" r="5715" b="5715"/>
            <wp:wrapTight wrapText="bothSides">
              <wp:wrapPolygon edited="0">
                <wp:start x="0" y="0"/>
                <wp:lineTo x="0" y="21552"/>
                <wp:lineTo x="21551" y="21552"/>
                <wp:lineTo x="21551" y="0"/>
                <wp:lineTo x="0" y="0"/>
              </wp:wrapPolygon>
            </wp:wrapTight>
            <wp:docPr id="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14:sizeRelH relativeFrom="page">
              <wp14:pctWidth>0</wp14:pctWidth>
            </wp14:sizeRelH>
            <wp14:sizeRelV relativeFrom="page">
              <wp14:pctHeight>0</wp14:pctHeight>
            </wp14:sizeRelV>
          </wp:anchor>
        </w:drawing>
      </w:r>
      <w:r w:rsidR="009C7DAD">
        <w:t>Gebruikers van hulpmiddelen zitten vast aan een bepaalde periode, en mogen daarna pas overstappen.</w:t>
      </w:r>
    </w:p>
    <w:p w14:paraId="72C09946" w14:textId="56921814" w:rsidR="001144DA" w:rsidRDefault="00781F37" w:rsidP="001144DA">
      <w:pPr>
        <w:spacing w:after="0" w:line="240" w:lineRule="auto"/>
        <w:ind w:left="0"/>
      </w:pPr>
      <w:r>
        <w:rPr>
          <w:iCs/>
          <w:color w:val="110E72"/>
          <w:sz w:val="16"/>
          <w:szCs w:val="16"/>
        </w:rPr>
        <w:br/>
      </w:r>
      <w:r w:rsidR="001144DA" w:rsidRPr="00267127">
        <w:rPr>
          <w:iCs/>
          <w:color w:val="110E72"/>
          <w:sz w:val="16"/>
          <w:szCs w:val="16"/>
        </w:rPr>
        <w:t xml:space="preserve">Figuur </w:t>
      </w:r>
      <w:r w:rsidR="001144DA">
        <w:rPr>
          <w:iCs/>
          <w:color w:val="110E72"/>
          <w:sz w:val="16"/>
          <w:szCs w:val="16"/>
        </w:rPr>
        <w:t>1</w:t>
      </w:r>
      <w:r w:rsidR="00AE58AA">
        <w:rPr>
          <w:iCs/>
          <w:color w:val="110E72"/>
          <w:sz w:val="16"/>
          <w:szCs w:val="16"/>
        </w:rPr>
        <w:t>8</w:t>
      </w:r>
      <w:r w:rsidR="001144DA" w:rsidRPr="00267127">
        <w:rPr>
          <w:iCs/>
          <w:color w:val="110E72"/>
          <w:sz w:val="16"/>
          <w:szCs w:val="16"/>
        </w:rPr>
        <w:t xml:space="preserve"> </w:t>
      </w:r>
      <w:r w:rsidR="001144DA">
        <w:rPr>
          <w:iCs/>
          <w:color w:val="110E72"/>
          <w:sz w:val="16"/>
          <w:szCs w:val="16"/>
        </w:rPr>
        <w:t>H</w:t>
      </w:r>
      <w:r w:rsidR="009C7DAD">
        <w:rPr>
          <w:iCs/>
          <w:color w:val="110E72"/>
          <w:sz w:val="16"/>
          <w:szCs w:val="16"/>
        </w:rPr>
        <w:t>eeft u knelpunten ervaren bij het uitkiezen van uw hulpmiddel</w:t>
      </w:r>
      <w:r w:rsidR="001144DA" w:rsidRPr="00267127">
        <w:rPr>
          <w:iCs/>
          <w:color w:val="110E72"/>
          <w:sz w:val="16"/>
          <w:szCs w:val="16"/>
        </w:rPr>
        <w:t>?</w:t>
      </w:r>
    </w:p>
    <w:p w14:paraId="3DC932FA" w14:textId="77777777" w:rsidR="00EA5171" w:rsidRDefault="00EA5171" w:rsidP="00EA5171">
      <w:pPr>
        <w:spacing w:after="0" w:line="240" w:lineRule="auto"/>
        <w:ind w:left="0"/>
      </w:pPr>
    </w:p>
    <w:p w14:paraId="1C1A4697" w14:textId="77777777" w:rsidR="000A1C55" w:rsidRDefault="000A1C55" w:rsidP="00EA5171">
      <w:pPr>
        <w:spacing w:after="0" w:line="240" w:lineRule="auto"/>
        <w:ind w:left="0"/>
        <w:rPr>
          <w:highlight w:val="yellow"/>
        </w:rPr>
      </w:pPr>
    </w:p>
    <w:p w14:paraId="72A11192" w14:textId="77777777" w:rsidR="000A1C55" w:rsidRDefault="000A1C55" w:rsidP="00EA5171">
      <w:pPr>
        <w:spacing w:after="0" w:line="240" w:lineRule="auto"/>
        <w:ind w:left="0"/>
        <w:rPr>
          <w:highlight w:val="yellow"/>
        </w:rPr>
      </w:pPr>
    </w:p>
    <w:p w14:paraId="6C61F5D5" w14:textId="35DB46A7" w:rsidR="00780510" w:rsidRDefault="008218DA" w:rsidP="00780510">
      <w:pPr>
        <w:pStyle w:val="Kop3"/>
      </w:pPr>
      <w:bookmarkStart w:id="68" w:name="_Toc17366955"/>
      <w:r>
        <w:t xml:space="preserve">Ervaringen bij keuze van geschikt </w:t>
      </w:r>
      <w:r w:rsidR="00780510">
        <w:t>hulpmiddel</w:t>
      </w:r>
      <w:bookmarkEnd w:id="68"/>
      <w:r w:rsidR="00780510">
        <w:t xml:space="preserve"> </w:t>
      </w:r>
    </w:p>
    <w:p w14:paraId="16035B20" w14:textId="77777777" w:rsidR="00780510" w:rsidRDefault="00780510" w:rsidP="009C7DAD">
      <w:pPr>
        <w:spacing w:after="0" w:line="240" w:lineRule="auto"/>
        <w:ind w:left="0"/>
        <w:jc w:val="both"/>
      </w:pPr>
    </w:p>
    <w:p w14:paraId="6AB567A0" w14:textId="45B0958A" w:rsidR="00EA5171" w:rsidRDefault="008218DA" w:rsidP="009C7DAD">
      <w:pPr>
        <w:spacing w:after="0" w:line="240" w:lineRule="auto"/>
        <w:ind w:left="0"/>
        <w:jc w:val="both"/>
      </w:pPr>
      <w:r w:rsidRPr="008218DA">
        <w:t xml:space="preserve">Hieronder </w:t>
      </w:r>
      <w:r w:rsidR="00781233">
        <w:t>komen</w:t>
      </w:r>
      <w:r w:rsidRPr="008218DA">
        <w:t xml:space="preserve"> per hulpmiddel enkele ervaringen </w:t>
      </w:r>
      <w:r w:rsidR="00781233">
        <w:t xml:space="preserve">van gebruikers aan de orde waarin zij aangeven waar ze tegenaan lopen bij de keuze </w:t>
      </w:r>
      <w:r>
        <w:t>van een geschikt hulpmiddel.</w:t>
      </w:r>
    </w:p>
    <w:p w14:paraId="27387395" w14:textId="3EE06802" w:rsidR="00780510" w:rsidRPr="00780510" w:rsidRDefault="00780510" w:rsidP="009C7DAD">
      <w:pPr>
        <w:spacing w:after="0" w:line="240" w:lineRule="auto"/>
        <w:ind w:left="0"/>
        <w:jc w:val="both"/>
        <w:rPr>
          <w:b/>
        </w:rPr>
      </w:pPr>
    </w:p>
    <w:p w14:paraId="0A71EE91" w14:textId="6CADB2D2" w:rsidR="00780510" w:rsidRPr="00780510" w:rsidRDefault="00780510" w:rsidP="00780510">
      <w:pPr>
        <w:spacing w:after="0" w:line="240" w:lineRule="auto"/>
        <w:ind w:left="0"/>
        <w:rPr>
          <w:b/>
        </w:rPr>
      </w:pPr>
      <w:r w:rsidRPr="00780510">
        <w:rPr>
          <w:b/>
        </w:rPr>
        <w:t>Krukken of stok</w:t>
      </w:r>
      <w:r w:rsidR="00A03DE5">
        <w:rPr>
          <w:b/>
        </w:rPr>
        <w:br/>
      </w:r>
    </w:p>
    <w:p w14:paraId="4FD9E1C1" w14:textId="7A4FF753" w:rsidR="00780510" w:rsidRPr="008C507F" w:rsidRDefault="00780510" w:rsidP="008C507F">
      <w:pPr>
        <w:pStyle w:val="Lijstalinea"/>
        <w:numPr>
          <w:ilvl w:val="0"/>
          <w:numId w:val="26"/>
        </w:numPr>
        <w:spacing w:after="0" w:line="240" w:lineRule="auto"/>
        <w:ind w:left="284" w:hanging="284"/>
        <w:rPr>
          <w:i/>
        </w:rPr>
      </w:pPr>
      <w:r w:rsidRPr="008C507F">
        <w:rPr>
          <w:i/>
        </w:rPr>
        <w:t>Ik heb geen idee waarbij ik advies kan krijgen voor wat in mijn situatie het handigst is.</w:t>
      </w:r>
    </w:p>
    <w:p w14:paraId="74B681FA" w14:textId="62203184" w:rsidR="00780510" w:rsidRPr="008C507F" w:rsidRDefault="00780510" w:rsidP="008C507F">
      <w:pPr>
        <w:pStyle w:val="Lijstalinea"/>
        <w:numPr>
          <w:ilvl w:val="0"/>
          <w:numId w:val="26"/>
        </w:numPr>
        <w:spacing w:after="0" w:line="240" w:lineRule="auto"/>
        <w:ind w:left="284" w:hanging="284"/>
        <w:rPr>
          <w:i/>
        </w:rPr>
      </w:pPr>
      <w:r w:rsidRPr="008C507F">
        <w:rPr>
          <w:i/>
        </w:rPr>
        <w:t>Ik had liever een oksel kruk gehad. Hier kon ik niet goed mee overweg</w:t>
      </w:r>
      <w:r w:rsidR="007761CE">
        <w:rPr>
          <w:i/>
        </w:rPr>
        <w:t>.</w:t>
      </w:r>
    </w:p>
    <w:p w14:paraId="18A53DFF" w14:textId="08188F9E" w:rsidR="00780510" w:rsidRPr="008C507F" w:rsidRDefault="00780510" w:rsidP="008C507F">
      <w:pPr>
        <w:pStyle w:val="Lijstalinea"/>
        <w:numPr>
          <w:ilvl w:val="0"/>
          <w:numId w:val="26"/>
        </w:numPr>
        <w:spacing w:after="0" w:line="240" w:lineRule="auto"/>
        <w:ind w:left="284" w:hanging="284"/>
        <w:rPr>
          <w:i/>
        </w:rPr>
      </w:pPr>
      <w:r w:rsidRPr="008C507F">
        <w:rPr>
          <w:i/>
        </w:rPr>
        <w:t>De krukken bleken versleten doppen te hebben, ik had liever direct goede kwaliteit gehad</w:t>
      </w:r>
      <w:r w:rsidR="007761CE">
        <w:rPr>
          <w:i/>
        </w:rPr>
        <w:t>.</w:t>
      </w:r>
    </w:p>
    <w:p w14:paraId="4202D863" w14:textId="15A6C107" w:rsidR="00780510" w:rsidRDefault="00780510" w:rsidP="009C7DAD">
      <w:pPr>
        <w:spacing w:after="0" w:line="240" w:lineRule="auto"/>
        <w:ind w:left="0"/>
        <w:jc w:val="both"/>
      </w:pPr>
    </w:p>
    <w:p w14:paraId="4AC60175" w14:textId="02100DA2" w:rsidR="00780510" w:rsidRPr="00780510" w:rsidRDefault="00780510" w:rsidP="00780510">
      <w:pPr>
        <w:spacing w:after="0" w:line="240" w:lineRule="auto"/>
        <w:ind w:left="0"/>
        <w:rPr>
          <w:b/>
        </w:rPr>
      </w:pPr>
      <w:r w:rsidRPr="00780510">
        <w:rPr>
          <w:b/>
        </w:rPr>
        <w:t>Rollator</w:t>
      </w:r>
      <w:r w:rsidR="00A03DE5">
        <w:rPr>
          <w:b/>
        </w:rPr>
        <w:br/>
      </w:r>
    </w:p>
    <w:p w14:paraId="2932BE98" w14:textId="314A463D" w:rsidR="00780510" w:rsidRPr="008C507F" w:rsidRDefault="00780510" w:rsidP="008C507F">
      <w:pPr>
        <w:pStyle w:val="Lijstalinea"/>
        <w:numPr>
          <w:ilvl w:val="0"/>
          <w:numId w:val="27"/>
        </w:numPr>
        <w:spacing w:after="0" w:line="240" w:lineRule="auto"/>
        <w:ind w:left="284" w:hanging="284"/>
        <w:rPr>
          <w:i/>
        </w:rPr>
      </w:pPr>
      <w:r w:rsidRPr="008C507F">
        <w:rPr>
          <w:i/>
        </w:rPr>
        <w:t>Dan had ik iets gekozen wat makkelijker te hanteren was, makkelijker in de auto mee kon, en lichter in gewicht was</w:t>
      </w:r>
      <w:r w:rsidR="007761CE">
        <w:rPr>
          <w:i/>
        </w:rPr>
        <w:t>.</w:t>
      </w:r>
    </w:p>
    <w:p w14:paraId="1AC6A5F0" w14:textId="09756196" w:rsidR="00780510" w:rsidRPr="008C507F" w:rsidRDefault="00780510" w:rsidP="008C507F">
      <w:pPr>
        <w:pStyle w:val="Lijstalinea"/>
        <w:numPr>
          <w:ilvl w:val="0"/>
          <w:numId w:val="27"/>
        </w:numPr>
        <w:spacing w:after="0" w:line="240" w:lineRule="auto"/>
        <w:ind w:left="284" w:hanging="284"/>
        <w:rPr>
          <w:i/>
        </w:rPr>
      </w:pPr>
      <w:r w:rsidRPr="008C507F">
        <w:rPr>
          <w:i/>
        </w:rPr>
        <w:t>Een lichte handzame rollator bestaat, maar niet leverbaar bij de zorgwinkel</w:t>
      </w:r>
      <w:r w:rsidR="007761CE">
        <w:rPr>
          <w:i/>
        </w:rPr>
        <w:t>.</w:t>
      </w:r>
    </w:p>
    <w:p w14:paraId="51D89E0F" w14:textId="6B0D0A1C" w:rsidR="00780510" w:rsidRPr="008C507F" w:rsidRDefault="00780510" w:rsidP="008C507F">
      <w:pPr>
        <w:pStyle w:val="Lijstalinea"/>
        <w:numPr>
          <w:ilvl w:val="0"/>
          <w:numId w:val="27"/>
        </w:numPr>
        <w:spacing w:after="0" w:line="240" w:lineRule="auto"/>
        <w:ind w:left="284" w:hanging="284"/>
        <w:rPr>
          <w:i/>
        </w:rPr>
      </w:pPr>
      <w:r w:rsidRPr="008C507F">
        <w:rPr>
          <w:i/>
        </w:rPr>
        <w:t>Ik had tijdelijk een speciale rollator nodig, daar ik door Polyartrose en Fybromyalgie niet of moeilijk met krukken kan lopen</w:t>
      </w:r>
      <w:r w:rsidR="00A5283C">
        <w:rPr>
          <w:i/>
        </w:rPr>
        <w:t>. D</w:t>
      </w:r>
      <w:r w:rsidRPr="008C507F">
        <w:rPr>
          <w:i/>
        </w:rPr>
        <w:t xml:space="preserve">eze speciale rollator was er niet. </w:t>
      </w:r>
      <w:r w:rsidR="00A5283C">
        <w:rPr>
          <w:i/>
        </w:rPr>
        <w:t>D</w:t>
      </w:r>
      <w:r w:rsidRPr="008C507F">
        <w:rPr>
          <w:i/>
        </w:rPr>
        <w:t>aarbij waren de kosten per dag best wel hoog, en werd</w:t>
      </w:r>
      <w:r w:rsidR="00A5283C">
        <w:rPr>
          <w:i/>
        </w:rPr>
        <w:t>en</w:t>
      </w:r>
      <w:r w:rsidRPr="008C507F">
        <w:rPr>
          <w:i/>
        </w:rPr>
        <w:t xml:space="preserve"> niet vergoed</w:t>
      </w:r>
      <w:r w:rsidR="00A5283C">
        <w:rPr>
          <w:i/>
        </w:rPr>
        <w:t>. I</w:t>
      </w:r>
      <w:r w:rsidRPr="008C507F">
        <w:rPr>
          <w:i/>
        </w:rPr>
        <w:t>k heb toen een gewone rollator van kennissen kunnen lenen, zodat ik mij toch nog een beetje kon verplaatsen buiten.</w:t>
      </w:r>
    </w:p>
    <w:p w14:paraId="69B32617" w14:textId="772D7FA5" w:rsidR="006221CC" w:rsidRPr="008C507F" w:rsidRDefault="006221CC" w:rsidP="008C507F">
      <w:pPr>
        <w:pStyle w:val="Lijstalinea"/>
        <w:numPr>
          <w:ilvl w:val="0"/>
          <w:numId w:val="27"/>
        </w:numPr>
        <w:spacing w:after="0" w:line="240" w:lineRule="auto"/>
        <w:ind w:left="284" w:hanging="284"/>
        <w:rPr>
          <w:i/>
        </w:rPr>
      </w:pPr>
      <w:r w:rsidRPr="008C507F">
        <w:rPr>
          <w:i/>
        </w:rPr>
        <w:t>Er is alleen keuze uit wat toevallig niet is uitgeleend</w:t>
      </w:r>
      <w:r w:rsidR="007761CE">
        <w:rPr>
          <w:i/>
        </w:rPr>
        <w:t>.</w:t>
      </w:r>
    </w:p>
    <w:p w14:paraId="13CABB31" w14:textId="77777777" w:rsidR="00780510" w:rsidRDefault="00780510" w:rsidP="009C7DAD">
      <w:pPr>
        <w:spacing w:after="0" w:line="240" w:lineRule="auto"/>
        <w:ind w:left="0"/>
        <w:jc w:val="both"/>
      </w:pPr>
    </w:p>
    <w:p w14:paraId="487F1991" w14:textId="2910B056" w:rsidR="00780510" w:rsidRPr="00780510" w:rsidRDefault="00780510" w:rsidP="00780510">
      <w:pPr>
        <w:spacing w:after="0" w:line="240" w:lineRule="auto"/>
        <w:ind w:left="0"/>
        <w:rPr>
          <w:b/>
        </w:rPr>
      </w:pPr>
      <w:r w:rsidRPr="00780510">
        <w:rPr>
          <w:b/>
        </w:rPr>
        <w:t>Scootmobiel</w:t>
      </w:r>
      <w:r w:rsidR="00A03DE5">
        <w:rPr>
          <w:b/>
        </w:rPr>
        <w:br/>
      </w:r>
    </w:p>
    <w:p w14:paraId="4F049FC6" w14:textId="77777777" w:rsidR="00780510" w:rsidRPr="008C507F" w:rsidRDefault="00780510" w:rsidP="008C507F">
      <w:pPr>
        <w:pStyle w:val="Lijstalinea"/>
        <w:numPr>
          <w:ilvl w:val="0"/>
          <w:numId w:val="28"/>
        </w:numPr>
        <w:spacing w:after="0" w:line="240" w:lineRule="auto"/>
        <w:ind w:left="284" w:hanging="284"/>
        <w:rPr>
          <w:i/>
        </w:rPr>
      </w:pPr>
      <w:r w:rsidRPr="008C507F">
        <w:rPr>
          <w:i/>
        </w:rPr>
        <w:t>Ik ben nu aangewezen op een driewielige scootmobiel waar ik me tamelijk onveilig bij voel. Ook de manier van gas geven en remmen vind ik tegen vallen en is eigenlijk niet volledig geschikt voor mij.</w:t>
      </w:r>
    </w:p>
    <w:p w14:paraId="7F724F6F" w14:textId="43671DC2" w:rsidR="00780510" w:rsidRPr="008C507F" w:rsidRDefault="008218DA" w:rsidP="008C507F">
      <w:pPr>
        <w:pStyle w:val="Lijstalinea"/>
        <w:numPr>
          <w:ilvl w:val="0"/>
          <w:numId w:val="28"/>
        </w:numPr>
        <w:spacing w:after="0" w:line="240" w:lineRule="auto"/>
        <w:ind w:left="284" w:hanging="284"/>
        <w:rPr>
          <w:i/>
        </w:rPr>
      </w:pPr>
      <w:r>
        <w:rPr>
          <w:i/>
        </w:rPr>
        <w:t>I</w:t>
      </w:r>
      <w:r w:rsidR="00780510" w:rsidRPr="008C507F">
        <w:rPr>
          <w:i/>
        </w:rPr>
        <w:t>k had graag een vierwieler als scootmobiel gehad omdat deze beter en comfortabeler zijn en net zo duur maar de gemeente geeft alleen driewielers</w:t>
      </w:r>
      <w:r w:rsidR="00264932">
        <w:rPr>
          <w:i/>
        </w:rPr>
        <w:t>. W</w:t>
      </w:r>
      <w:r w:rsidR="00780510" w:rsidRPr="008C507F">
        <w:rPr>
          <w:i/>
        </w:rPr>
        <w:t>aarom dit is weet ik niet,</w:t>
      </w:r>
      <w:r w:rsidR="007761CE">
        <w:rPr>
          <w:i/>
        </w:rPr>
        <w:t xml:space="preserve"> </w:t>
      </w:r>
      <w:r w:rsidR="00780510" w:rsidRPr="008C507F">
        <w:rPr>
          <w:i/>
        </w:rPr>
        <w:t>maar ik weet wel dat een vierwieler voor mij beter was geweest</w:t>
      </w:r>
      <w:r w:rsidR="007761CE">
        <w:rPr>
          <w:i/>
        </w:rPr>
        <w:t>. D</w:t>
      </w:r>
      <w:r w:rsidR="00780510" w:rsidRPr="008C507F">
        <w:rPr>
          <w:i/>
        </w:rPr>
        <w:t>it in verband met mijn zware rugklachten</w:t>
      </w:r>
      <w:r w:rsidR="00264932">
        <w:rPr>
          <w:i/>
        </w:rPr>
        <w:t>.</w:t>
      </w:r>
    </w:p>
    <w:p w14:paraId="5F5E53BA" w14:textId="60CB306C" w:rsidR="00780510" w:rsidRPr="008C507F" w:rsidRDefault="00780510" w:rsidP="008C507F">
      <w:pPr>
        <w:pStyle w:val="Lijstalinea"/>
        <w:numPr>
          <w:ilvl w:val="0"/>
          <w:numId w:val="28"/>
        </w:numPr>
        <w:spacing w:after="0" w:line="240" w:lineRule="auto"/>
        <w:ind w:left="284" w:hanging="284"/>
        <w:rPr>
          <w:i/>
        </w:rPr>
      </w:pPr>
      <w:r w:rsidRPr="008C507F">
        <w:rPr>
          <w:i/>
        </w:rPr>
        <w:t>Ik had graag een paar scootmobiels willen uit proberen</w:t>
      </w:r>
      <w:r w:rsidR="00F7065C">
        <w:rPr>
          <w:i/>
        </w:rPr>
        <w:t>,</w:t>
      </w:r>
      <w:r w:rsidRPr="008C507F">
        <w:rPr>
          <w:i/>
        </w:rPr>
        <w:t xml:space="preserve"> maar ik snap ook dat je geen eisen kan stellen als je iets gratis kan lenen</w:t>
      </w:r>
      <w:r w:rsidR="007761CE">
        <w:rPr>
          <w:i/>
        </w:rPr>
        <w:t>.</w:t>
      </w:r>
    </w:p>
    <w:p w14:paraId="40BEF0E5" w14:textId="0DC103F9" w:rsidR="00780510" w:rsidRPr="008C507F" w:rsidRDefault="00780510" w:rsidP="008C507F">
      <w:pPr>
        <w:pStyle w:val="Lijstalinea"/>
        <w:numPr>
          <w:ilvl w:val="0"/>
          <w:numId w:val="28"/>
        </w:numPr>
        <w:spacing w:after="0" w:line="240" w:lineRule="auto"/>
        <w:ind w:left="284" w:hanging="284"/>
        <w:rPr>
          <w:i/>
        </w:rPr>
      </w:pPr>
      <w:r w:rsidRPr="008C507F">
        <w:rPr>
          <w:i/>
        </w:rPr>
        <w:t>Ik ben te licht ( 42.6 kilo) dus die vering heeft voor mij geen nut</w:t>
      </w:r>
      <w:r w:rsidR="00264932">
        <w:rPr>
          <w:i/>
        </w:rPr>
        <w:t>.</w:t>
      </w:r>
      <w:r w:rsidRPr="008C507F">
        <w:rPr>
          <w:i/>
        </w:rPr>
        <w:t xml:space="preserve"> Ik had graag een driewielfiets gehad. Zo dat ik toch kon blijven bewegen</w:t>
      </w:r>
      <w:r w:rsidR="0005509D">
        <w:rPr>
          <w:i/>
        </w:rPr>
        <w:t>. M</w:t>
      </w:r>
      <w:r w:rsidRPr="008C507F">
        <w:rPr>
          <w:i/>
        </w:rPr>
        <w:t xml:space="preserve">aar de </w:t>
      </w:r>
      <w:r w:rsidR="00162B20">
        <w:rPr>
          <w:i/>
        </w:rPr>
        <w:t>W</w:t>
      </w:r>
      <w:r w:rsidRPr="008C507F">
        <w:rPr>
          <w:i/>
        </w:rPr>
        <w:t>mo geeft daar geen toestemming voor. Dat vind ik niet kloppen. Op een gewone fiets mag ik niet meer fietsen i</w:t>
      </w:r>
      <w:r w:rsidR="00292045">
        <w:rPr>
          <w:i/>
        </w:rPr>
        <w:t>.</w:t>
      </w:r>
      <w:r w:rsidRPr="008C507F">
        <w:rPr>
          <w:i/>
        </w:rPr>
        <w:t>v</w:t>
      </w:r>
      <w:r w:rsidR="00292045">
        <w:rPr>
          <w:i/>
        </w:rPr>
        <w:t>.</w:t>
      </w:r>
      <w:r w:rsidRPr="008C507F">
        <w:rPr>
          <w:i/>
        </w:rPr>
        <w:t>m</w:t>
      </w:r>
      <w:r w:rsidR="00292045">
        <w:rPr>
          <w:i/>
        </w:rPr>
        <w:t>.</w:t>
      </w:r>
      <w:r w:rsidRPr="008C507F">
        <w:rPr>
          <w:i/>
        </w:rPr>
        <w:t xml:space="preserve"> valgevaar (elektrodes in mijn rug) maar beter dit da</w:t>
      </w:r>
      <w:r w:rsidR="00781233">
        <w:rPr>
          <w:i/>
        </w:rPr>
        <w:t>n niks. Zo kan ik toch nog</w:t>
      </w:r>
      <w:r w:rsidRPr="008C507F">
        <w:rPr>
          <w:i/>
        </w:rPr>
        <w:t xml:space="preserve"> mobiel zijn.</w:t>
      </w:r>
    </w:p>
    <w:p w14:paraId="782C515D" w14:textId="22E8A813" w:rsidR="00780510" w:rsidRPr="008C507F" w:rsidRDefault="00780510" w:rsidP="008C507F">
      <w:pPr>
        <w:pStyle w:val="Lijstalinea"/>
        <w:numPr>
          <w:ilvl w:val="0"/>
          <w:numId w:val="28"/>
        </w:numPr>
        <w:spacing w:after="0" w:line="240" w:lineRule="auto"/>
        <w:ind w:left="284" w:hanging="284"/>
        <w:rPr>
          <w:i/>
        </w:rPr>
      </w:pPr>
      <w:r w:rsidRPr="008C507F">
        <w:rPr>
          <w:i/>
        </w:rPr>
        <w:t>Er zijn verschillende maten en merken</w:t>
      </w:r>
      <w:r w:rsidR="0005509D">
        <w:rPr>
          <w:i/>
        </w:rPr>
        <w:t>,</w:t>
      </w:r>
      <w:r w:rsidRPr="008C507F">
        <w:rPr>
          <w:i/>
        </w:rPr>
        <w:t xml:space="preserve"> dus er zullen er wel bij zitten die betere vering of iets dergelijks hebben</w:t>
      </w:r>
      <w:r w:rsidR="0005509D">
        <w:rPr>
          <w:i/>
        </w:rPr>
        <w:t>. D</w:t>
      </w:r>
      <w:r w:rsidRPr="008C507F">
        <w:rPr>
          <w:i/>
        </w:rPr>
        <w:t>us ja</w:t>
      </w:r>
      <w:r w:rsidR="0005509D">
        <w:rPr>
          <w:i/>
        </w:rPr>
        <w:t>,</w:t>
      </w:r>
      <w:r w:rsidRPr="008C507F">
        <w:rPr>
          <w:i/>
        </w:rPr>
        <w:t xml:space="preserve"> </w:t>
      </w:r>
      <w:r w:rsidR="0005509D">
        <w:rPr>
          <w:i/>
        </w:rPr>
        <w:t>het</w:t>
      </w:r>
      <w:r w:rsidRPr="008C507F">
        <w:rPr>
          <w:i/>
        </w:rPr>
        <w:t xml:space="preserve"> zou zeer fijn zijn als we zelf een klein beetje inspraak hebben.</w:t>
      </w:r>
    </w:p>
    <w:p w14:paraId="293C995E" w14:textId="016DDCCC" w:rsidR="00780510" w:rsidRDefault="00780510" w:rsidP="009C7DAD">
      <w:pPr>
        <w:spacing w:after="0" w:line="240" w:lineRule="auto"/>
        <w:ind w:left="0"/>
        <w:jc w:val="both"/>
      </w:pPr>
    </w:p>
    <w:p w14:paraId="1A0C235A" w14:textId="6CBF48B2" w:rsidR="00780510" w:rsidRPr="00780510" w:rsidRDefault="00780510" w:rsidP="00780510">
      <w:pPr>
        <w:spacing w:after="0" w:line="240" w:lineRule="auto"/>
        <w:ind w:left="0"/>
        <w:rPr>
          <w:b/>
        </w:rPr>
      </w:pPr>
      <w:r w:rsidRPr="00780510">
        <w:rPr>
          <w:b/>
        </w:rPr>
        <w:t>Rolstoel handbewogen</w:t>
      </w:r>
      <w:r w:rsidR="00A03DE5">
        <w:rPr>
          <w:b/>
        </w:rPr>
        <w:br/>
      </w:r>
    </w:p>
    <w:p w14:paraId="5EB5054A" w14:textId="77777777" w:rsidR="00780510" w:rsidRPr="008C507F" w:rsidRDefault="00780510" w:rsidP="008C507F">
      <w:pPr>
        <w:pStyle w:val="Lijstalinea"/>
        <w:numPr>
          <w:ilvl w:val="0"/>
          <w:numId w:val="29"/>
        </w:numPr>
        <w:spacing w:after="0" w:line="240" w:lineRule="auto"/>
        <w:ind w:left="284" w:hanging="284"/>
        <w:rPr>
          <w:i/>
        </w:rPr>
      </w:pPr>
      <w:r w:rsidRPr="008C507F">
        <w:rPr>
          <w:i/>
        </w:rPr>
        <w:t>Een lichtere stoel paste niet binnen de keuzemogelijkheden van de gemeente. Die we nu hebben is nauwelijks te tillen, dus ongeschikt om mee te nemen in de auto. Bij een lichtere stoel hadden we met 1 exemplaar kunnen volstaan.</w:t>
      </w:r>
    </w:p>
    <w:p w14:paraId="6198E0AA" w14:textId="0A02B683" w:rsidR="00780510" w:rsidRPr="008C507F" w:rsidRDefault="00780510" w:rsidP="008C507F">
      <w:pPr>
        <w:pStyle w:val="Lijstalinea"/>
        <w:numPr>
          <w:ilvl w:val="0"/>
          <w:numId w:val="29"/>
        </w:numPr>
        <w:spacing w:after="0" w:line="240" w:lineRule="auto"/>
        <w:ind w:left="284" w:hanging="284"/>
        <w:rPr>
          <w:i/>
        </w:rPr>
      </w:pPr>
      <w:r w:rsidRPr="008C507F">
        <w:rPr>
          <w:i/>
        </w:rPr>
        <w:t>Er zijn betere rolstoelen op de markt, maar de leverancier had geen contract met hen</w:t>
      </w:r>
      <w:r w:rsidR="00F7065C">
        <w:rPr>
          <w:i/>
        </w:rPr>
        <w:t>.</w:t>
      </w:r>
    </w:p>
    <w:p w14:paraId="40EFD278" w14:textId="77777777" w:rsidR="00780510" w:rsidRPr="008C507F" w:rsidRDefault="00780510" w:rsidP="008C507F">
      <w:pPr>
        <w:pStyle w:val="Lijstalinea"/>
        <w:numPr>
          <w:ilvl w:val="0"/>
          <w:numId w:val="29"/>
        </w:numPr>
        <w:spacing w:after="0" w:line="240" w:lineRule="auto"/>
        <w:ind w:left="284" w:hanging="284"/>
        <w:rPr>
          <w:i/>
        </w:rPr>
      </w:pPr>
      <w:r w:rsidRPr="008C507F">
        <w:rPr>
          <w:i/>
        </w:rPr>
        <w:t>Rolstoel bleek achteraf niet goed afgesteld voor mij. En ik heb altijd iemand nodig om mij te duwen. Kan nooit zelfstandig iets doen helaas.</w:t>
      </w:r>
    </w:p>
    <w:p w14:paraId="4B6A10F9" w14:textId="75A36872" w:rsidR="00780510" w:rsidRPr="008C507F" w:rsidRDefault="00780510" w:rsidP="008C507F">
      <w:pPr>
        <w:pStyle w:val="Lijstalinea"/>
        <w:numPr>
          <w:ilvl w:val="0"/>
          <w:numId w:val="29"/>
        </w:numPr>
        <w:spacing w:after="0" w:line="240" w:lineRule="auto"/>
        <w:ind w:left="284" w:hanging="284"/>
        <w:rPr>
          <w:i/>
        </w:rPr>
      </w:pPr>
      <w:r w:rsidRPr="008C507F">
        <w:rPr>
          <w:i/>
        </w:rPr>
        <w:t>Nu heb ik een rolstoel gekregen die ik niet zelf kan voortbewegen en die erg zwaar is om te duwen.</w:t>
      </w:r>
    </w:p>
    <w:p w14:paraId="6EBC424B" w14:textId="77777777" w:rsidR="00780510" w:rsidRDefault="00780510" w:rsidP="009C7DAD">
      <w:pPr>
        <w:spacing w:after="0" w:line="240" w:lineRule="auto"/>
        <w:ind w:left="0"/>
        <w:jc w:val="both"/>
      </w:pPr>
    </w:p>
    <w:p w14:paraId="5FF8BE74" w14:textId="77777777" w:rsidR="00A03DE5" w:rsidRDefault="00A03DE5">
      <w:pPr>
        <w:spacing w:after="0" w:line="240" w:lineRule="auto"/>
        <w:ind w:left="0"/>
        <w:rPr>
          <w:b/>
        </w:rPr>
      </w:pPr>
      <w:r>
        <w:rPr>
          <w:b/>
        </w:rPr>
        <w:br w:type="page"/>
      </w:r>
    </w:p>
    <w:p w14:paraId="213597CE" w14:textId="7E32050D" w:rsidR="00780510" w:rsidRPr="00780510" w:rsidRDefault="00780510" w:rsidP="00780510">
      <w:pPr>
        <w:spacing w:after="0" w:line="240" w:lineRule="auto"/>
        <w:ind w:left="0"/>
        <w:rPr>
          <w:b/>
        </w:rPr>
      </w:pPr>
      <w:r w:rsidRPr="00780510">
        <w:rPr>
          <w:b/>
        </w:rPr>
        <w:t>Rolstoel elektrisch</w:t>
      </w:r>
      <w:r w:rsidR="00A03DE5">
        <w:rPr>
          <w:b/>
        </w:rPr>
        <w:br/>
      </w:r>
    </w:p>
    <w:p w14:paraId="200D7ABA" w14:textId="27F3FC29" w:rsidR="00780510" w:rsidRPr="008C507F" w:rsidRDefault="00780510" w:rsidP="008C507F">
      <w:pPr>
        <w:pStyle w:val="Lijstalinea"/>
        <w:numPr>
          <w:ilvl w:val="0"/>
          <w:numId w:val="30"/>
        </w:numPr>
        <w:spacing w:after="0" w:line="240" w:lineRule="auto"/>
        <w:ind w:left="284" w:hanging="284"/>
        <w:rPr>
          <w:i/>
        </w:rPr>
      </w:pPr>
      <w:r w:rsidRPr="008C507F">
        <w:rPr>
          <w:i/>
        </w:rPr>
        <w:t>Ik had graag de mogelijkheid gehad om te kiezen na geprobeerd te hebben wat voor mij de beste optie was</w:t>
      </w:r>
      <w:r w:rsidR="00781233">
        <w:rPr>
          <w:i/>
        </w:rPr>
        <w:t>;</w:t>
      </w:r>
      <w:r w:rsidRPr="008C507F">
        <w:rPr>
          <w:i/>
        </w:rPr>
        <w:t xml:space="preserve"> voor</w:t>
      </w:r>
      <w:r w:rsidR="00781233">
        <w:rPr>
          <w:i/>
        </w:rPr>
        <w:t>-</w:t>
      </w:r>
      <w:r w:rsidRPr="008C507F">
        <w:rPr>
          <w:i/>
        </w:rPr>
        <w:t xml:space="preserve"> of achterwielen die kunnen draaien.</w:t>
      </w:r>
    </w:p>
    <w:p w14:paraId="4029F096" w14:textId="7585A2B9" w:rsidR="00780510" w:rsidRPr="008C507F" w:rsidRDefault="00780510" w:rsidP="008C507F">
      <w:pPr>
        <w:pStyle w:val="Lijstalinea"/>
        <w:numPr>
          <w:ilvl w:val="0"/>
          <w:numId w:val="30"/>
        </w:numPr>
        <w:spacing w:after="0" w:line="240" w:lineRule="auto"/>
        <w:ind w:left="284" w:hanging="284"/>
        <w:rPr>
          <w:i/>
        </w:rPr>
      </w:pPr>
      <w:r w:rsidRPr="008C507F">
        <w:rPr>
          <w:i/>
        </w:rPr>
        <w:t>Aanvankelijk kreeg ik een standaard rolstoel aangeboden</w:t>
      </w:r>
      <w:r w:rsidR="0005509D">
        <w:rPr>
          <w:i/>
        </w:rPr>
        <w:t>,</w:t>
      </w:r>
      <w:r w:rsidRPr="008C507F">
        <w:rPr>
          <w:i/>
        </w:rPr>
        <w:t xml:space="preserve"> maar mijn rug- en nekproblemen werden steeds erger, door het ontbreken van enige vering. Nadat onafhankelijke ergotherapeuten diverse rapporten schreven, lang wachten en veel brieven, kreeg ik de geschikte, maar dit heeft de </w:t>
      </w:r>
      <w:r w:rsidR="00781233">
        <w:rPr>
          <w:i/>
        </w:rPr>
        <w:t>g</w:t>
      </w:r>
      <w:r w:rsidRPr="008C507F">
        <w:rPr>
          <w:i/>
        </w:rPr>
        <w:t>emeente alleen maar veel extra geld gekost, helaas.</w:t>
      </w:r>
    </w:p>
    <w:p w14:paraId="23FF7B1E" w14:textId="57A6BA9F" w:rsidR="00780510" w:rsidRPr="008C507F" w:rsidRDefault="00780510" w:rsidP="008C507F">
      <w:pPr>
        <w:pStyle w:val="Lijstalinea"/>
        <w:numPr>
          <w:ilvl w:val="0"/>
          <w:numId w:val="30"/>
        </w:numPr>
        <w:spacing w:after="0" w:line="240" w:lineRule="auto"/>
        <w:ind w:left="284" w:hanging="284"/>
        <w:rPr>
          <w:i/>
        </w:rPr>
      </w:pPr>
      <w:r w:rsidRPr="008C507F">
        <w:rPr>
          <w:i/>
        </w:rPr>
        <w:t>De keuzevrijheid was zeer beperkt en niet gericht op de meest geschikte en comfortabele</w:t>
      </w:r>
      <w:r w:rsidR="0005509D">
        <w:rPr>
          <w:i/>
        </w:rPr>
        <w:t>,</w:t>
      </w:r>
      <w:r w:rsidRPr="008C507F">
        <w:rPr>
          <w:i/>
        </w:rPr>
        <w:t xml:space="preserve"> maar op de goedkoopste en minder comfortabel</w:t>
      </w:r>
      <w:r w:rsidR="0005509D">
        <w:rPr>
          <w:i/>
        </w:rPr>
        <w:t>e</w:t>
      </w:r>
      <w:r w:rsidRPr="008C507F">
        <w:rPr>
          <w:i/>
        </w:rPr>
        <w:t>, waar je wel de hele dag in moet zitten.</w:t>
      </w:r>
    </w:p>
    <w:p w14:paraId="1B22F276" w14:textId="77777777" w:rsidR="00780510" w:rsidRDefault="00780510" w:rsidP="00780510">
      <w:pPr>
        <w:spacing w:after="0" w:line="240" w:lineRule="auto"/>
        <w:ind w:left="0"/>
      </w:pPr>
    </w:p>
    <w:p w14:paraId="4DF74224" w14:textId="60ED2E9B" w:rsidR="00780510" w:rsidRPr="00780510" w:rsidRDefault="00780510" w:rsidP="00780510">
      <w:pPr>
        <w:spacing w:after="0" w:line="240" w:lineRule="auto"/>
        <w:ind w:left="0"/>
        <w:rPr>
          <w:b/>
        </w:rPr>
      </w:pPr>
      <w:r w:rsidRPr="00780510">
        <w:rPr>
          <w:b/>
        </w:rPr>
        <w:t>Stoma(materiaal)</w:t>
      </w:r>
      <w:r w:rsidR="00A03DE5">
        <w:rPr>
          <w:b/>
        </w:rPr>
        <w:br/>
      </w:r>
    </w:p>
    <w:p w14:paraId="21B13D0A" w14:textId="77777777" w:rsidR="00780510" w:rsidRPr="008C507F" w:rsidRDefault="00780510" w:rsidP="008C507F">
      <w:pPr>
        <w:pStyle w:val="Lijstalinea"/>
        <w:numPr>
          <w:ilvl w:val="0"/>
          <w:numId w:val="31"/>
        </w:numPr>
        <w:spacing w:after="0" w:line="240" w:lineRule="auto"/>
        <w:ind w:left="284" w:hanging="284"/>
        <w:rPr>
          <w:i/>
        </w:rPr>
      </w:pPr>
      <w:r w:rsidRPr="008C507F">
        <w:rPr>
          <w:i/>
        </w:rPr>
        <w:t>Zou graag weten of er van andere leveranciers misschien beter of fijner stomamateriaal is.</w:t>
      </w:r>
    </w:p>
    <w:p w14:paraId="277F79EF" w14:textId="62C26354" w:rsidR="00780510" w:rsidRPr="008C507F" w:rsidRDefault="00780510" w:rsidP="008C507F">
      <w:pPr>
        <w:pStyle w:val="Lijstalinea"/>
        <w:numPr>
          <w:ilvl w:val="0"/>
          <w:numId w:val="31"/>
        </w:numPr>
        <w:spacing w:after="0" w:line="240" w:lineRule="auto"/>
        <w:ind w:left="284" w:hanging="284"/>
        <w:rPr>
          <w:i/>
        </w:rPr>
      </w:pPr>
      <w:r w:rsidRPr="008C507F">
        <w:rPr>
          <w:i/>
        </w:rPr>
        <w:t>Ik heb nu zelf dingen uitgezocht en daardoor veel soorten kunnen proberen. Ik had vanuit het ziekenhuis meer keuze willen hebben</w:t>
      </w:r>
      <w:r w:rsidR="0005509D">
        <w:rPr>
          <w:i/>
        </w:rPr>
        <w:t>,</w:t>
      </w:r>
      <w:r w:rsidRPr="008C507F">
        <w:rPr>
          <w:i/>
        </w:rPr>
        <w:t xml:space="preserve"> maar zeker ook meer voorlichting. Het was totaal nieuw voor mij en je loopt tegen dingen aan waarvan je vooraf het bestaan niet eens weet</w:t>
      </w:r>
      <w:r w:rsidR="00781233">
        <w:rPr>
          <w:i/>
        </w:rPr>
        <w:t>.</w:t>
      </w:r>
    </w:p>
    <w:p w14:paraId="60757C5F" w14:textId="328158F8" w:rsidR="00780510" w:rsidRPr="008C507F" w:rsidRDefault="00780510" w:rsidP="008C507F">
      <w:pPr>
        <w:pStyle w:val="Lijstalinea"/>
        <w:numPr>
          <w:ilvl w:val="0"/>
          <w:numId w:val="31"/>
        </w:numPr>
        <w:spacing w:after="0" w:line="240" w:lineRule="auto"/>
        <w:ind w:left="284" w:hanging="284"/>
        <w:rPr>
          <w:i/>
        </w:rPr>
      </w:pPr>
      <w:r w:rsidRPr="008C507F">
        <w:rPr>
          <w:i/>
        </w:rPr>
        <w:t xml:space="preserve">Ik kan kiezen uit lange lijsten met </w:t>
      </w:r>
      <w:r w:rsidR="00DA28FC" w:rsidRPr="008C507F">
        <w:rPr>
          <w:i/>
        </w:rPr>
        <w:t>producten</w:t>
      </w:r>
      <w:r w:rsidRPr="008C507F">
        <w:rPr>
          <w:i/>
        </w:rPr>
        <w:t xml:space="preserve"> waarvan ik niet weet wat ze inhouden. Daar kan ik niet zo veel mee. E</w:t>
      </w:r>
      <w:r w:rsidR="0005509D">
        <w:rPr>
          <w:i/>
        </w:rPr>
        <w:t>e</w:t>
      </w:r>
      <w:r w:rsidRPr="008C507F">
        <w:rPr>
          <w:i/>
        </w:rPr>
        <w:t xml:space="preserve">n </w:t>
      </w:r>
      <w:r w:rsidR="0005509D">
        <w:rPr>
          <w:i/>
        </w:rPr>
        <w:t>s</w:t>
      </w:r>
      <w:r w:rsidRPr="008C507F">
        <w:rPr>
          <w:i/>
        </w:rPr>
        <w:t>etje met van elk product 1 exemplaar "om te voelen"  zou meer inzicht geven.</w:t>
      </w:r>
    </w:p>
    <w:p w14:paraId="16312B58" w14:textId="77777777" w:rsidR="00780510" w:rsidRPr="008C507F" w:rsidRDefault="00780510" w:rsidP="008C507F">
      <w:pPr>
        <w:pStyle w:val="Lijstalinea"/>
        <w:numPr>
          <w:ilvl w:val="0"/>
          <w:numId w:val="31"/>
        </w:numPr>
        <w:spacing w:after="0" w:line="240" w:lineRule="auto"/>
        <w:ind w:left="284" w:hanging="284"/>
        <w:rPr>
          <w:i/>
        </w:rPr>
      </w:pPr>
      <w:r w:rsidRPr="008C507F">
        <w:rPr>
          <w:i/>
        </w:rPr>
        <w:t>Ik kreeg 1 stomamateriaal van het ziekenhuis en heb zelf later toen ik thuis was via verschillende leveranciers in hulpmiddelen proefpakketjes opgevraagd om te proberen. Zo ben ik uitgekomen op het juiste stoma hulpmiddel wat bij mijn lichaam past.</w:t>
      </w:r>
    </w:p>
    <w:p w14:paraId="775898D8" w14:textId="60BA37D9" w:rsidR="00780510" w:rsidRPr="008C507F" w:rsidRDefault="00780510" w:rsidP="008C507F">
      <w:pPr>
        <w:pStyle w:val="Lijstalinea"/>
        <w:numPr>
          <w:ilvl w:val="0"/>
          <w:numId w:val="31"/>
        </w:numPr>
        <w:spacing w:after="0" w:line="240" w:lineRule="auto"/>
        <w:ind w:left="284" w:hanging="284"/>
        <w:rPr>
          <w:i/>
        </w:rPr>
      </w:pPr>
      <w:r w:rsidRPr="008C507F">
        <w:rPr>
          <w:i/>
        </w:rPr>
        <w:t>Omdat het huidige stoma vaak lekkage geeft, zou ik wel willen weten wat het best bij mij past.</w:t>
      </w:r>
    </w:p>
    <w:p w14:paraId="1CEC9A6C" w14:textId="77777777" w:rsidR="00780510" w:rsidRPr="00780510" w:rsidRDefault="00780510" w:rsidP="00780510">
      <w:pPr>
        <w:spacing w:after="0" w:line="240" w:lineRule="auto"/>
        <w:ind w:left="0"/>
        <w:rPr>
          <w:i/>
        </w:rPr>
      </w:pPr>
    </w:p>
    <w:p w14:paraId="3BECCFC4" w14:textId="5C89C3C3" w:rsidR="00780510" w:rsidRPr="00780510" w:rsidRDefault="00780510" w:rsidP="00780510">
      <w:pPr>
        <w:spacing w:after="0" w:line="240" w:lineRule="auto"/>
        <w:ind w:left="0"/>
        <w:rPr>
          <w:b/>
        </w:rPr>
      </w:pPr>
      <w:r w:rsidRPr="00780510">
        <w:rPr>
          <w:b/>
        </w:rPr>
        <w:t>Steunkousen</w:t>
      </w:r>
      <w:r w:rsidR="00A03DE5">
        <w:rPr>
          <w:b/>
        </w:rPr>
        <w:br/>
      </w:r>
    </w:p>
    <w:p w14:paraId="0F74A0FE" w14:textId="77777777" w:rsidR="00780510" w:rsidRPr="008C507F" w:rsidRDefault="00780510" w:rsidP="008C507F">
      <w:pPr>
        <w:pStyle w:val="Lijstalinea"/>
        <w:numPr>
          <w:ilvl w:val="0"/>
          <w:numId w:val="32"/>
        </w:numPr>
        <w:spacing w:after="0" w:line="240" w:lineRule="auto"/>
        <w:ind w:left="284" w:hanging="284"/>
        <w:rPr>
          <w:i/>
        </w:rPr>
      </w:pPr>
      <w:r w:rsidRPr="008C507F">
        <w:rPr>
          <w:i/>
        </w:rPr>
        <w:t>Ik zou meer kleuren willen. Vroeger was dat wel, maar nu de laatste 2 jaren, is de keuze klein: 3 verschillende bruin en 1 zwart. Ik had graag rood gehad, of blauw.</w:t>
      </w:r>
    </w:p>
    <w:p w14:paraId="0850E5C7" w14:textId="1DAFECEE" w:rsidR="00780510" w:rsidRPr="008C507F" w:rsidRDefault="00780510" w:rsidP="008C507F">
      <w:pPr>
        <w:pStyle w:val="Lijstalinea"/>
        <w:numPr>
          <w:ilvl w:val="0"/>
          <w:numId w:val="32"/>
        </w:numPr>
        <w:spacing w:after="0" w:line="240" w:lineRule="auto"/>
        <w:ind w:left="284" w:hanging="284"/>
        <w:rPr>
          <w:i/>
        </w:rPr>
      </w:pPr>
      <w:r w:rsidRPr="008C507F">
        <w:rPr>
          <w:i/>
        </w:rPr>
        <w:t xml:space="preserve">Ik heb nu een </w:t>
      </w:r>
      <w:r w:rsidR="00781233" w:rsidRPr="008C507F">
        <w:rPr>
          <w:i/>
        </w:rPr>
        <w:t>rondbrei</w:t>
      </w:r>
      <w:r w:rsidRPr="008C507F">
        <w:rPr>
          <w:i/>
        </w:rPr>
        <w:t xml:space="preserve"> kous maar had graag een gladde kous gewild. De klasse begrijp ik</w:t>
      </w:r>
      <w:r w:rsidR="0005509D">
        <w:rPr>
          <w:i/>
        </w:rPr>
        <w:t>,</w:t>
      </w:r>
      <w:r w:rsidRPr="008C507F">
        <w:rPr>
          <w:i/>
        </w:rPr>
        <w:t xml:space="preserve"> maar het typ</w:t>
      </w:r>
      <w:r w:rsidR="0005509D">
        <w:rPr>
          <w:i/>
        </w:rPr>
        <w:t>e zit absoluut zo niet lekker.</w:t>
      </w:r>
    </w:p>
    <w:p w14:paraId="228BAAEF" w14:textId="01A62D24" w:rsidR="00780510" w:rsidRPr="008C507F" w:rsidRDefault="00780510" w:rsidP="008C507F">
      <w:pPr>
        <w:pStyle w:val="Lijstalinea"/>
        <w:numPr>
          <w:ilvl w:val="0"/>
          <w:numId w:val="32"/>
        </w:numPr>
        <w:spacing w:after="0" w:line="240" w:lineRule="auto"/>
        <w:ind w:left="284" w:hanging="284"/>
        <w:rPr>
          <w:i/>
        </w:rPr>
      </w:pPr>
      <w:r w:rsidRPr="008C507F">
        <w:rPr>
          <w:i/>
        </w:rPr>
        <w:t>Steunkousen die er niet als steunkousen uitzien lijken me geweldig</w:t>
      </w:r>
      <w:r w:rsidR="00781233">
        <w:rPr>
          <w:i/>
        </w:rPr>
        <w:t>.</w:t>
      </w:r>
    </w:p>
    <w:p w14:paraId="632F84C8" w14:textId="3677AB71" w:rsidR="00780510" w:rsidRDefault="00780510" w:rsidP="00781233">
      <w:pPr>
        <w:pStyle w:val="Lijstalinea"/>
        <w:numPr>
          <w:ilvl w:val="0"/>
          <w:numId w:val="32"/>
        </w:numPr>
        <w:spacing w:after="0" w:line="240" w:lineRule="auto"/>
        <w:ind w:left="284" w:hanging="284"/>
      </w:pPr>
      <w:r w:rsidRPr="00781233">
        <w:rPr>
          <w:i/>
        </w:rPr>
        <w:t>Dat ik niet zelf verschillende materialen kon zien en voelen maar dat het van de website van een beschrijving moest en met het advies van de consulent</w:t>
      </w:r>
      <w:r w:rsidR="00781233" w:rsidRPr="00781233">
        <w:rPr>
          <w:i/>
        </w:rPr>
        <w:t>.</w:t>
      </w:r>
    </w:p>
    <w:p w14:paraId="632949AB" w14:textId="77777777" w:rsidR="00780510" w:rsidRPr="00780510" w:rsidRDefault="00780510" w:rsidP="00780510">
      <w:pPr>
        <w:spacing w:after="0" w:line="240" w:lineRule="auto"/>
        <w:ind w:left="0"/>
        <w:rPr>
          <w:b/>
        </w:rPr>
      </w:pPr>
    </w:p>
    <w:p w14:paraId="41FC23D3" w14:textId="5BFB39EE" w:rsidR="00780510" w:rsidRPr="00780510" w:rsidRDefault="00780510" w:rsidP="00780510">
      <w:pPr>
        <w:spacing w:after="0" w:line="240" w:lineRule="auto"/>
        <w:ind w:left="0"/>
        <w:rPr>
          <w:b/>
        </w:rPr>
      </w:pPr>
      <w:r w:rsidRPr="00780510">
        <w:rPr>
          <w:b/>
        </w:rPr>
        <w:t>Orthopedische schoenen</w:t>
      </w:r>
      <w:r w:rsidR="00A03DE5">
        <w:rPr>
          <w:b/>
        </w:rPr>
        <w:br/>
      </w:r>
    </w:p>
    <w:p w14:paraId="00F7356A" w14:textId="77777777" w:rsidR="00780510" w:rsidRPr="008C507F" w:rsidRDefault="00780510" w:rsidP="008C507F">
      <w:pPr>
        <w:pStyle w:val="Lijstalinea"/>
        <w:numPr>
          <w:ilvl w:val="0"/>
          <w:numId w:val="33"/>
        </w:numPr>
        <w:spacing w:after="0" w:line="240" w:lineRule="auto"/>
        <w:ind w:left="284" w:hanging="284"/>
        <w:rPr>
          <w:i/>
        </w:rPr>
      </w:pPr>
      <w:r w:rsidRPr="008C507F">
        <w:rPr>
          <w:i/>
        </w:rPr>
        <w:t>Ik vind het vreselijk dat ik afhankelijk ben van 2 paar schoenen en dat ik bijvoorbeeld geen wandelschoenen of sportschoenen kan laten maken zodat ik ook wat extra kan doen aan mijn conditie. Als je 18 maanden moet doen met je schoenen kun je je niet veroorloven om bijvoorbeeld een wandeling in de bossen te maken.</w:t>
      </w:r>
    </w:p>
    <w:p w14:paraId="02B58A2C" w14:textId="59832935" w:rsidR="00780510" w:rsidRPr="008C507F" w:rsidRDefault="007761CE" w:rsidP="008C507F">
      <w:pPr>
        <w:pStyle w:val="Lijstalinea"/>
        <w:numPr>
          <w:ilvl w:val="0"/>
          <w:numId w:val="33"/>
        </w:numPr>
        <w:spacing w:after="0" w:line="240" w:lineRule="auto"/>
        <w:ind w:left="284" w:hanging="284"/>
        <w:rPr>
          <w:i/>
        </w:rPr>
      </w:pPr>
      <w:r>
        <w:rPr>
          <w:i/>
        </w:rPr>
        <w:t>O</w:t>
      </w:r>
      <w:r w:rsidR="00780510" w:rsidRPr="008C507F">
        <w:rPr>
          <w:i/>
        </w:rPr>
        <w:t>rthopedisch schoeisel ziet er niet echt elegant uit helaas</w:t>
      </w:r>
      <w:r w:rsidR="00781233">
        <w:rPr>
          <w:i/>
        </w:rPr>
        <w:t>.</w:t>
      </w:r>
    </w:p>
    <w:p w14:paraId="09826496" w14:textId="36FE1D39" w:rsidR="00780510" w:rsidRPr="008C507F" w:rsidRDefault="00780510" w:rsidP="008C507F">
      <w:pPr>
        <w:pStyle w:val="Lijstalinea"/>
        <w:numPr>
          <w:ilvl w:val="0"/>
          <w:numId w:val="33"/>
        </w:numPr>
        <w:spacing w:after="0" w:line="240" w:lineRule="auto"/>
        <w:ind w:left="284" w:hanging="284"/>
        <w:rPr>
          <w:i/>
        </w:rPr>
      </w:pPr>
      <w:r w:rsidRPr="008C507F">
        <w:rPr>
          <w:i/>
        </w:rPr>
        <w:t>De orthopedische schoenen waren en zijn veel te zwaar. Het kost veel energie bij het lopen.</w:t>
      </w:r>
    </w:p>
    <w:p w14:paraId="6A5978DD" w14:textId="77777777" w:rsidR="00780510" w:rsidRDefault="00780510" w:rsidP="00780510">
      <w:pPr>
        <w:spacing w:after="0" w:line="240" w:lineRule="auto"/>
        <w:ind w:left="0"/>
      </w:pPr>
    </w:p>
    <w:p w14:paraId="6B28AB98" w14:textId="77777777" w:rsidR="00A03DE5" w:rsidRDefault="00A03DE5">
      <w:pPr>
        <w:spacing w:after="0" w:line="240" w:lineRule="auto"/>
        <w:ind w:left="0"/>
        <w:rPr>
          <w:b/>
        </w:rPr>
      </w:pPr>
      <w:r>
        <w:rPr>
          <w:b/>
        </w:rPr>
        <w:br w:type="page"/>
      </w:r>
    </w:p>
    <w:p w14:paraId="057EAF7A" w14:textId="55FD0479" w:rsidR="00780510" w:rsidRPr="00780510" w:rsidRDefault="00780510" w:rsidP="00780510">
      <w:pPr>
        <w:spacing w:after="0" w:line="240" w:lineRule="auto"/>
        <w:ind w:left="0"/>
        <w:rPr>
          <w:b/>
        </w:rPr>
      </w:pPr>
      <w:r w:rsidRPr="00780510">
        <w:rPr>
          <w:b/>
        </w:rPr>
        <w:t>Diabetes bloedglucosemeter</w:t>
      </w:r>
      <w:r w:rsidR="0005509D">
        <w:rPr>
          <w:b/>
        </w:rPr>
        <w:t>, teststrips</w:t>
      </w:r>
      <w:r w:rsidR="00A03DE5">
        <w:rPr>
          <w:b/>
        </w:rPr>
        <w:br/>
      </w:r>
    </w:p>
    <w:p w14:paraId="681E8B33" w14:textId="1016E7E8" w:rsidR="00780510" w:rsidRPr="008C507F" w:rsidRDefault="00780510" w:rsidP="008C507F">
      <w:pPr>
        <w:pStyle w:val="Lijstalinea"/>
        <w:numPr>
          <w:ilvl w:val="0"/>
          <w:numId w:val="34"/>
        </w:numPr>
        <w:spacing w:after="0" w:line="240" w:lineRule="auto"/>
        <w:ind w:left="284" w:hanging="284"/>
        <w:rPr>
          <w:i/>
        </w:rPr>
      </w:pPr>
      <w:r w:rsidRPr="008C507F">
        <w:rPr>
          <w:i/>
        </w:rPr>
        <w:t xml:space="preserve">Ik heb met name voorkeur voor een continumeter voor de bloedsuiker, maar deze wordt niet vergoed door de zorgverzekeraars. </w:t>
      </w:r>
    </w:p>
    <w:p w14:paraId="76CEFFFC" w14:textId="075ED0F6" w:rsidR="00780510" w:rsidRPr="008C507F" w:rsidRDefault="00780510" w:rsidP="008C507F">
      <w:pPr>
        <w:pStyle w:val="Lijstalinea"/>
        <w:numPr>
          <w:ilvl w:val="0"/>
          <w:numId w:val="34"/>
        </w:numPr>
        <w:spacing w:after="0" w:line="240" w:lineRule="auto"/>
        <w:ind w:left="284" w:hanging="284"/>
        <w:rPr>
          <w:i/>
        </w:rPr>
      </w:pPr>
      <w:r w:rsidRPr="008C507F">
        <w:rPr>
          <w:i/>
        </w:rPr>
        <w:t>Pas na één jaar insulinegebruik maakte mijn apotheek me er op attent dat er veel 'verfijndere' priknaalden op de markt waren die óók vergoed werden; ben hier naar overgestapt (zonder problemen)</w:t>
      </w:r>
      <w:r w:rsidR="00781233">
        <w:rPr>
          <w:i/>
        </w:rPr>
        <w:t>.</w:t>
      </w:r>
    </w:p>
    <w:p w14:paraId="7E3F6C4A" w14:textId="63867DD3" w:rsidR="00780510" w:rsidRPr="008C507F" w:rsidRDefault="00780510" w:rsidP="008C507F">
      <w:pPr>
        <w:pStyle w:val="Lijstalinea"/>
        <w:numPr>
          <w:ilvl w:val="0"/>
          <w:numId w:val="34"/>
        </w:numPr>
        <w:spacing w:after="0" w:line="240" w:lineRule="auto"/>
        <w:ind w:left="284" w:hanging="284"/>
        <w:rPr>
          <w:i/>
        </w:rPr>
      </w:pPr>
      <w:r w:rsidRPr="008C507F">
        <w:rPr>
          <w:i/>
        </w:rPr>
        <w:t xml:space="preserve">Het liefst zou ik gebruik maken van de </w:t>
      </w:r>
      <w:r w:rsidR="00D16A1B" w:rsidRPr="00D16A1B">
        <w:rPr>
          <w:i/>
        </w:rPr>
        <w:t>Flash Glucose Monitor</w:t>
      </w:r>
      <w:r w:rsidR="00D16A1B">
        <w:rPr>
          <w:i/>
        </w:rPr>
        <w:t>.</w:t>
      </w:r>
      <w:r w:rsidRPr="008C507F">
        <w:rPr>
          <w:i/>
        </w:rPr>
        <w:t xml:space="preserve"> Die is me ook door de diabetesverpleegkundige aanbevolen, maar wordt niet vergoed door de zorgverzekeraar. De kosten zijn te hoog voor mij om zelf te kunnen betalen. Ik hoop dat deze meter op niet al te lange termijn voor alle mensen met diabetes in het basispakket wordt opgenomen (nu nog alleen vergoed voor heel specifieke groepen)</w:t>
      </w:r>
      <w:r w:rsidR="00781233">
        <w:rPr>
          <w:i/>
        </w:rPr>
        <w:t>.</w:t>
      </w:r>
    </w:p>
    <w:p w14:paraId="622A5BED" w14:textId="0ED46F6C" w:rsidR="00780510" w:rsidRPr="008C507F" w:rsidRDefault="00780510" w:rsidP="008C507F">
      <w:pPr>
        <w:pStyle w:val="Lijstalinea"/>
        <w:numPr>
          <w:ilvl w:val="0"/>
          <w:numId w:val="34"/>
        </w:numPr>
        <w:spacing w:after="0" w:line="240" w:lineRule="auto"/>
        <w:ind w:left="284" w:hanging="284"/>
        <w:rPr>
          <w:i/>
        </w:rPr>
      </w:pPr>
      <w:r w:rsidRPr="008C507F">
        <w:rPr>
          <w:i/>
        </w:rPr>
        <w:t>Ik had graag een makkelijkere manier kunnen krijgen om mijn glucose te kunnen meten. Maar omdat ik (nog) geen insuline gebruik, vergoed</w:t>
      </w:r>
      <w:r w:rsidR="00781233">
        <w:rPr>
          <w:i/>
        </w:rPr>
        <w:t>t</w:t>
      </w:r>
      <w:r w:rsidRPr="008C507F">
        <w:rPr>
          <w:i/>
        </w:rPr>
        <w:t xml:space="preserve"> de verzekering dat niet. Door mijn verschillende chronische aandoeningen is het echter wel van belang dat ik meerdere malen per dag meet.</w:t>
      </w:r>
    </w:p>
    <w:p w14:paraId="0E15757B" w14:textId="77777777" w:rsidR="00780510" w:rsidRDefault="00780510" w:rsidP="00780510">
      <w:pPr>
        <w:spacing w:after="0" w:line="240" w:lineRule="auto"/>
        <w:ind w:left="0"/>
      </w:pPr>
    </w:p>
    <w:p w14:paraId="6848B61D" w14:textId="3976DAE5" w:rsidR="00780510" w:rsidRPr="00780510" w:rsidRDefault="00780510" w:rsidP="00780510">
      <w:pPr>
        <w:spacing w:after="0" w:line="240" w:lineRule="auto"/>
        <w:ind w:left="0"/>
        <w:rPr>
          <w:b/>
        </w:rPr>
      </w:pPr>
      <w:r w:rsidRPr="00780510">
        <w:rPr>
          <w:b/>
        </w:rPr>
        <w:t>Diabetes materialen</w:t>
      </w:r>
      <w:r w:rsidR="0005509D">
        <w:rPr>
          <w:b/>
        </w:rPr>
        <w:t xml:space="preserve"> toediening insuline</w:t>
      </w:r>
      <w:r w:rsidR="00A03DE5">
        <w:rPr>
          <w:b/>
        </w:rPr>
        <w:br/>
      </w:r>
    </w:p>
    <w:p w14:paraId="487F6CD9" w14:textId="423DA967" w:rsidR="00780510" w:rsidRPr="008C507F" w:rsidRDefault="00780510" w:rsidP="008C507F">
      <w:pPr>
        <w:pStyle w:val="Lijstalinea"/>
        <w:numPr>
          <w:ilvl w:val="0"/>
          <w:numId w:val="35"/>
        </w:numPr>
        <w:spacing w:after="0" w:line="240" w:lineRule="auto"/>
        <w:ind w:left="426"/>
        <w:rPr>
          <w:i/>
        </w:rPr>
      </w:pPr>
      <w:r w:rsidRPr="008C507F">
        <w:rPr>
          <w:i/>
        </w:rPr>
        <w:t>Sommige materialen kunnen niet gekozen worden (zoals de insulinepomp)</w:t>
      </w:r>
      <w:r w:rsidR="00781233">
        <w:rPr>
          <w:i/>
        </w:rPr>
        <w:t>,</w:t>
      </w:r>
      <w:r w:rsidRPr="008C507F">
        <w:rPr>
          <w:i/>
        </w:rPr>
        <w:t xml:space="preserve"> omdat deze niet standaard verzekerd wordt.</w:t>
      </w:r>
    </w:p>
    <w:p w14:paraId="5B7F9367" w14:textId="29F5CE1D" w:rsidR="00780510" w:rsidRPr="008C507F" w:rsidRDefault="00780510" w:rsidP="008C507F">
      <w:pPr>
        <w:pStyle w:val="Lijstalinea"/>
        <w:numPr>
          <w:ilvl w:val="0"/>
          <w:numId w:val="35"/>
        </w:numPr>
        <w:spacing w:after="0" w:line="240" w:lineRule="auto"/>
        <w:ind w:left="426"/>
        <w:rPr>
          <w:i/>
        </w:rPr>
      </w:pPr>
      <w:r w:rsidRPr="008C507F">
        <w:rPr>
          <w:i/>
        </w:rPr>
        <w:t>Ik vond het erg raar en vervelend dat de zorgverzekeraar wilde bepalen dat ik een gebruiksonvriendelijk apparaat ging gebruiken omdat er een overeenkomst was met de leverancier. De meer gebruiksvriendelijke apparaten moest ik in eerste instantie zelf betalen (terwijl deze nota bene goedkoper waren voor de zorgverzekering dan dat moeilijke rotapparaat)</w:t>
      </w:r>
      <w:r w:rsidR="00781233">
        <w:rPr>
          <w:i/>
        </w:rPr>
        <w:t>.</w:t>
      </w:r>
    </w:p>
    <w:p w14:paraId="4846B6B3" w14:textId="77777777" w:rsidR="00780510" w:rsidRPr="008C507F" w:rsidRDefault="00780510" w:rsidP="008C507F">
      <w:pPr>
        <w:pStyle w:val="Lijstalinea"/>
        <w:numPr>
          <w:ilvl w:val="0"/>
          <w:numId w:val="35"/>
        </w:numPr>
        <w:spacing w:after="0" w:line="240" w:lineRule="auto"/>
        <w:ind w:left="426"/>
        <w:rPr>
          <w:i/>
        </w:rPr>
      </w:pPr>
      <w:r w:rsidRPr="008C507F">
        <w:rPr>
          <w:i/>
        </w:rPr>
        <w:t>Leverancier leverde zonder mijn weten andere naalden. Bleek bij contact met leverancier op verzoek te zijn van verzekering.</w:t>
      </w:r>
    </w:p>
    <w:p w14:paraId="5BDBDA86" w14:textId="0AC592A2" w:rsidR="00780510" w:rsidRPr="008C507F" w:rsidRDefault="007761CE" w:rsidP="008C507F">
      <w:pPr>
        <w:pStyle w:val="Lijstalinea"/>
        <w:numPr>
          <w:ilvl w:val="0"/>
          <w:numId w:val="35"/>
        </w:numPr>
        <w:spacing w:after="0" w:line="240" w:lineRule="auto"/>
        <w:ind w:left="426"/>
        <w:rPr>
          <w:i/>
        </w:rPr>
      </w:pPr>
      <w:r>
        <w:rPr>
          <w:i/>
        </w:rPr>
        <w:t>D</w:t>
      </w:r>
      <w:r w:rsidR="00780510" w:rsidRPr="008C507F">
        <w:rPr>
          <w:i/>
        </w:rPr>
        <w:t>enk dat een sensor veel gemakkelijker is, waarschijnlijk ook nog goedkoper. Moet nu veel naalden en controlestrips  gebruiken per dag</w:t>
      </w:r>
      <w:r w:rsidR="00781233">
        <w:rPr>
          <w:i/>
        </w:rPr>
        <w:t>.</w:t>
      </w:r>
    </w:p>
    <w:p w14:paraId="1C5B3D4B" w14:textId="2FB762E3" w:rsidR="00780510" w:rsidRPr="008C507F" w:rsidRDefault="007761CE" w:rsidP="008C507F">
      <w:pPr>
        <w:pStyle w:val="Lijstalinea"/>
        <w:numPr>
          <w:ilvl w:val="0"/>
          <w:numId w:val="35"/>
        </w:numPr>
        <w:spacing w:after="0" w:line="240" w:lineRule="auto"/>
        <w:ind w:left="426"/>
        <w:rPr>
          <w:i/>
        </w:rPr>
      </w:pPr>
      <w:r>
        <w:rPr>
          <w:i/>
        </w:rPr>
        <w:t>M</w:t>
      </w:r>
      <w:r w:rsidR="00780510" w:rsidRPr="008C507F">
        <w:rPr>
          <w:i/>
        </w:rPr>
        <w:t xml:space="preserve">eer keuze en een minder lange verplichte gebruikstermijn. </w:t>
      </w:r>
      <w:r>
        <w:rPr>
          <w:i/>
        </w:rPr>
        <w:t>I</w:t>
      </w:r>
      <w:r w:rsidR="00780510" w:rsidRPr="008C507F">
        <w:rPr>
          <w:i/>
        </w:rPr>
        <w:t>k moet mijn apparaat nu 4 jaar lang gebruiken terwijl er ondertussen steeds nieuwe ontwikkelingen zijn waarmee ik nog beter geholpen zou zijn.</w:t>
      </w:r>
    </w:p>
    <w:p w14:paraId="157813E7" w14:textId="77777777" w:rsidR="00780510" w:rsidRDefault="00780510" w:rsidP="00780510">
      <w:pPr>
        <w:spacing w:after="0" w:line="240" w:lineRule="auto"/>
        <w:ind w:left="0"/>
      </w:pPr>
    </w:p>
    <w:p w14:paraId="70AB8218" w14:textId="5CC7F55F" w:rsidR="00780510" w:rsidRPr="00780510" w:rsidRDefault="00780510" w:rsidP="00780510">
      <w:pPr>
        <w:spacing w:after="0" w:line="240" w:lineRule="auto"/>
        <w:ind w:left="0"/>
        <w:rPr>
          <w:b/>
        </w:rPr>
      </w:pPr>
      <w:r w:rsidRPr="00780510">
        <w:rPr>
          <w:b/>
        </w:rPr>
        <w:t>Continentiemateriaal absorberend</w:t>
      </w:r>
      <w:r w:rsidR="00A03DE5">
        <w:rPr>
          <w:b/>
        </w:rPr>
        <w:br/>
      </w:r>
    </w:p>
    <w:p w14:paraId="7EAAD0BF" w14:textId="2B2FDB41" w:rsidR="00780510" w:rsidRPr="008C507F" w:rsidRDefault="00780510" w:rsidP="008C507F">
      <w:pPr>
        <w:pStyle w:val="Lijstalinea"/>
        <w:numPr>
          <w:ilvl w:val="0"/>
          <w:numId w:val="35"/>
        </w:numPr>
        <w:spacing w:after="0" w:line="240" w:lineRule="auto"/>
        <w:ind w:left="284" w:hanging="284"/>
        <w:rPr>
          <w:i/>
        </w:rPr>
      </w:pPr>
      <w:r w:rsidRPr="008C507F">
        <w:rPr>
          <w:i/>
        </w:rPr>
        <w:t xml:space="preserve">Ik wil graag meerdere inleggers in mijn luierbroekjes uitproberen </w:t>
      </w:r>
      <w:r w:rsidR="007761CE">
        <w:rPr>
          <w:i/>
        </w:rPr>
        <w:t xml:space="preserve">via </w:t>
      </w:r>
      <w:r w:rsidRPr="008C507F">
        <w:rPr>
          <w:i/>
        </w:rPr>
        <w:t xml:space="preserve">de apotheek en wil graag dat de apotheek of huisarts dit verder afhandelt met </w:t>
      </w:r>
      <w:r w:rsidR="00A75D38">
        <w:rPr>
          <w:i/>
        </w:rPr>
        <w:t>de leverancier</w:t>
      </w:r>
      <w:r w:rsidRPr="008C507F">
        <w:rPr>
          <w:i/>
        </w:rPr>
        <w:t>. De patiënt hoort niet van het kastje naar de uur geslingerd te worden.</w:t>
      </w:r>
    </w:p>
    <w:p w14:paraId="7A171D4E" w14:textId="79F9584A" w:rsidR="00780510" w:rsidRPr="008C507F" w:rsidRDefault="00780510" w:rsidP="008C507F">
      <w:pPr>
        <w:pStyle w:val="Lijstalinea"/>
        <w:numPr>
          <w:ilvl w:val="0"/>
          <w:numId w:val="35"/>
        </w:numPr>
        <w:spacing w:after="0" w:line="240" w:lineRule="auto"/>
        <w:ind w:left="284" w:hanging="284"/>
        <w:rPr>
          <w:i/>
        </w:rPr>
      </w:pPr>
      <w:r w:rsidRPr="008C507F">
        <w:rPr>
          <w:i/>
        </w:rPr>
        <w:t>De keuzevrijheid is sterk beperkt door het inkoopbeleid dat gevoerd wordt door de diverse instellingen en leveranciers. Zelfs als je allergisch bent voor bepaald materiaal (zoals ikzelf) heb je maar zeer beperkte keuzevrijheid.</w:t>
      </w:r>
    </w:p>
    <w:p w14:paraId="63CC2528" w14:textId="77777777" w:rsidR="00780510" w:rsidRPr="008C507F" w:rsidRDefault="00780510" w:rsidP="008C507F">
      <w:pPr>
        <w:pStyle w:val="Lijstalinea"/>
        <w:numPr>
          <w:ilvl w:val="0"/>
          <w:numId w:val="35"/>
        </w:numPr>
        <w:spacing w:after="0" w:line="240" w:lineRule="auto"/>
        <w:ind w:left="284" w:hanging="284"/>
        <w:rPr>
          <w:i/>
        </w:rPr>
      </w:pPr>
      <w:r w:rsidRPr="008C507F">
        <w:rPr>
          <w:i/>
        </w:rPr>
        <w:t>Er is wel veel keuze, maar het is bijna allemaal hetzelfde. Dus geen echte keuze.</w:t>
      </w:r>
    </w:p>
    <w:p w14:paraId="143829A3" w14:textId="4042FC35" w:rsidR="00780510" w:rsidRPr="008C507F" w:rsidRDefault="00780510" w:rsidP="008C507F">
      <w:pPr>
        <w:pStyle w:val="Lijstalinea"/>
        <w:numPr>
          <w:ilvl w:val="0"/>
          <w:numId w:val="35"/>
        </w:numPr>
        <w:spacing w:after="0" w:line="240" w:lineRule="auto"/>
        <w:ind w:left="284" w:hanging="284"/>
        <w:jc w:val="both"/>
        <w:rPr>
          <w:i/>
        </w:rPr>
      </w:pPr>
      <w:r w:rsidRPr="008C507F">
        <w:rPr>
          <w:i/>
        </w:rPr>
        <w:t>Van het bestaan van broekjes die op echt ondergoed lijken</w:t>
      </w:r>
      <w:r w:rsidR="0005509D">
        <w:rPr>
          <w:i/>
        </w:rPr>
        <w:t>,</w:t>
      </w:r>
      <w:r w:rsidRPr="008C507F">
        <w:rPr>
          <w:i/>
        </w:rPr>
        <w:t xml:space="preserve"> wist ik eerst niets. Helaas is het me te </w:t>
      </w:r>
      <w:r w:rsidR="007761CE">
        <w:rPr>
          <w:i/>
        </w:rPr>
        <w:t xml:space="preserve">kostbaar om </w:t>
      </w:r>
      <w:r w:rsidRPr="008C507F">
        <w:rPr>
          <w:i/>
        </w:rPr>
        <w:t>die op eigen kosten aan te schaffen. Het zou fijn zijn als verzekeraars deze vergoeding in hun pakket zouden opnemen.</w:t>
      </w:r>
    </w:p>
    <w:p w14:paraId="2715E198" w14:textId="77777777" w:rsidR="009C7DAD" w:rsidRDefault="009C7DAD" w:rsidP="00EA5171">
      <w:pPr>
        <w:spacing w:after="0" w:line="240" w:lineRule="auto"/>
        <w:ind w:left="0"/>
      </w:pPr>
    </w:p>
    <w:p w14:paraId="5DB4BC95" w14:textId="77777777" w:rsidR="0005509D" w:rsidRDefault="0005509D" w:rsidP="0005509D">
      <w:pPr>
        <w:spacing w:after="0" w:line="240" w:lineRule="auto"/>
        <w:ind w:left="0"/>
        <w:rPr>
          <w:i/>
        </w:rPr>
      </w:pPr>
      <w:r w:rsidRPr="008C507F">
        <w:rPr>
          <w:b/>
        </w:rPr>
        <w:t>Continentiemateriaal afvoerend</w:t>
      </w:r>
      <w:r>
        <w:rPr>
          <w:b/>
        </w:rPr>
        <w:br/>
      </w:r>
    </w:p>
    <w:p w14:paraId="79B37D43" w14:textId="77777777" w:rsidR="0005509D" w:rsidRPr="008C507F" w:rsidRDefault="0005509D" w:rsidP="0005509D">
      <w:pPr>
        <w:pStyle w:val="Lijstalinea"/>
        <w:numPr>
          <w:ilvl w:val="0"/>
          <w:numId w:val="36"/>
        </w:numPr>
        <w:spacing w:after="0" w:line="240" w:lineRule="auto"/>
        <w:ind w:left="284" w:hanging="284"/>
        <w:rPr>
          <w:i/>
        </w:rPr>
      </w:pPr>
      <w:r w:rsidRPr="008C507F">
        <w:rPr>
          <w:i/>
        </w:rPr>
        <w:t>Ik kon er als mantelzorger ‘s nachts uit omdat de katheterzak lekte, met alle ongemak en opruimwerkzaamheden van dien. Volgens een uiteindelijk ingeschakelde wijkverpleegkundige omdat het een goedkope en ondeugdelijke variant was.</w:t>
      </w:r>
    </w:p>
    <w:p w14:paraId="75D96B13" w14:textId="77777777" w:rsidR="0005509D" w:rsidRPr="008C507F" w:rsidRDefault="0005509D" w:rsidP="0005509D">
      <w:pPr>
        <w:pStyle w:val="Lijstalinea"/>
        <w:numPr>
          <w:ilvl w:val="0"/>
          <w:numId w:val="35"/>
        </w:numPr>
        <w:spacing w:after="0" w:line="240" w:lineRule="auto"/>
        <w:ind w:left="284" w:hanging="284"/>
        <w:rPr>
          <w:i/>
        </w:rPr>
      </w:pPr>
      <w:r>
        <w:rPr>
          <w:i/>
        </w:rPr>
        <w:t>I</w:t>
      </w:r>
      <w:r w:rsidRPr="008C507F">
        <w:rPr>
          <w:i/>
        </w:rPr>
        <w:t>k zoek een nachtzak met beluchtingsventiel, dat voorkomt dat ik drie maal per nacht het ding helemaal uit elkaar moet halen.</w:t>
      </w:r>
    </w:p>
    <w:p w14:paraId="3FB297D2" w14:textId="77777777" w:rsidR="00A03DE5" w:rsidRDefault="00A03DE5">
      <w:pPr>
        <w:spacing w:after="0" w:line="240" w:lineRule="auto"/>
        <w:ind w:left="0"/>
        <w:rPr>
          <w:b/>
        </w:rPr>
      </w:pPr>
      <w:r>
        <w:rPr>
          <w:b/>
        </w:rPr>
        <w:br w:type="page"/>
      </w:r>
    </w:p>
    <w:p w14:paraId="1A350F81" w14:textId="01726F65" w:rsidR="008C507F" w:rsidRDefault="00780510" w:rsidP="008C507F">
      <w:pPr>
        <w:spacing w:after="0" w:line="240" w:lineRule="auto"/>
        <w:ind w:left="0"/>
        <w:rPr>
          <w:b/>
        </w:rPr>
      </w:pPr>
      <w:r w:rsidRPr="008C507F">
        <w:rPr>
          <w:b/>
        </w:rPr>
        <w:t>Hoortoestel</w:t>
      </w:r>
      <w:r w:rsidR="00A03DE5">
        <w:rPr>
          <w:b/>
        </w:rPr>
        <w:br/>
      </w:r>
    </w:p>
    <w:p w14:paraId="7D606FA7" w14:textId="03DEB9EC" w:rsidR="000A1C55" w:rsidRPr="008C507F" w:rsidRDefault="008C507F" w:rsidP="008C507F">
      <w:pPr>
        <w:pStyle w:val="Lijstalinea"/>
        <w:numPr>
          <w:ilvl w:val="0"/>
          <w:numId w:val="38"/>
        </w:numPr>
        <w:spacing w:after="0" w:line="240" w:lineRule="auto"/>
        <w:ind w:left="284" w:hanging="284"/>
        <w:rPr>
          <w:i/>
        </w:rPr>
      </w:pPr>
      <w:r w:rsidRPr="008C507F">
        <w:rPr>
          <w:i/>
        </w:rPr>
        <w:t>E</w:t>
      </w:r>
      <w:r w:rsidR="000A1C55" w:rsidRPr="008C507F">
        <w:rPr>
          <w:i/>
        </w:rPr>
        <w:t>r komen steeds nieuwe toestellen en ik hoorde later pas van een veel geavanceerder toestel dat meer mogelijkheden heeft en net zo duur is als mijn huidige toestellen.</w:t>
      </w:r>
    </w:p>
    <w:p w14:paraId="77A852AD" w14:textId="1E8AEB86" w:rsidR="000A1C55" w:rsidRPr="008C507F" w:rsidRDefault="000A1C55" w:rsidP="008C507F">
      <w:pPr>
        <w:pStyle w:val="Lijstalinea"/>
        <w:numPr>
          <w:ilvl w:val="0"/>
          <w:numId w:val="37"/>
        </w:numPr>
        <w:spacing w:after="0" w:line="240" w:lineRule="auto"/>
        <w:ind w:left="284" w:hanging="284"/>
        <w:rPr>
          <w:i/>
        </w:rPr>
      </w:pPr>
      <w:r w:rsidRPr="008C507F">
        <w:rPr>
          <w:i/>
        </w:rPr>
        <w:t>Door de zorgverzekeraars worden er steeds meer grenzen gesteld aan wat uitgeleverd mag worden.</w:t>
      </w:r>
      <w:r w:rsidR="007761CE">
        <w:rPr>
          <w:i/>
        </w:rPr>
        <w:t xml:space="preserve"> </w:t>
      </w:r>
      <w:r w:rsidRPr="008C507F">
        <w:rPr>
          <w:i/>
        </w:rPr>
        <w:t>Ik hoop door de doorverwijzing dat er toch nog een goed toestel gevonden kan worden (zeven jaar geleden ging dat veel gemakkelijker)</w:t>
      </w:r>
      <w:r w:rsidR="007761CE">
        <w:rPr>
          <w:i/>
        </w:rPr>
        <w:t>.</w:t>
      </w:r>
    </w:p>
    <w:p w14:paraId="0F789E2D" w14:textId="5012B070" w:rsidR="000A1C55" w:rsidRPr="008C507F" w:rsidRDefault="000A1C55" w:rsidP="008C507F">
      <w:pPr>
        <w:pStyle w:val="Lijstalinea"/>
        <w:numPr>
          <w:ilvl w:val="0"/>
          <w:numId w:val="37"/>
        </w:numPr>
        <w:spacing w:after="0" w:line="240" w:lineRule="auto"/>
        <w:ind w:left="284" w:hanging="284"/>
        <w:rPr>
          <w:i/>
        </w:rPr>
      </w:pPr>
      <w:r w:rsidRPr="008C507F">
        <w:rPr>
          <w:i/>
        </w:rPr>
        <w:t>Ik zou graag hoortoestellen willen met meer mogelijkheden om volume en dergelijke te regelen naar gelang de situatie, maar dan is de eigen bijdrage niet te betalen</w:t>
      </w:r>
      <w:r w:rsidR="007761CE">
        <w:rPr>
          <w:i/>
        </w:rPr>
        <w:t>.</w:t>
      </w:r>
    </w:p>
    <w:p w14:paraId="2158EA68" w14:textId="38381755" w:rsidR="000A1C55" w:rsidRPr="008C507F" w:rsidRDefault="000A1C55" w:rsidP="008C507F">
      <w:pPr>
        <w:pStyle w:val="Lijstalinea"/>
        <w:numPr>
          <w:ilvl w:val="0"/>
          <w:numId w:val="37"/>
        </w:numPr>
        <w:spacing w:after="0" w:line="240" w:lineRule="auto"/>
        <w:ind w:left="284" w:hanging="284"/>
        <w:rPr>
          <w:i/>
        </w:rPr>
      </w:pPr>
      <w:r w:rsidRPr="008C507F">
        <w:rPr>
          <w:i/>
        </w:rPr>
        <w:t>Ik had maar weinig of eigenlijk helemaal geen keuze, omdat ik een cross-over-toestel nodig had en daar is kennelijk maar een merk van en d</w:t>
      </w:r>
      <w:r w:rsidR="009F246F">
        <w:rPr>
          <w:i/>
        </w:rPr>
        <w:t>at</w:t>
      </w:r>
      <w:r w:rsidRPr="008C507F">
        <w:rPr>
          <w:i/>
        </w:rPr>
        <w:t xml:space="preserve"> wordt alleen maar geleverd door </w:t>
      </w:r>
      <w:r w:rsidR="009F246F">
        <w:rPr>
          <w:i/>
        </w:rPr>
        <w:t>één bedrijf</w:t>
      </w:r>
      <w:r w:rsidRPr="008C507F">
        <w:rPr>
          <w:i/>
        </w:rPr>
        <w:t>.</w:t>
      </w:r>
    </w:p>
    <w:p w14:paraId="6B256B40" w14:textId="527A2F52" w:rsidR="000A1C55" w:rsidRPr="008C507F" w:rsidRDefault="000A1C55" w:rsidP="008C507F">
      <w:pPr>
        <w:pStyle w:val="Lijstalinea"/>
        <w:numPr>
          <w:ilvl w:val="0"/>
          <w:numId w:val="37"/>
        </w:numPr>
        <w:spacing w:after="0" w:line="240" w:lineRule="auto"/>
        <w:ind w:left="284" w:hanging="284"/>
        <w:rPr>
          <w:i/>
        </w:rPr>
      </w:pPr>
      <w:r w:rsidRPr="008C507F">
        <w:rPr>
          <w:i/>
        </w:rPr>
        <w:t>Keus is altijd fijn, dan heb je de regie</w:t>
      </w:r>
      <w:r w:rsidR="007761CE">
        <w:rPr>
          <w:i/>
        </w:rPr>
        <w:t>.</w:t>
      </w:r>
    </w:p>
    <w:p w14:paraId="15905D6E" w14:textId="77777777" w:rsidR="000A1C55" w:rsidRPr="008C507F" w:rsidRDefault="000A1C55" w:rsidP="008C507F">
      <w:pPr>
        <w:pStyle w:val="Lijstalinea"/>
        <w:numPr>
          <w:ilvl w:val="0"/>
          <w:numId w:val="37"/>
        </w:numPr>
        <w:spacing w:after="0" w:line="240" w:lineRule="auto"/>
        <w:ind w:left="284" w:hanging="284"/>
        <w:rPr>
          <w:i/>
        </w:rPr>
      </w:pPr>
      <w:r w:rsidRPr="008C507F">
        <w:rPr>
          <w:i/>
        </w:rPr>
        <w:t>Omdat er sinds enige jaren voor echt geavanceerde hoortoestellen helemaal geen vergoeding meer wordt verstrekt, waren de keuzemogelijkheden bij mijn meest recente aanschaf veel beperkter dan voor die tijd. Tenminste, als ik niet het hele bedrag zelf wilde bekostigen.</w:t>
      </w:r>
    </w:p>
    <w:p w14:paraId="5E5CFD15" w14:textId="77777777" w:rsidR="000A1C55" w:rsidRPr="008C507F" w:rsidRDefault="000A1C55" w:rsidP="008C507F">
      <w:pPr>
        <w:pStyle w:val="Lijstalinea"/>
        <w:numPr>
          <w:ilvl w:val="0"/>
          <w:numId w:val="37"/>
        </w:numPr>
        <w:spacing w:after="0" w:line="240" w:lineRule="auto"/>
        <w:ind w:left="284" w:hanging="284"/>
        <w:rPr>
          <w:i/>
        </w:rPr>
      </w:pPr>
      <w:r w:rsidRPr="008C507F">
        <w:rPr>
          <w:i/>
        </w:rPr>
        <w:t>Het meest geschikte werd niet vergoed.</w:t>
      </w:r>
    </w:p>
    <w:p w14:paraId="6A785A74" w14:textId="55609C85" w:rsidR="0005509D" w:rsidRDefault="0005509D">
      <w:pPr>
        <w:spacing w:after="0" w:line="240" w:lineRule="auto"/>
        <w:ind w:left="0"/>
      </w:pPr>
      <w:r>
        <w:br w:type="page"/>
      </w:r>
    </w:p>
    <w:p w14:paraId="4CABE75F" w14:textId="6A65817C" w:rsidR="003A6EDB" w:rsidRDefault="00E350EB" w:rsidP="003A6EDB">
      <w:pPr>
        <w:pStyle w:val="Kop3"/>
      </w:pPr>
      <w:bookmarkStart w:id="69" w:name="_Toc17366956"/>
      <w:r>
        <w:t>Tevredenheid uiteindelijke hulpmiddel</w:t>
      </w:r>
      <w:bookmarkEnd w:id="69"/>
    </w:p>
    <w:p w14:paraId="589F1807" w14:textId="2159DC7E" w:rsidR="004D57E0" w:rsidRDefault="0005509D" w:rsidP="00C93407">
      <w:pPr>
        <w:ind w:left="0"/>
        <w:jc w:val="both"/>
      </w:pPr>
      <w:r w:rsidRPr="004D57E0">
        <w:rPr>
          <w:iCs/>
          <w:noProof/>
          <w:color w:val="110E72"/>
          <w:sz w:val="16"/>
          <w:szCs w:val="16"/>
          <w:lang w:eastAsia="nl-NL"/>
        </w:rPr>
        <w:drawing>
          <wp:anchor distT="0" distB="0" distL="114300" distR="114300" simplePos="0" relativeHeight="251949056" behindDoc="1" locked="0" layoutInCell="1" allowOverlap="1" wp14:anchorId="281FA575" wp14:editId="35AC1AAE">
            <wp:simplePos x="0" y="0"/>
            <wp:positionH relativeFrom="margin">
              <wp:align>left</wp:align>
            </wp:positionH>
            <wp:positionV relativeFrom="paragraph">
              <wp:posOffset>906780</wp:posOffset>
            </wp:positionV>
            <wp:extent cx="5763260" cy="7076440"/>
            <wp:effectExtent l="0" t="0" r="8890" b="10160"/>
            <wp:wrapTight wrapText="bothSides">
              <wp:wrapPolygon edited="0">
                <wp:start x="0" y="0"/>
                <wp:lineTo x="0" y="21573"/>
                <wp:lineTo x="21562" y="21573"/>
                <wp:lineTo x="21562" y="0"/>
                <wp:lineTo x="0" y="0"/>
              </wp:wrapPolygon>
            </wp:wrapTight>
            <wp:docPr id="1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page">
              <wp14:pctWidth>0</wp14:pctWidth>
            </wp14:sizeRelH>
            <wp14:sizeRelV relativeFrom="page">
              <wp14:pctHeight>0</wp14:pctHeight>
            </wp14:sizeRelV>
          </wp:anchor>
        </w:drawing>
      </w:r>
      <w:r>
        <w:br/>
      </w:r>
      <w:r w:rsidR="007761CE">
        <w:t xml:space="preserve">Gekeken is hoe tevreden </w:t>
      </w:r>
      <w:r w:rsidR="00657124">
        <w:t>deelnemers zijn</w:t>
      </w:r>
      <w:r w:rsidR="004D57E0">
        <w:t xml:space="preserve"> met het uiteindelijke hulpmiddel dat </w:t>
      </w:r>
      <w:r w:rsidR="00657124">
        <w:t>ze</w:t>
      </w:r>
      <w:r w:rsidR="004D57E0">
        <w:t xml:space="preserve"> gebruik</w:t>
      </w:r>
      <w:r w:rsidR="00657124">
        <w:t>en</w:t>
      </w:r>
      <w:r w:rsidR="004D57E0">
        <w:t>. In de categorie verbruiks- of gebruikshulpmiddelen wor</w:t>
      </w:r>
      <w:r w:rsidR="00657124">
        <w:t xml:space="preserve">den de hoogste cijfers gegeven. Gebruikers van </w:t>
      </w:r>
      <w:r w:rsidR="004D57E0">
        <w:t>hulpmiddelen om de mobiliteit te bevorderen</w:t>
      </w:r>
      <w:r w:rsidR="00657124">
        <w:t xml:space="preserve"> zijn minder tevreden</w:t>
      </w:r>
      <w:r w:rsidR="004D57E0">
        <w:t xml:space="preserve">. </w:t>
      </w:r>
      <w:r w:rsidR="00657124">
        <w:t>De rolstoel krijgt het laagste cijfer</w:t>
      </w:r>
      <w:r w:rsidR="004D57E0">
        <w:t xml:space="preserve"> </w:t>
      </w:r>
      <w:r w:rsidR="00B13857">
        <w:t>(</w:t>
      </w:r>
      <w:r w:rsidR="004D57E0">
        <w:t>7,4</w:t>
      </w:r>
      <w:r w:rsidR="00B13857">
        <w:t>)</w:t>
      </w:r>
      <w:r w:rsidR="004D57E0">
        <w:t>.</w:t>
      </w:r>
    </w:p>
    <w:p w14:paraId="7F580EE3" w14:textId="67302FB7" w:rsidR="004D57E0" w:rsidRPr="004D57E0" w:rsidRDefault="004D57E0" w:rsidP="004D57E0">
      <w:pPr>
        <w:ind w:left="0"/>
        <w:rPr>
          <w:iCs/>
          <w:color w:val="110E72"/>
          <w:sz w:val="16"/>
          <w:szCs w:val="16"/>
        </w:rPr>
      </w:pPr>
      <w:bookmarkStart w:id="70" w:name="_Toc8814075"/>
      <w:bookmarkStart w:id="71" w:name="_Toc8814140"/>
      <w:r w:rsidRPr="004D57E0">
        <w:rPr>
          <w:iCs/>
          <w:color w:val="110E72"/>
          <w:sz w:val="16"/>
          <w:szCs w:val="16"/>
        </w:rPr>
        <w:t>Figuur</w:t>
      </w:r>
      <w:r>
        <w:rPr>
          <w:iCs/>
          <w:color w:val="110E72"/>
          <w:sz w:val="16"/>
          <w:szCs w:val="16"/>
        </w:rPr>
        <w:t xml:space="preserve"> 1</w:t>
      </w:r>
      <w:r w:rsidR="00AE58AA">
        <w:rPr>
          <w:iCs/>
          <w:color w:val="110E72"/>
          <w:sz w:val="16"/>
          <w:szCs w:val="16"/>
        </w:rPr>
        <w:t>9</w:t>
      </w:r>
      <w:r>
        <w:rPr>
          <w:iCs/>
          <w:color w:val="110E72"/>
          <w:sz w:val="16"/>
          <w:szCs w:val="16"/>
        </w:rPr>
        <w:t xml:space="preserve"> Hoe tevreden bent u met het uiteindelijke hulpmiddel dat u nu gebruikt?</w:t>
      </w:r>
    </w:p>
    <w:p w14:paraId="52A2AB7F" w14:textId="78D83343" w:rsidR="004D15A7" w:rsidRDefault="00D3036C" w:rsidP="004D15A7">
      <w:pPr>
        <w:pStyle w:val="Kop2"/>
      </w:pPr>
      <w:bookmarkStart w:id="72" w:name="_Toc17366957"/>
      <w:bookmarkStart w:id="73" w:name="_Toc8814076"/>
      <w:bookmarkStart w:id="74" w:name="_Toc8814141"/>
      <w:bookmarkEnd w:id="70"/>
      <w:bookmarkEnd w:id="71"/>
      <w:r>
        <w:t>Mate van tevredenheid over a</w:t>
      </w:r>
      <w:r w:rsidR="00E350EB">
        <w:t>anvraag en levering</w:t>
      </w:r>
      <w:bookmarkEnd w:id="72"/>
    </w:p>
    <w:p w14:paraId="74797212" w14:textId="4CABBD80" w:rsidR="00B13857" w:rsidRDefault="00B13857" w:rsidP="00C93407">
      <w:pPr>
        <w:ind w:left="0"/>
        <w:jc w:val="both"/>
      </w:pPr>
      <w:r>
        <w:br/>
        <w:t>Deelnemers hebben v</w:t>
      </w:r>
      <w:r w:rsidR="007761CE">
        <w:t>erschillende aspecten met betrekking tot aanvraag en levering beoorde</w:t>
      </w:r>
      <w:r>
        <w:t>e</w:t>
      </w:r>
      <w:r w:rsidR="007761CE">
        <w:t>l</w:t>
      </w:r>
      <w:r>
        <w:t>d</w:t>
      </w:r>
      <w:r w:rsidR="007761CE">
        <w:t>.</w:t>
      </w:r>
      <w:r>
        <w:t xml:space="preserve"> </w:t>
      </w:r>
      <w:r w:rsidR="007761CE">
        <w:t xml:space="preserve"> </w:t>
      </w:r>
      <w:r>
        <w:t>De resultaten hiervan komen in de komende zes paragrafen aan de orde. Deelnemers die aangaven dat een aspect niet van toepassing was, zijn er steeds uitgefilterd.</w:t>
      </w:r>
    </w:p>
    <w:p w14:paraId="4E2051E9" w14:textId="3A0E206C" w:rsidR="003A6EDB" w:rsidRDefault="006B0F97" w:rsidP="00C93407">
      <w:pPr>
        <w:pStyle w:val="Kop3"/>
        <w:jc w:val="both"/>
      </w:pPr>
      <w:bookmarkStart w:id="75" w:name="_Toc17366958"/>
      <w:bookmarkEnd w:id="73"/>
      <w:bookmarkEnd w:id="74"/>
      <w:r>
        <w:t>Gemak verkrijgen van machtiging</w:t>
      </w:r>
      <w:bookmarkEnd w:id="75"/>
      <w:r>
        <w:t xml:space="preserve"> </w:t>
      </w:r>
    </w:p>
    <w:p w14:paraId="382A0906" w14:textId="528CE333" w:rsidR="0035696B" w:rsidRDefault="00B13857" w:rsidP="00C93407">
      <w:pPr>
        <w:ind w:left="0"/>
        <w:jc w:val="both"/>
      </w:pPr>
      <w:r>
        <w:rPr>
          <w:noProof/>
          <w:lang w:eastAsia="nl-NL"/>
        </w:rPr>
        <w:drawing>
          <wp:anchor distT="0" distB="0" distL="114300" distR="114300" simplePos="0" relativeHeight="251889664" behindDoc="1" locked="0" layoutInCell="1" allowOverlap="1" wp14:anchorId="79EAD8F7" wp14:editId="5B4E164E">
            <wp:simplePos x="0" y="0"/>
            <wp:positionH relativeFrom="margin">
              <wp:align>left</wp:align>
            </wp:positionH>
            <wp:positionV relativeFrom="paragraph">
              <wp:posOffset>717550</wp:posOffset>
            </wp:positionV>
            <wp:extent cx="5724525" cy="6718300"/>
            <wp:effectExtent l="0" t="0" r="9525" b="6350"/>
            <wp:wrapTight wrapText="bothSides">
              <wp:wrapPolygon edited="0">
                <wp:start x="0" y="0"/>
                <wp:lineTo x="0" y="21559"/>
                <wp:lineTo x="21564" y="21559"/>
                <wp:lineTo x="21564" y="0"/>
                <wp:lineTo x="0" y="0"/>
              </wp:wrapPolygon>
            </wp:wrapTight>
            <wp:docPr id="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14:sizeRelH relativeFrom="page">
              <wp14:pctWidth>0</wp14:pctWidth>
            </wp14:sizeRelH>
            <wp14:sizeRelV relativeFrom="page">
              <wp14:pctHeight>0</wp14:pctHeight>
            </wp14:sizeRelV>
          </wp:anchor>
        </w:drawing>
      </w:r>
      <w:r>
        <w:br/>
      </w:r>
      <w:r w:rsidR="00D3036C">
        <w:t xml:space="preserve">In onderstaande grafiek is weergegeven hoe </w:t>
      </w:r>
      <w:r>
        <w:t>deelnemers</w:t>
      </w:r>
      <w:r w:rsidR="007761CE">
        <w:t xml:space="preserve"> het </w:t>
      </w:r>
      <w:r w:rsidR="00D3036C">
        <w:t xml:space="preserve">gemak </w:t>
      </w:r>
      <w:r w:rsidR="007761CE">
        <w:t>waarde</w:t>
      </w:r>
      <w:r>
        <w:t>ren</w:t>
      </w:r>
      <w:r w:rsidR="007761CE">
        <w:t xml:space="preserve"> </w:t>
      </w:r>
      <w:r w:rsidR="00D3036C">
        <w:t xml:space="preserve">waarmee </w:t>
      </w:r>
      <w:r>
        <w:t xml:space="preserve">een machtiging voor het hulpmiddel </w:t>
      </w:r>
      <w:r w:rsidR="00B90A62">
        <w:t>is</w:t>
      </w:r>
      <w:r>
        <w:t xml:space="preserve"> verkregen</w:t>
      </w:r>
      <w:r w:rsidR="00D3036C">
        <w:t>.</w:t>
      </w:r>
      <w:r>
        <w:t xml:space="preserve"> </w:t>
      </w:r>
    </w:p>
    <w:p w14:paraId="0393F11F" w14:textId="5D391B64" w:rsidR="004D57E0" w:rsidRDefault="00B11B1F" w:rsidP="007761CE">
      <w:pPr>
        <w:ind w:left="0"/>
      </w:pPr>
      <w:r>
        <w:rPr>
          <w:noProof/>
          <w:lang w:eastAsia="nl-NL"/>
        </w:rPr>
        <mc:AlternateContent>
          <mc:Choice Requires="wps">
            <w:drawing>
              <wp:anchor distT="0" distB="0" distL="114300" distR="114300" simplePos="0" relativeHeight="251734016" behindDoc="0" locked="0" layoutInCell="1" allowOverlap="1" wp14:anchorId="02B74002" wp14:editId="29620024">
                <wp:simplePos x="0" y="0"/>
                <wp:positionH relativeFrom="margin">
                  <wp:align>left</wp:align>
                </wp:positionH>
                <wp:positionV relativeFrom="paragraph">
                  <wp:posOffset>2821728</wp:posOffset>
                </wp:positionV>
                <wp:extent cx="5351780" cy="635"/>
                <wp:effectExtent l="0" t="0" r="1270" b="0"/>
                <wp:wrapSquare wrapText="bothSides"/>
                <wp:docPr id="19" name="Tekstvak 19"/>
                <wp:cNvGraphicFramePr/>
                <a:graphic xmlns:a="http://schemas.openxmlformats.org/drawingml/2006/main">
                  <a:graphicData uri="http://schemas.microsoft.com/office/word/2010/wordprocessingShape">
                    <wps:wsp>
                      <wps:cNvSpPr txBox="1"/>
                      <wps:spPr>
                        <a:xfrm>
                          <a:off x="0" y="0"/>
                          <a:ext cx="5351780" cy="635"/>
                        </a:xfrm>
                        <a:prstGeom prst="rect">
                          <a:avLst/>
                        </a:prstGeom>
                        <a:solidFill>
                          <a:prstClr val="white"/>
                        </a:solidFill>
                        <a:ln>
                          <a:noFill/>
                        </a:ln>
                      </wps:spPr>
                      <wps:txbx>
                        <w:txbxContent>
                          <w:p w14:paraId="06347320" w14:textId="125FC8CC" w:rsidR="008048E7" w:rsidRPr="00880BD8" w:rsidRDefault="008048E7" w:rsidP="0035696B">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4</w:t>
                            </w:r>
                            <w:r>
                              <w:fldChar w:fldCharType="end"/>
                            </w:r>
                            <w:r>
                              <w:t xml:space="preserve"> Welke vorm(en) van zorg en/of ondersteuning heeft u? (n=x)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B74002" id="Tekstvak 19" o:spid="_x0000_s1034" type="#_x0000_t202" style="position:absolute;margin-left:0;margin-top:222.2pt;width:421.4pt;height:.05pt;z-index:251734016;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" stroked="f">
                <v:textbox style="mso-fit-shape-to-text:t" inset="0,0,0,0">
                  <w:txbxContent>
                    <w:p w14:paraId="06347320" w14:textId="125FC8CC" w:rsidR="008048E7" w:rsidRPr="00880BD8" w:rsidRDefault="008048E7" w:rsidP="0035696B">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4</w:t>
                      </w:r>
                      <w:r>
                        <w:fldChar w:fldCharType="end"/>
                      </w:r>
                      <w:r>
                        <w:t xml:space="preserve"> Welke vorm(en) van zorg en/of ondersteuning heeft u? (n=x)</w:t>
                      </w:r>
                    </w:p>
                  </w:txbxContent>
                </v:textbox>
                <w10:wrap type="square" anchorx="margin"/>
              </v:shape>
            </w:pict>
          </mc:Fallback>
        </mc:AlternateContent>
      </w:r>
      <w:bookmarkStart w:id="76" w:name="_Toc8814077"/>
      <w:bookmarkStart w:id="77" w:name="_Toc8814142"/>
      <w:r w:rsidR="00781F37">
        <w:rPr>
          <w:iCs/>
          <w:color w:val="110E72"/>
          <w:sz w:val="16"/>
          <w:szCs w:val="16"/>
        </w:rPr>
        <w:t>Fig</w:t>
      </w:r>
      <w:r w:rsidR="004D57E0" w:rsidRPr="004D57E0">
        <w:rPr>
          <w:iCs/>
          <w:color w:val="110E72"/>
          <w:sz w:val="16"/>
          <w:szCs w:val="16"/>
        </w:rPr>
        <w:t>uur</w:t>
      </w:r>
      <w:r w:rsidR="004D57E0">
        <w:rPr>
          <w:iCs/>
          <w:color w:val="110E72"/>
          <w:sz w:val="16"/>
          <w:szCs w:val="16"/>
        </w:rPr>
        <w:t xml:space="preserve"> </w:t>
      </w:r>
      <w:r w:rsidR="00AE58AA">
        <w:rPr>
          <w:iCs/>
          <w:color w:val="110E72"/>
          <w:sz w:val="16"/>
          <w:szCs w:val="16"/>
        </w:rPr>
        <w:t>20</w:t>
      </w:r>
      <w:r w:rsidR="008113C6">
        <w:rPr>
          <w:iCs/>
          <w:color w:val="110E72"/>
          <w:sz w:val="16"/>
          <w:szCs w:val="16"/>
        </w:rPr>
        <w:t xml:space="preserve"> </w:t>
      </w:r>
      <w:r w:rsidR="004D57E0">
        <w:rPr>
          <w:iCs/>
          <w:color w:val="110E72"/>
          <w:sz w:val="16"/>
          <w:szCs w:val="16"/>
        </w:rPr>
        <w:t xml:space="preserve">Hoe tevreden bent u </w:t>
      </w:r>
      <w:r w:rsidR="00FC6A82">
        <w:rPr>
          <w:iCs/>
          <w:color w:val="110E72"/>
          <w:sz w:val="16"/>
          <w:szCs w:val="16"/>
        </w:rPr>
        <w:t>over het gemak waarmee u een machtiging voor uw hulpmiddel kreeg</w:t>
      </w:r>
      <w:r w:rsidR="004D57E0">
        <w:rPr>
          <w:iCs/>
          <w:color w:val="110E72"/>
          <w:sz w:val="16"/>
          <w:szCs w:val="16"/>
        </w:rPr>
        <w:t>?</w:t>
      </w:r>
    </w:p>
    <w:p w14:paraId="17CD0BC5" w14:textId="68D12E28" w:rsidR="00986630" w:rsidRDefault="00986630" w:rsidP="00AC6B57">
      <w:pPr>
        <w:pStyle w:val="Kop3"/>
      </w:pPr>
      <w:bookmarkStart w:id="78" w:name="_Toc17366959"/>
      <w:bookmarkEnd w:id="76"/>
      <w:bookmarkEnd w:id="77"/>
      <w:r>
        <w:t>Snelheid waarmee men hulpmiddel geleverd kreeg</w:t>
      </w:r>
      <w:bookmarkEnd w:id="78"/>
    </w:p>
    <w:p w14:paraId="705393B5" w14:textId="7BBAB112" w:rsidR="00D3036C" w:rsidRDefault="00264785" w:rsidP="00C93407">
      <w:pPr>
        <w:ind w:left="0"/>
        <w:jc w:val="both"/>
      </w:pPr>
      <w:r>
        <w:br/>
      </w:r>
      <w:r w:rsidR="00AC1C57">
        <w:t xml:space="preserve">Ook de snelheid waarmee het </w:t>
      </w:r>
      <w:r w:rsidR="00D3036C">
        <w:t>hulpmiddel geleverd is, is</w:t>
      </w:r>
      <w:r w:rsidR="00883524">
        <w:t xml:space="preserve"> gewaardeerd, zie de grafiek </w:t>
      </w:r>
      <w:r w:rsidR="00D3036C">
        <w:t xml:space="preserve">hieronder. </w:t>
      </w:r>
    </w:p>
    <w:p w14:paraId="6D13C64A" w14:textId="4F98363F" w:rsidR="004A3F49" w:rsidRPr="00986630" w:rsidRDefault="004A3F49" w:rsidP="004A3F49">
      <w:pPr>
        <w:ind w:left="0"/>
      </w:pPr>
      <w:r>
        <w:rPr>
          <w:noProof/>
          <w:lang w:eastAsia="nl-NL"/>
        </w:rPr>
        <w:drawing>
          <wp:anchor distT="0" distB="0" distL="114300" distR="114300" simplePos="0" relativeHeight="251891712" behindDoc="1" locked="0" layoutInCell="1" allowOverlap="1" wp14:anchorId="7056C178" wp14:editId="60372780">
            <wp:simplePos x="0" y="0"/>
            <wp:positionH relativeFrom="margin">
              <wp:align>left</wp:align>
            </wp:positionH>
            <wp:positionV relativeFrom="paragraph">
              <wp:posOffset>123825</wp:posOffset>
            </wp:positionV>
            <wp:extent cx="5324475" cy="7023100"/>
            <wp:effectExtent l="0" t="0" r="9525" b="6350"/>
            <wp:wrapTight wrapText="bothSides">
              <wp:wrapPolygon edited="0">
                <wp:start x="0" y="0"/>
                <wp:lineTo x="0" y="21561"/>
                <wp:lineTo x="21561" y="21561"/>
                <wp:lineTo x="21561" y="0"/>
                <wp:lineTo x="0" y="0"/>
              </wp:wrapPolygon>
            </wp:wrapTight>
            <wp:docPr id="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p>
    <w:p w14:paraId="6CF9A668" w14:textId="77777777" w:rsidR="00BE5E58" w:rsidRDefault="00BE5E58">
      <w:pPr>
        <w:spacing w:after="0" w:line="240" w:lineRule="auto"/>
        <w:ind w:left="0"/>
      </w:pPr>
    </w:p>
    <w:p w14:paraId="33A1BB71" w14:textId="77777777" w:rsidR="00BE5E58" w:rsidRDefault="00BE5E58">
      <w:pPr>
        <w:spacing w:after="0" w:line="240" w:lineRule="auto"/>
        <w:ind w:left="0"/>
      </w:pPr>
    </w:p>
    <w:p w14:paraId="59B8F8A2" w14:textId="77777777" w:rsidR="00BE5E58" w:rsidRDefault="00BE5E58">
      <w:pPr>
        <w:spacing w:after="0" w:line="240" w:lineRule="auto"/>
        <w:ind w:left="0"/>
      </w:pPr>
    </w:p>
    <w:p w14:paraId="2C2F04E1" w14:textId="77777777" w:rsidR="00BE5E58" w:rsidRDefault="00BE5E58">
      <w:pPr>
        <w:spacing w:after="0" w:line="240" w:lineRule="auto"/>
        <w:ind w:left="0"/>
      </w:pPr>
    </w:p>
    <w:p w14:paraId="7C7E426B" w14:textId="77777777" w:rsidR="00BE5E58" w:rsidRDefault="00BE5E58">
      <w:pPr>
        <w:spacing w:after="0" w:line="240" w:lineRule="auto"/>
        <w:ind w:left="0"/>
      </w:pPr>
    </w:p>
    <w:p w14:paraId="1167CCD6" w14:textId="77777777" w:rsidR="00BE5E58" w:rsidRDefault="00BE5E58">
      <w:pPr>
        <w:spacing w:after="0" w:line="240" w:lineRule="auto"/>
        <w:ind w:left="0"/>
      </w:pPr>
    </w:p>
    <w:p w14:paraId="2AB8D2DC" w14:textId="77777777" w:rsidR="00BE5E58" w:rsidRDefault="00BE5E58">
      <w:pPr>
        <w:spacing w:after="0" w:line="240" w:lineRule="auto"/>
        <w:ind w:left="0"/>
      </w:pPr>
    </w:p>
    <w:p w14:paraId="3C1DEAA1" w14:textId="77777777" w:rsidR="00BE5E58" w:rsidRDefault="00BE5E58">
      <w:pPr>
        <w:spacing w:after="0" w:line="240" w:lineRule="auto"/>
        <w:ind w:left="0"/>
      </w:pPr>
    </w:p>
    <w:p w14:paraId="50955653" w14:textId="77777777" w:rsidR="00BE5E58" w:rsidRDefault="00BE5E58">
      <w:pPr>
        <w:spacing w:after="0" w:line="240" w:lineRule="auto"/>
        <w:ind w:left="0"/>
      </w:pPr>
    </w:p>
    <w:p w14:paraId="1B57491C" w14:textId="77777777" w:rsidR="00BE5E58" w:rsidRDefault="00BE5E58">
      <w:pPr>
        <w:spacing w:after="0" w:line="240" w:lineRule="auto"/>
        <w:ind w:left="0"/>
      </w:pPr>
    </w:p>
    <w:p w14:paraId="2084A7F7" w14:textId="77777777" w:rsidR="00BE5E58" w:rsidRDefault="00BE5E58">
      <w:pPr>
        <w:spacing w:after="0" w:line="240" w:lineRule="auto"/>
        <w:ind w:left="0"/>
      </w:pPr>
    </w:p>
    <w:p w14:paraId="3043D71B" w14:textId="77777777" w:rsidR="00BE5E58" w:rsidRDefault="00BE5E58">
      <w:pPr>
        <w:spacing w:after="0" w:line="240" w:lineRule="auto"/>
        <w:ind w:left="0"/>
      </w:pPr>
    </w:p>
    <w:p w14:paraId="2B94010B" w14:textId="77777777" w:rsidR="00BE5E58" w:rsidRDefault="00BE5E58">
      <w:pPr>
        <w:spacing w:after="0" w:line="240" w:lineRule="auto"/>
        <w:ind w:left="0"/>
      </w:pPr>
    </w:p>
    <w:p w14:paraId="14D599AF" w14:textId="77777777" w:rsidR="00BE5E58" w:rsidRDefault="00BE5E58">
      <w:pPr>
        <w:spacing w:after="0" w:line="240" w:lineRule="auto"/>
        <w:ind w:left="0"/>
      </w:pPr>
    </w:p>
    <w:p w14:paraId="03A61434" w14:textId="77777777" w:rsidR="00BE5E58" w:rsidRDefault="00BE5E58">
      <w:pPr>
        <w:spacing w:after="0" w:line="240" w:lineRule="auto"/>
        <w:ind w:left="0"/>
      </w:pPr>
    </w:p>
    <w:p w14:paraId="233E89EF" w14:textId="77777777" w:rsidR="00BE5E58" w:rsidRDefault="00BE5E58">
      <w:pPr>
        <w:spacing w:after="0" w:line="240" w:lineRule="auto"/>
        <w:ind w:left="0"/>
      </w:pPr>
    </w:p>
    <w:p w14:paraId="4472B555" w14:textId="77777777" w:rsidR="00BE5E58" w:rsidRDefault="00BE5E58">
      <w:pPr>
        <w:spacing w:after="0" w:line="240" w:lineRule="auto"/>
        <w:ind w:left="0"/>
      </w:pPr>
    </w:p>
    <w:p w14:paraId="25CA8AA2" w14:textId="77777777" w:rsidR="00BE5E58" w:rsidRDefault="00BE5E58">
      <w:pPr>
        <w:spacing w:after="0" w:line="240" w:lineRule="auto"/>
        <w:ind w:left="0"/>
      </w:pPr>
    </w:p>
    <w:p w14:paraId="7ABAAA30" w14:textId="77777777" w:rsidR="00BE5E58" w:rsidRDefault="00BE5E58">
      <w:pPr>
        <w:spacing w:after="0" w:line="240" w:lineRule="auto"/>
        <w:ind w:left="0"/>
      </w:pPr>
    </w:p>
    <w:p w14:paraId="7FCA68E9" w14:textId="77777777" w:rsidR="00BE5E58" w:rsidRDefault="00BE5E58">
      <w:pPr>
        <w:spacing w:after="0" w:line="240" w:lineRule="auto"/>
        <w:ind w:left="0"/>
      </w:pPr>
    </w:p>
    <w:p w14:paraId="74DD60CE" w14:textId="77777777" w:rsidR="00BE5E58" w:rsidRDefault="00BE5E58">
      <w:pPr>
        <w:spacing w:after="0" w:line="240" w:lineRule="auto"/>
        <w:ind w:left="0"/>
      </w:pPr>
    </w:p>
    <w:p w14:paraId="39B9510D" w14:textId="77777777" w:rsidR="00BE5E58" w:rsidRDefault="00BE5E58">
      <w:pPr>
        <w:spacing w:after="0" w:line="240" w:lineRule="auto"/>
        <w:ind w:left="0"/>
      </w:pPr>
    </w:p>
    <w:p w14:paraId="29402B38" w14:textId="77777777" w:rsidR="00BE5E58" w:rsidRDefault="00BE5E58">
      <w:pPr>
        <w:spacing w:after="0" w:line="240" w:lineRule="auto"/>
        <w:ind w:left="0"/>
      </w:pPr>
    </w:p>
    <w:p w14:paraId="12E2465F" w14:textId="77777777" w:rsidR="00BE5E58" w:rsidRDefault="00BE5E58">
      <w:pPr>
        <w:spacing w:after="0" w:line="240" w:lineRule="auto"/>
        <w:ind w:left="0"/>
      </w:pPr>
    </w:p>
    <w:p w14:paraId="04F383BE" w14:textId="77777777" w:rsidR="00BE5E58" w:rsidRDefault="00BE5E58">
      <w:pPr>
        <w:spacing w:after="0" w:line="240" w:lineRule="auto"/>
        <w:ind w:left="0"/>
      </w:pPr>
    </w:p>
    <w:p w14:paraId="610E88DC" w14:textId="77777777" w:rsidR="00BE5E58" w:rsidRDefault="00BE5E58">
      <w:pPr>
        <w:spacing w:after="0" w:line="240" w:lineRule="auto"/>
        <w:ind w:left="0"/>
      </w:pPr>
    </w:p>
    <w:p w14:paraId="44CC1117" w14:textId="77777777" w:rsidR="00BE5E58" w:rsidRDefault="00BE5E58">
      <w:pPr>
        <w:spacing w:after="0" w:line="240" w:lineRule="auto"/>
        <w:ind w:left="0"/>
      </w:pPr>
    </w:p>
    <w:p w14:paraId="7263CB7E" w14:textId="77777777" w:rsidR="00BE5E58" w:rsidRDefault="00BE5E58">
      <w:pPr>
        <w:spacing w:after="0" w:line="240" w:lineRule="auto"/>
        <w:ind w:left="0"/>
      </w:pPr>
    </w:p>
    <w:p w14:paraId="7A40308C" w14:textId="77777777" w:rsidR="00BE5E58" w:rsidRDefault="00BE5E58">
      <w:pPr>
        <w:spacing w:after="0" w:line="240" w:lineRule="auto"/>
        <w:ind w:left="0"/>
      </w:pPr>
    </w:p>
    <w:p w14:paraId="4B04BBAF" w14:textId="77777777" w:rsidR="00BE5E58" w:rsidRDefault="00BE5E58">
      <w:pPr>
        <w:spacing w:after="0" w:line="240" w:lineRule="auto"/>
        <w:ind w:left="0"/>
      </w:pPr>
    </w:p>
    <w:p w14:paraId="322808AD" w14:textId="77777777" w:rsidR="00BE5E58" w:rsidRDefault="00BE5E58">
      <w:pPr>
        <w:spacing w:after="0" w:line="240" w:lineRule="auto"/>
        <w:ind w:left="0"/>
      </w:pPr>
    </w:p>
    <w:p w14:paraId="37E5A4AB" w14:textId="77777777" w:rsidR="00BE5E58" w:rsidRDefault="00BE5E58">
      <w:pPr>
        <w:spacing w:after="0" w:line="240" w:lineRule="auto"/>
        <w:ind w:left="0"/>
      </w:pPr>
    </w:p>
    <w:p w14:paraId="2D3E7CE6" w14:textId="77777777" w:rsidR="00BE5E58" w:rsidRDefault="00BE5E58">
      <w:pPr>
        <w:spacing w:after="0" w:line="240" w:lineRule="auto"/>
        <w:ind w:left="0"/>
      </w:pPr>
    </w:p>
    <w:p w14:paraId="716F51D6" w14:textId="77777777" w:rsidR="00BE5E58" w:rsidRDefault="00BE5E58">
      <w:pPr>
        <w:spacing w:after="0" w:line="240" w:lineRule="auto"/>
        <w:ind w:left="0"/>
      </w:pPr>
    </w:p>
    <w:p w14:paraId="3EB7B4D6" w14:textId="77777777" w:rsidR="00BE5E58" w:rsidRDefault="00BE5E58">
      <w:pPr>
        <w:spacing w:after="0" w:line="240" w:lineRule="auto"/>
        <w:ind w:left="0"/>
      </w:pPr>
    </w:p>
    <w:p w14:paraId="2DFB0406" w14:textId="77777777" w:rsidR="00BE5E58" w:rsidRDefault="00BE5E58">
      <w:pPr>
        <w:spacing w:after="0" w:line="240" w:lineRule="auto"/>
        <w:ind w:left="0"/>
      </w:pPr>
    </w:p>
    <w:p w14:paraId="748F2F8F" w14:textId="77777777" w:rsidR="00BE5E58" w:rsidRDefault="00BE5E58">
      <w:pPr>
        <w:spacing w:after="0" w:line="240" w:lineRule="auto"/>
        <w:ind w:left="0"/>
      </w:pPr>
    </w:p>
    <w:p w14:paraId="192A5FEE" w14:textId="77777777" w:rsidR="00BE5E58" w:rsidRDefault="00BE5E58">
      <w:pPr>
        <w:spacing w:after="0" w:line="240" w:lineRule="auto"/>
        <w:ind w:left="0"/>
      </w:pPr>
    </w:p>
    <w:p w14:paraId="0DAE9630" w14:textId="77777777" w:rsidR="00BE5E58" w:rsidRDefault="00BE5E58">
      <w:pPr>
        <w:spacing w:after="0" w:line="240" w:lineRule="auto"/>
        <w:ind w:left="0"/>
      </w:pPr>
    </w:p>
    <w:p w14:paraId="7C79354C" w14:textId="77777777" w:rsidR="00BE5E58" w:rsidRDefault="00BE5E58">
      <w:pPr>
        <w:spacing w:after="0" w:line="240" w:lineRule="auto"/>
        <w:ind w:left="0"/>
      </w:pPr>
    </w:p>
    <w:p w14:paraId="5F2D9AA2" w14:textId="77777777" w:rsidR="00781F37" w:rsidRDefault="000A4972" w:rsidP="00FC6A82">
      <w:pPr>
        <w:ind w:left="0"/>
        <w:rPr>
          <w:iCs/>
          <w:color w:val="110E72"/>
          <w:sz w:val="16"/>
          <w:szCs w:val="16"/>
        </w:rPr>
      </w:pPr>
      <w:r>
        <w:rPr>
          <w:iCs/>
          <w:color w:val="110E72"/>
          <w:sz w:val="16"/>
          <w:szCs w:val="16"/>
        </w:rPr>
        <w:br/>
      </w:r>
    </w:p>
    <w:p w14:paraId="310D39D4" w14:textId="77777777" w:rsidR="00781F37" w:rsidRDefault="00781F37" w:rsidP="00FC6A82">
      <w:pPr>
        <w:ind w:left="0"/>
        <w:rPr>
          <w:iCs/>
          <w:color w:val="110E72"/>
          <w:sz w:val="16"/>
          <w:szCs w:val="16"/>
        </w:rPr>
      </w:pPr>
    </w:p>
    <w:p w14:paraId="7AF0BD98" w14:textId="3FFB9198" w:rsidR="00FC6A82" w:rsidRPr="004D57E0" w:rsidRDefault="00FC6A82" w:rsidP="00FC6A82">
      <w:pPr>
        <w:ind w:left="0"/>
        <w:rPr>
          <w:iCs/>
          <w:color w:val="110E72"/>
          <w:sz w:val="16"/>
          <w:szCs w:val="16"/>
        </w:rPr>
      </w:pPr>
      <w:r>
        <w:rPr>
          <w:iCs/>
          <w:color w:val="110E72"/>
          <w:sz w:val="16"/>
          <w:szCs w:val="16"/>
        </w:rPr>
        <w:t>F</w:t>
      </w:r>
      <w:r w:rsidRPr="004D57E0">
        <w:rPr>
          <w:iCs/>
          <w:color w:val="110E72"/>
          <w:sz w:val="16"/>
          <w:szCs w:val="16"/>
        </w:rPr>
        <w:t>iguur</w:t>
      </w:r>
      <w:r>
        <w:rPr>
          <w:iCs/>
          <w:color w:val="110E72"/>
          <w:sz w:val="16"/>
          <w:szCs w:val="16"/>
        </w:rPr>
        <w:t xml:space="preserve"> </w:t>
      </w:r>
      <w:r w:rsidR="008113C6">
        <w:rPr>
          <w:iCs/>
          <w:color w:val="110E72"/>
          <w:sz w:val="16"/>
          <w:szCs w:val="16"/>
        </w:rPr>
        <w:t>2</w:t>
      </w:r>
      <w:r w:rsidR="00AE58AA">
        <w:rPr>
          <w:iCs/>
          <w:color w:val="110E72"/>
          <w:sz w:val="16"/>
          <w:szCs w:val="16"/>
        </w:rPr>
        <w:t>1</w:t>
      </w:r>
      <w:r>
        <w:rPr>
          <w:iCs/>
          <w:color w:val="110E72"/>
          <w:sz w:val="16"/>
          <w:szCs w:val="16"/>
        </w:rPr>
        <w:t xml:space="preserve"> Hoe tevreden bent u over de snelheid waarmee uw hulpmiddel geleverd werd?</w:t>
      </w:r>
    </w:p>
    <w:p w14:paraId="77CA3B33" w14:textId="09ED4220" w:rsidR="00BE5E58" w:rsidRDefault="00BE5E58">
      <w:pPr>
        <w:spacing w:after="0" w:line="240" w:lineRule="auto"/>
        <w:ind w:left="0"/>
      </w:pPr>
    </w:p>
    <w:p w14:paraId="6E0E8D54" w14:textId="488B3405" w:rsidR="00BE5E58" w:rsidRDefault="00BE5E58">
      <w:pPr>
        <w:spacing w:after="0" w:line="240" w:lineRule="auto"/>
        <w:ind w:left="0"/>
      </w:pPr>
    </w:p>
    <w:p w14:paraId="1F576CE0" w14:textId="78F59BE9" w:rsidR="00FC6A82" w:rsidRDefault="00FC6A82">
      <w:pPr>
        <w:spacing w:after="0" w:line="240" w:lineRule="auto"/>
        <w:ind w:left="0"/>
      </w:pPr>
    </w:p>
    <w:p w14:paraId="016B2578" w14:textId="52F54ADA" w:rsidR="00FC6A82" w:rsidRDefault="00FC6A82">
      <w:pPr>
        <w:spacing w:after="0" w:line="240" w:lineRule="auto"/>
        <w:ind w:left="0"/>
      </w:pPr>
    </w:p>
    <w:p w14:paraId="27456A1C" w14:textId="2F04B800" w:rsidR="00FC6A82" w:rsidRDefault="00FC6A82">
      <w:pPr>
        <w:spacing w:after="0" w:line="240" w:lineRule="auto"/>
        <w:ind w:left="0"/>
      </w:pPr>
    </w:p>
    <w:p w14:paraId="0766405D" w14:textId="3EC5E794" w:rsidR="00BE5E58" w:rsidRDefault="00BE5E58" w:rsidP="00BE5E58">
      <w:pPr>
        <w:pStyle w:val="Kop3"/>
      </w:pPr>
      <w:bookmarkStart w:id="79" w:name="_Toc17366960"/>
      <w:r>
        <w:t>Mate waarin men geïnformeerd werd tijdens het proces</w:t>
      </w:r>
      <w:bookmarkEnd w:id="79"/>
    </w:p>
    <w:p w14:paraId="1EC3F3A5" w14:textId="607AA76F" w:rsidR="00BE5E58" w:rsidRDefault="006A7882" w:rsidP="00C93407">
      <w:pPr>
        <w:spacing w:after="0" w:line="240" w:lineRule="auto"/>
        <w:ind w:left="0"/>
        <w:jc w:val="both"/>
      </w:pPr>
      <w:r>
        <w:br/>
      </w:r>
      <w:r w:rsidR="00883524">
        <w:t xml:space="preserve">Onderstaande grafiek toont het oordeel over </w:t>
      </w:r>
      <w:r w:rsidR="00D3036C">
        <w:t xml:space="preserve">de mate </w:t>
      </w:r>
      <w:r>
        <w:t xml:space="preserve">van </w:t>
      </w:r>
      <w:r w:rsidR="00883524">
        <w:t>informatie</w:t>
      </w:r>
      <w:r w:rsidR="00D3036C">
        <w:t xml:space="preserve"> tijdens het aanvraag</w:t>
      </w:r>
      <w:r>
        <w:t>-</w:t>
      </w:r>
      <w:r w:rsidR="00D3036C">
        <w:t xml:space="preserve"> en/of leveringsproces.</w:t>
      </w:r>
    </w:p>
    <w:p w14:paraId="000D0FE9" w14:textId="318262D4" w:rsidR="00FC6A82" w:rsidRDefault="00781F37" w:rsidP="00FC6A82">
      <w:pPr>
        <w:spacing w:after="0" w:line="240" w:lineRule="auto"/>
        <w:ind w:left="0"/>
      </w:pPr>
      <w:r>
        <w:rPr>
          <w:noProof/>
          <w:lang w:eastAsia="nl-NL"/>
        </w:rPr>
        <w:drawing>
          <wp:anchor distT="0" distB="0" distL="114300" distR="114300" simplePos="0" relativeHeight="251893760" behindDoc="1" locked="0" layoutInCell="1" allowOverlap="1" wp14:anchorId="6B17279A" wp14:editId="6A302AB2">
            <wp:simplePos x="0" y="0"/>
            <wp:positionH relativeFrom="margin">
              <wp:align>left</wp:align>
            </wp:positionH>
            <wp:positionV relativeFrom="paragraph">
              <wp:posOffset>159385</wp:posOffset>
            </wp:positionV>
            <wp:extent cx="5830570" cy="6612255"/>
            <wp:effectExtent l="0" t="0" r="17780" b="17145"/>
            <wp:wrapTight wrapText="bothSides">
              <wp:wrapPolygon edited="0">
                <wp:start x="0" y="0"/>
                <wp:lineTo x="0" y="21594"/>
                <wp:lineTo x="21595" y="21594"/>
                <wp:lineTo x="21595" y="0"/>
                <wp:lineTo x="0" y="0"/>
              </wp:wrapPolygon>
            </wp:wrapTight>
            <wp:docPr id="1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p>
    <w:p w14:paraId="713B279A" w14:textId="1EEAEB49" w:rsidR="00FC6A82" w:rsidRPr="004D57E0" w:rsidRDefault="00FC6A82" w:rsidP="00FC6A82">
      <w:pPr>
        <w:spacing w:after="0" w:line="240" w:lineRule="auto"/>
        <w:ind w:left="0"/>
        <w:rPr>
          <w:iCs/>
          <w:color w:val="110E72"/>
          <w:sz w:val="16"/>
          <w:szCs w:val="16"/>
        </w:rPr>
      </w:pPr>
      <w:r>
        <w:t>F</w:t>
      </w:r>
      <w:r w:rsidRPr="004D57E0">
        <w:rPr>
          <w:iCs/>
          <w:color w:val="110E72"/>
          <w:sz w:val="16"/>
          <w:szCs w:val="16"/>
        </w:rPr>
        <w:t>iguur</w:t>
      </w:r>
      <w:r>
        <w:rPr>
          <w:iCs/>
          <w:color w:val="110E72"/>
          <w:sz w:val="16"/>
          <w:szCs w:val="16"/>
        </w:rPr>
        <w:t xml:space="preserve"> 2</w:t>
      </w:r>
      <w:r w:rsidR="00AE58AA">
        <w:rPr>
          <w:iCs/>
          <w:color w:val="110E72"/>
          <w:sz w:val="16"/>
          <w:szCs w:val="16"/>
        </w:rPr>
        <w:t>2</w:t>
      </w:r>
      <w:r>
        <w:rPr>
          <w:iCs/>
          <w:color w:val="110E72"/>
          <w:sz w:val="16"/>
          <w:szCs w:val="16"/>
        </w:rPr>
        <w:t xml:space="preserve"> Hoe tevreden bent u over de mate waarin u geïnformeerd werd tijdens dit proces?</w:t>
      </w:r>
    </w:p>
    <w:p w14:paraId="7AD4940F" w14:textId="77777777" w:rsidR="00FC6A82" w:rsidRDefault="00FC6A82">
      <w:pPr>
        <w:spacing w:after="0" w:line="240" w:lineRule="auto"/>
        <w:ind w:left="0"/>
      </w:pPr>
    </w:p>
    <w:p w14:paraId="27678E72" w14:textId="4BD986CE" w:rsidR="00FC6A82" w:rsidRDefault="00FC6A82">
      <w:pPr>
        <w:spacing w:after="0" w:line="240" w:lineRule="auto"/>
        <w:ind w:left="0"/>
        <w:rPr>
          <w:rFonts w:ascii="Axiforma" w:eastAsiaTheme="majorEastAsia" w:hAnsi="Axiforma" w:cstheme="majorBidi"/>
          <w:color w:val="2A768A"/>
          <w:sz w:val="24"/>
          <w:szCs w:val="24"/>
        </w:rPr>
      </w:pPr>
      <w:r>
        <w:rPr>
          <w:rFonts w:ascii="Axiforma" w:eastAsiaTheme="majorEastAsia" w:hAnsi="Axiforma" w:cstheme="majorBidi"/>
          <w:color w:val="2A768A"/>
          <w:sz w:val="24"/>
          <w:szCs w:val="24"/>
        </w:rPr>
        <w:br w:type="page"/>
      </w:r>
    </w:p>
    <w:p w14:paraId="7315640D" w14:textId="7F23F4F7" w:rsidR="00FC6A82" w:rsidRDefault="00FC6A82">
      <w:pPr>
        <w:spacing w:after="0" w:line="240" w:lineRule="auto"/>
        <w:ind w:left="0"/>
        <w:rPr>
          <w:rFonts w:ascii="Axiforma" w:eastAsiaTheme="majorEastAsia" w:hAnsi="Axiforma" w:cstheme="majorBidi"/>
          <w:color w:val="2A768A"/>
          <w:sz w:val="24"/>
          <w:szCs w:val="24"/>
        </w:rPr>
      </w:pPr>
    </w:p>
    <w:p w14:paraId="30E3AC26" w14:textId="1F4810B4" w:rsidR="00BE5E58" w:rsidRDefault="00BE5E58" w:rsidP="00BE5E58">
      <w:pPr>
        <w:pStyle w:val="Kop3"/>
      </w:pPr>
      <w:bookmarkStart w:id="80" w:name="_Toc17366961"/>
      <w:r>
        <w:t>Mate waarin proces van aanvraag en levering soepel verliep</w:t>
      </w:r>
      <w:bookmarkEnd w:id="80"/>
    </w:p>
    <w:p w14:paraId="7A0C271B" w14:textId="3FB8BA4D" w:rsidR="00BE5E58" w:rsidRDefault="006A7882" w:rsidP="00C93407">
      <w:pPr>
        <w:spacing w:after="0" w:line="240" w:lineRule="auto"/>
        <w:ind w:left="0"/>
        <w:jc w:val="both"/>
      </w:pPr>
      <w:r>
        <w:br/>
      </w:r>
      <w:r w:rsidR="00883524">
        <w:t xml:space="preserve">De mate waarin het proces van aanvraag en levering soepel verliep, is ook gewaardeerd. Hieronder de resultaten. </w:t>
      </w:r>
    </w:p>
    <w:p w14:paraId="35385C62" w14:textId="72360E78" w:rsidR="00FC6A82" w:rsidRDefault="00781F37" w:rsidP="00BE5E58">
      <w:pPr>
        <w:spacing w:after="0" w:line="240" w:lineRule="auto"/>
        <w:ind w:left="0"/>
      </w:pPr>
      <w:r>
        <w:rPr>
          <w:noProof/>
          <w:lang w:eastAsia="nl-NL"/>
        </w:rPr>
        <w:drawing>
          <wp:anchor distT="0" distB="0" distL="114300" distR="114300" simplePos="0" relativeHeight="251895808" behindDoc="1" locked="0" layoutInCell="1" allowOverlap="1" wp14:anchorId="5EEBCDEF" wp14:editId="5B56CEE5">
            <wp:simplePos x="0" y="0"/>
            <wp:positionH relativeFrom="margin">
              <wp:align>left</wp:align>
            </wp:positionH>
            <wp:positionV relativeFrom="paragraph">
              <wp:posOffset>161290</wp:posOffset>
            </wp:positionV>
            <wp:extent cx="5737860" cy="6267450"/>
            <wp:effectExtent l="0" t="0" r="15240" b="0"/>
            <wp:wrapTight wrapText="bothSides">
              <wp:wrapPolygon edited="0">
                <wp:start x="0" y="0"/>
                <wp:lineTo x="0" y="21534"/>
                <wp:lineTo x="21586" y="21534"/>
                <wp:lineTo x="21586" y="0"/>
                <wp:lineTo x="0" y="0"/>
              </wp:wrapPolygon>
            </wp:wrapTight>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page">
              <wp14:pctWidth>0</wp14:pctWidth>
            </wp14:sizeRelH>
            <wp14:sizeRelV relativeFrom="page">
              <wp14:pctHeight>0</wp14:pctHeight>
            </wp14:sizeRelV>
          </wp:anchor>
        </w:drawing>
      </w:r>
    </w:p>
    <w:p w14:paraId="18E05F56" w14:textId="2274B44F" w:rsidR="00FC6A82" w:rsidRDefault="00FC6A82" w:rsidP="00BE5E58">
      <w:pPr>
        <w:spacing w:after="0" w:line="240" w:lineRule="auto"/>
        <w:ind w:left="0"/>
      </w:pPr>
    </w:p>
    <w:p w14:paraId="072EC7AD" w14:textId="78CABA9E" w:rsidR="00FC6A82" w:rsidRPr="004D57E0" w:rsidRDefault="00FC6A82" w:rsidP="00FC6A82">
      <w:pPr>
        <w:spacing w:after="0" w:line="240" w:lineRule="auto"/>
        <w:ind w:left="0"/>
        <w:rPr>
          <w:iCs/>
          <w:color w:val="110E72"/>
          <w:sz w:val="16"/>
          <w:szCs w:val="16"/>
        </w:rPr>
      </w:pPr>
      <w:r>
        <w:t>F</w:t>
      </w:r>
      <w:r w:rsidRPr="004D57E0">
        <w:rPr>
          <w:iCs/>
          <w:color w:val="110E72"/>
          <w:sz w:val="16"/>
          <w:szCs w:val="16"/>
        </w:rPr>
        <w:t>iguur</w:t>
      </w:r>
      <w:r>
        <w:rPr>
          <w:iCs/>
          <w:color w:val="110E72"/>
          <w:sz w:val="16"/>
          <w:szCs w:val="16"/>
        </w:rPr>
        <w:t xml:space="preserve"> 2</w:t>
      </w:r>
      <w:r w:rsidR="00AE58AA">
        <w:rPr>
          <w:iCs/>
          <w:color w:val="110E72"/>
          <w:sz w:val="16"/>
          <w:szCs w:val="16"/>
        </w:rPr>
        <w:t>3</w:t>
      </w:r>
      <w:r>
        <w:rPr>
          <w:iCs/>
          <w:color w:val="110E72"/>
          <w:sz w:val="16"/>
          <w:szCs w:val="16"/>
        </w:rPr>
        <w:t xml:space="preserve"> Hoe tevreden bent u over de mate waarin het proces van aanvraag en levering soepel verliep?</w:t>
      </w:r>
    </w:p>
    <w:p w14:paraId="3F11CB2F" w14:textId="4A4490BC" w:rsidR="00FC6A82" w:rsidRDefault="00FC6A82">
      <w:pPr>
        <w:spacing w:after="0" w:line="240" w:lineRule="auto"/>
        <w:ind w:left="0"/>
        <w:rPr>
          <w:rFonts w:ascii="Axiforma" w:eastAsiaTheme="majorEastAsia" w:hAnsi="Axiforma" w:cstheme="majorBidi"/>
          <w:color w:val="2A768A"/>
          <w:sz w:val="24"/>
          <w:szCs w:val="24"/>
        </w:rPr>
      </w:pPr>
      <w:r>
        <w:rPr>
          <w:rFonts w:ascii="Axiforma" w:eastAsiaTheme="majorEastAsia" w:hAnsi="Axiforma" w:cstheme="majorBidi"/>
          <w:color w:val="2A768A"/>
          <w:sz w:val="24"/>
          <w:szCs w:val="24"/>
        </w:rPr>
        <w:br w:type="page"/>
      </w:r>
    </w:p>
    <w:p w14:paraId="437162F3" w14:textId="77777777" w:rsidR="00FC6A82" w:rsidRDefault="00FC6A82" w:rsidP="00BE5E58">
      <w:pPr>
        <w:spacing w:after="0" w:line="240" w:lineRule="auto"/>
        <w:ind w:left="0"/>
        <w:rPr>
          <w:rFonts w:ascii="Axiforma" w:eastAsiaTheme="majorEastAsia" w:hAnsi="Axiforma" w:cstheme="majorBidi"/>
          <w:color w:val="2A768A"/>
          <w:sz w:val="24"/>
          <w:szCs w:val="24"/>
        </w:rPr>
      </w:pPr>
    </w:p>
    <w:p w14:paraId="50B30D8F" w14:textId="528B0208" w:rsidR="00BE5E58" w:rsidRDefault="00BE5E58" w:rsidP="00BE5E58">
      <w:pPr>
        <w:pStyle w:val="Kop3"/>
      </w:pPr>
      <w:bookmarkStart w:id="81" w:name="_Toc17366962"/>
      <w:r>
        <w:t>De kennis van de leverancier</w:t>
      </w:r>
      <w:bookmarkEnd w:id="81"/>
    </w:p>
    <w:p w14:paraId="65F42FFF" w14:textId="778E8903" w:rsidR="00FC6A82" w:rsidRDefault="006A7882" w:rsidP="00883524">
      <w:pPr>
        <w:spacing w:after="0" w:line="240" w:lineRule="auto"/>
        <w:ind w:left="0"/>
        <w:jc w:val="both"/>
      </w:pPr>
      <w:r>
        <w:br/>
      </w:r>
      <w:r w:rsidR="00883524">
        <w:t xml:space="preserve">In onderstaande grafiek </w:t>
      </w:r>
      <w:r>
        <w:t xml:space="preserve">is </w:t>
      </w:r>
      <w:r w:rsidR="00883524">
        <w:t>weergegeven</w:t>
      </w:r>
      <w:r>
        <w:t xml:space="preserve"> hoe de gebruikers van de verschillende hulpmiddelen de</w:t>
      </w:r>
      <w:r w:rsidR="00883524">
        <w:t xml:space="preserve"> kennis </w:t>
      </w:r>
      <w:r w:rsidR="00D3036C">
        <w:t>van de leverancier</w:t>
      </w:r>
      <w:r>
        <w:t xml:space="preserve"> beoordelen</w:t>
      </w:r>
      <w:r w:rsidR="00883524">
        <w:t>.</w:t>
      </w:r>
    </w:p>
    <w:p w14:paraId="6DEBCDB9" w14:textId="0A4025E6" w:rsidR="00883524" w:rsidRDefault="00883524" w:rsidP="00883524">
      <w:pPr>
        <w:spacing w:after="0" w:line="240" w:lineRule="auto"/>
        <w:ind w:left="0"/>
        <w:jc w:val="both"/>
      </w:pPr>
    </w:p>
    <w:p w14:paraId="59FAAD6A" w14:textId="5186AAF6" w:rsidR="00883524" w:rsidRDefault="007C396F" w:rsidP="00883524">
      <w:pPr>
        <w:spacing w:after="0" w:line="240" w:lineRule="auto"/>
        <w:ind w:left="0"/>
        <w:jc w:val="both"/>
      </w:pPr>
      <w:r>
        <w:rPr>
          <w:noProof/>
          <w:lang w:eastAsia="nl-NL"/>
        </w:rPr>
        <w:drawing>
          <wp:anchor distT="0" distB="0" distL="114300" distR="114300" simplePos="0" relativeHeight="251897856" behindDoc="1" locked="0" layoutInCell="1" allowOverlap="1" wp14:anchorId="57E0FE51" wp14:editId="44DD612F">
            <wp:simplePos x="0" y="0"/>
            <wp:positionH relativeFrom="margin">
              <wp:align>left</wp:align>
            </wp:positionH>
            <wp:positionV relativeFrom="paragraph">
              <wp:posOffset>161290</wp:posOffset>
            </wp:positionV>
            <wp:extent cx="5618480" cy="6612255"/>
            <wp:effectExtent l="0" t="0" r="1270" b="17145"/>
            <wp:wrapTight wrapText="bothSides">
              <wp:wrapPolygon edited="0">
                <wp:start x="0" y="0"/>
                <wp:lineTo x="0" y="21594"/>
                <wp:lineTo x="21532" y="21594"/>
                <wp:lineTo x="21532" y="0"/>
                <wp:lineTo x="0" y="0"/>
              </wp:wrapPolygon>
            </wp:wrapTight>
            <wp:docPr id="2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69D34792" w14:textId="22FE2575" w:rsidR="00FC6A82" w:rsidRPr="004D57E0" w:rsidRDefault="00781F37" w:rsidP="00FC6A82">
      <w:pPr>
        <w:spacing w:after="0" w:line="240" w:lineRule="auto"/>
        <w:ind w:left="0"/>
        <w:rPr>
          <w:iCs/>
          <w:color w:val="110E72"/>
          <w:sz w:val="16"/>
          <w:szCs w:val="16"/>
        </w:rPr>
      </w:pPr>
      <w:r>
        <w:rPr>
          <w:iCs/>
          <w:color w:val="110E72"/>
          <w:sz w:val="16"/>
          <w:szCs w:val="16"/>
        </w:rPr>
        <w:br/>
      </w:r>
      <w:r w:rsidR="00FC6A82" w:rsidRPr="00883524">
        <w:rPr>
          <w:iCs/>
          <w:color w:val="110E72"/>
          <w:sz w:val="16"/>
          <w:szCs w:val="16"/>
        </w:rPr>
        <w:t>F</w:t>
      </w:r>
      <w:r w:rsidR="00FC6A82" w:rsidRPr="004D57E0">
        <w:rPr>
          <w:iCs/>
          <w:color w:val="110E72"/>
          <w:sz w:val="16"/>
          <w:szCs w:val="16"/>
        </w:rPr>
        <w:t>iguur</w:t>
      </w:r>
      <w:r w:rsidR="00FC6A82">
        <w:rPr>
          <w:iCs/>
          <w:color w:val="110E72"/>
          <w:sz w:val="16"/>
          <w:szCs w:val="16"/>
        </w:rPr>
        <w:t xml:space="preserve"> 2</w:t>
      </w:r>
      <w:r w:rsidR="00AE58AA">
        <w:rPr>
          <w:iCs/>
          <w:color w:val="110E72"/>
          <w:sz w:val="16"/>
          <w:szCs w:val="16"/>
        </w:rPr>
        <w:t>4</w:t>
      </w:r>
      <w:r w:rsidR="00FC6A82">
        <w:rPr>
          <w:iCs/>
          <w:color w:val="110E72"/>
          <w:sz w:val="16"/>
          <w:szCs w:val="16"/>
        </w:rPr>
        <w:t xml:space="preserve"> Hoe tevreden bent u over de kennis van de leverancier van het hulpmiddel?</w:t>
      </w:r>
    </w:p>
    <w:p w14:paraId="696DA8CB" w14:textId="77777777" w:rsidR="00FC6A82" w:rsidRDefault="00FC6A82" w:rsidP="00FC6A82">
      <w:pPr>
        <w:spacing w:after="0" w:line="240" w:lineRule="auto"/>
        <w:ind w:left="0"/>
        <w:rPr>
          <w:rFonts w:ascii="Axiforma" w:eastAsiaTheme="majorEastAsia" w:hAnsi="Axiforma" w:cstheme="majorBidi"/>
          <w:color w:val="2A768A"/>
          <w:sz w:val="24"/>
          <w:szCs w:val="24"/>
        </w:rPr>
      </w:pPr>
      <w:r>
        <w:rPr>
          <w:rFonts w:ascii="Axiforma" w:eastAsiaTheme="majorEastAsia" w:hAnsi="Axiforma" w:cstheme="majorBidi"/>
          <w:color w:val="2A768A"/>
          <w:sz w:val="24"/>
          <w:szCs w:val="24"/>
        </w:rPr>
        <w:br w:type="page"/>
      </w:r>
    </w:p>
    <w:p w14:paraId="75EE73E5" w14:textId="77777777" w:rsidR="00BE5E58" w:rsidRDefault="00BE5E58" w:rsidP="00BE5E58">
      <w:pPr>
        <w:spacing w:after="0" w:line="240" w:lineRule="auto"/>
        <w:ind w:left="0"/>
        <w:rPr>
          <w:rFonts w:ascii="Axiforma" w:eastAsiaTheme="majorEastAsia" w:hAnsi="Axiforma" w:cstheme="majorBidi"/>
          <w:color w:val="2A768A"/>
          <w:sz w:val="24"/>
          <w:szCs w:val="24"/>
        </w:rPr>
      </w:pPr>
    </w:p>
    <w:p w14:paraId="3912DBC0" w14:textId="03EA91BC" w:rsidR="00BE5E58" w:rsidRDefault="00BE5E58" w:rsidP="00BE5E58">
      <w:pPr>
        <w:pStyle w:val="Kop3"/>
      </w:pPr>
      <w:bookmarkStart w:id="82" w:name="_Toc17366963"/>
      <w:r>
        <w:t>Proces van aanvraag en levering in totaal</w:t>
      </w:r>
      <w:bookmarkEnd w:id="82"/>
    </w:p>
    <w:p w14:paraId="4858FD04" w14:textId="21EC85BF" w:rsidR="00BE5E58" w:rsidRDefault="00D72678" w:rsidP="00C93407">
      <w:pPr>
        <w:spacing w:after="0" w:line="240" w:lineRule="auto"/>
        <w:ind w:left="0"/>
        <w:jc w:val="both"/>
      </w:pPr>
      <w:r>
        <w:br/>
      </w:r>
      <w:r w:rsidR="00D3036C">
        <w:t xml:space="preserve">Tot slot </w:t>
      </w:r>
      <w:r w:rsidR="00883524">
        <w:t>het oordeel</w:t>
      </w:r>
      <w:r w:rsidR="00D3036C">
        <w:t xml:space="preserve"> over het totale proces van aanvraag en levering. Een rode draad door de tevredenheidscijfers in deze paragraaf is dat bij de meeste hulpmiddelen een relatief groot percentage deelnemers (zeer) tevreden is. Over de aanvraag en levering van hulpmiddelen ter bevordering van de mobiliteit is meer ontevredenheid te zien. Dit is met name het geval bij de rolstoel. </w:t>
      </w:r>
    </w:p>
    <w:p w14:paraId="25790217" w14:textId="1A9E417E" w:rsidR="00FC6A82" w:rsidRDefault="007C396F" w:rsidP="00FC6A82">
      <w:pPr>
        <w:spacing w:after="0" w:line="240" w:lineRule="auto"/>
        <w:ind w:left="0"/>
      </w:pPr>
      <w:r>
        <w:rPr>
          <w:noProof/>
          <w:lang w:eastAsia="nl-NL"/>
        </w:rPr>
        <w:drawing>
          <wp:anchor distT="0" distB="0" distL="114300" distR="114300" simplePos="0" relativeHeight="251899904" behindDoc="1" locked="0" layoutInCell="1" allowOverlap="1" wp14:anchorId="3429FE99" wp14:editId="64511F0B">
            <wp:simplePos x="0" y="0"/>
            <wp:positionH relativeFrom="margin">
              <wp:align>left</wp:align>
            </wp:positionH>
            <wp:positionV relativeFrom="paragraph">
              <wp:posOffset>185420</wp:posOffset>
            </wp:positionV>
            <wp:extent cx="5711190" cy="6267450"/>
            <wp:effectExtent l="0" t="0" r="3810" b="0"/>
            <wp:wrapTight wrapText="bothSides">
              <wp:wrapPolygon edited="0">
                <wp:start x="0" y="0"/>
                <wp:lineTo x="0" y="21534"/>
                <wp:lineTo x="21542" y="21534"/>
                <wp:lineTo x="21542" y="0"/>
                <wp:lineTo x="0" y="0"/>
              </wp:wrapPolygon>
            </wp:wrapTight>
            <wp:docPr id="25"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p>
    <w:p w14:paraId="3E529107" w14:textId="268C9F87" w:rsidR="00FC6A82" w:rsidRPr="004D57E0" w:rsidRDefault="007C396F" w:rsidP="00FC6A82">
      <w:pPr>
        <w:spacing w:after="0" w:line="240" w:lineRule="auto"/>
        <w:ind w:left="0"/>
        <w:rPr>
          <w:iCs/>
          <w:color w:val="110E72"/>
          <w:sz w:val="16"/>
          <w:szCs w:val="16"/>
        </w:rPr>
      </w:pPr>
      <w:r>
        <w:br/>
      </w:r>
      <w:r w:rsidR="00FC6A82">
        <w:t>F</w:t>
      </w:r>
      <w:r w:rsidR="00FC6A82" w:rsidRPr="004D57E0">
        <w:rPr>
          <w:iCs/>
          <w:color w:val="110E72"/>
          <w:sz w:val="16"/>
          <w:szCs w:val="16"/>
        </w:rPr>
        <w:t>iguur</w:t>
      </w:r>
      <w:r w:rsidR="00FC6A82">
        <w:rPr>
          <w:iCs/>
          <w:color w:val="110E72"/>
          <w:sz w:val="16"/>
          <w:szCs w:val="16"/>
        </w:rPr>
        <w:t xml:space="preserve"> 2</w:t>
      </w:r>
      <w:r w:rsidR="00AE58AA">
        <w:rPr>
          <w:iCs/>
          <w:color w:val="110E72"/>
          <w:sz w:val="16"/>
          <w:szCs w:val="16"/>
        </w:rPr>
        <w:t>5</w:t>
      </w:r>
      <w:r w:rsidR="00FC6A82">
        <w:rPr>
          <w:iCs/>
          <w:color w:val="110E72"/>
          <w:sz w:val="16"/>
          <w:szCs w:val="16"/>
        </w:rPr>
        <w:t xml:space="preserve"> Hoe tevreden bent u over het proces van aanvraag en levering in totaal?</w:t>
      </w:r>
    </w:p>
    <w:p w14:paraId="18EF6CB4" w14:textId="77777777" w:rsidR="00BE5E58" w:rsidRDefault="00BE5E58" w:rsidP="00BE5E58">
      <w:pPr>
        <w:spacing w:after="0" w:line="240" w:lineRule="auto"/>
        <w:ind w:left="0"/>
        <w:rPr>
          <w:rFonts w:ascii="Axiforma" w:eastAsiaTheme="majorEastAsia" w:hAnsi="Axiforma" w:cstheme="majorBidi"/>
          <w:color w:val="2A768A"/>
          <w:sz w:val="24"/>
          <w:szCs w:val="24"/>
        </w:rPr>
      </w:pPr>
    </w:p>
    <w:p w14:paraId="6D6D528C" w14:textId="62D4863C" w:rsidR="009C5C9E" w:rsidRDefault="009C5C9E">
      <w:pPr>
        <w:spacing w:after="0" w:line="240" w:lineRule="auto"/>
        <w:ind w:left="0"/>
        <w:rPr>
          <w:rFonts w:ascii="Axiforma" w:eastAsiaTheme="majorEastAsia" w:hAnsi="Axiforma" w:cstheme="majorBidi"/>
          <w:color w:val="2A768A"/>
          <w:sz w:val="24"/>
          <w:szCs w:val="24"/>
        </w:rPr>
      </w:pPr>
      <w:r>
        <w:br w:type="page"/>
      </w:r>
    </w:p>
    <w:p w14:paraId="0E2E9107" w14:textId="77777777" w:rsidR="00BE5E58" w:rsidRDefault="00BE5E58" w:rsidP="00BE5E58">
      <w:pPr>
        <w:pStyle w:val="Kop3"/>
        <w:numPr>
          <w:ilvl w:val="0"/>
          <w:numId w:val="0"/>
        </w:numPr>
        <w:ind w:left="2268"/>
      </w:pPr>
    </w:p>
    <w:p w14:paraId="13F0039A" w14:textId="702798AD" w:rsidR="003E0075" w:rsidRDefault="003E0075" w:rsidP="003E0075">
      <w:pPr>
        <w:pStyle w:val="Kop3"/>
      </w:pPr>
      <w:bookmarkStart w:id="83" w:name="_Toc17366964"/>
      <w:r>
        <w:t>Knelpunten bij de aanvraag of levering</w:t>
      </w:r>
      <w:bookmarkEnd w:id="83"/>
    </w:p>
    <w:p w14:paraId="792FA37A" w14:textId="6158E23D" w:rsidR="00D56D8A" w:rsidRDefault="003D761E" w:rsidP="00C93407">
      <w:pPr>
        <w:ind w:left="0"/>
        <w:jc w:val="both"/>
      </w:pPr>
      <w:r>
        <w:br/>
      </w:r>
      <w:r w:rsidR="007C396F">
        <w:rPr>
          <w:noProof/>
          <w:lang w:eastAsia="nl-NL"/>
        </w:rPr>
        <w:drawing>
          <wp:anchor distT="0" distB="0" distL="114300" distR="114300" simplePos="0" relativeHeight="251901952" behindDoc="1" locked="0" layoutInCell="1" allowOverlap="1" wp14:anchorId="6AD60B1E" wp14:editId="794D4208">
            <wp:simplePos x="0" y="0"/>
            <wp:positionH relativeFrom="margin">
              <wp:align>left</wp:align>
            </wp:positionH>
            <wp:positionV relativeFrom="paragraph">
              <wp:posOffset>687705</wp:posOffset>
            </wp:positionV>
            <wp:extent cx="5857240" cy="7102475"/>
            <wp:effectExtent l="0" t="0" r="10160" b="3175"/>
            <wp:wrapTight wrapText="bothSides">
              <wp:wrapPolygon edited="0">
                <wp:start x="0" y="0"/>
                <wp:lineTo x="0" y="21552"/>
                <wp:lineTo x="21567" y="21552"/>
                <wp:lineTo x="21567" y="0"/>
                <wp:lineTo x="0" y="0"/>
              </wp:wrapPolygon>
            </wp:wrapTight>
            <wp:docPr id="2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t>Gekeken is</w:t>
      </w:r>
      <w:r w:rsidR="00AA59E0">
        <w:t xml:space="preserve"> of </w:t>
      </w:r>
      <w:r>
        <w:t xml:space="preserve">deelnemers </w:t>
      </w:r>
      <w:r w:rsidR="00AA59E0">
        <w:t xml:space="preserve">knelpunten </w:t>
      </w:r>
      <w:r>
        <w:t xml:space="preserve">hebben </w:t>
      </w:r>
      <w:r w:rsidR="00AA59E0">
        <w:t xml:space="preserve">ervaren bij de aanvraag of levering van het </w:t>
      </w:r>
      <w:r>
        <w:t xml:space="preserve">door hen gebruikte </w:t>
      </w:r>
      <w:r w:rsidR="00AA59E0">
        <w:t>hulpmiddel. Met name bij de rolstoel</w:t>
      </w:r>
      <w:r w:rsidR="007C396F">
        <w:t xml:space="preserve"> en de</w:t>
      </w:r>
      <w:r w:rsidR="00AA59E0">
        <w:t xml:space="preserve"> scootmobiel hebben relatief veel deelnemers knelpunten ervaren.   </w:t>
      </w:r>
    </w:p>
    <w:p w14:paraId="0390D9BD" w14:textId="636360A4" w:rsidR="00066C5C" w:rsidRPr="004D57E0" w:rsidRDefault="00066C5C" w:rsidP="00066C5C">
      <w:pPr>
        <w:spacing w:after="0" w:line="240" w:lineRule="auto"/>
        <w:ind w:left="0"/>
        <w:rPr>
          <w:iCs/>
          <w:color w:val="110E72"/>
          <w:sz w:val="16"/>
          <w:szCs w:val="16"/>
        </w:rPr>
      </w:pPr>
      <w:bookmarkStart w:id="84" w:name="_Toc8814078"/>
      <w:bookmarkStart w:id="85" w:name="_Toc8814143"/>
      <w:r>
        <w:t>F</w:t>
      </w:r>
      <w:r w:rsidRPr="004D57E0">
        <w:rPr>
          <w:iCs/>
          <w:color w:val="110E72"/>
          <w:sz w:val="16"/>
          <w:szCs w:val="16"/>
        </w:rPr>
        <w:t>iguur</w:t>
      </w:r>
      <w:r>
        <w:rPr>
          <w:iCs/>
          <w:color w:val="110E72"/>
          <w:sz w:val="16"/>
          <w:szCs w:val="16"/>
        </w:rPr>
        <w:t xml:space="preserve"> </w:t>
      </w:r>
      <w:r w:rsidR="00AE58AA">
        <w:rPr>
          <w:iCs/>
          <w:color w:val="110E72"/>
          <w:sz w:val="16"/>
          <w:szCs w:val="16"/>
        </w:rPr>
        <w:t>26</w:t>
      </w:r>
      <w:r>
        <w:rPr>
          <w:iCs/>
          <w:color w:val="110E72"/>
          <w:sz w:val="16"/>
          <w:szCs w:val="16"/>
        </w:rPr>
        <w:t xml:space="preserve"> Heeft u knelpunten ervaren bij de aanvra</w:t>
      </w:r>
      <w:r w:rsidR="00FD1F0C">
        <w:rPr>
          <w:iCs/>
          <w:color w:val="110E72"/>
          <w:sz w:val="16"/>
          <w:szCs w:val="16"/>
        </w:rPr>
        <w:t>a</w:t>
      </w:r>
      <w:r>
        <w:rPr>
          <w:iCs/>
          <w:color w:val="110E72"/>
          <w:sz w:val="16"/>
          <w:szCs w:val="16"/>
        </w:rPr>
        <w:t>g of levering van uw hulpmiddel?</w:t>
      </w:r>
    </w:p>
    <w:p w14:paraId="537C0077" w14:textId="77777777" w:rsidR="006221CC" w:rsidRDefault="006221CC">
      <w:pPr>
        <w:spacing w:after="0" w:line="240" w:lineRule="auto"/>
        <w:ind w:left="0"/>
        <w:rPr>
          <w:highlight w:val="yellow"/>
        </w:rPr>
      </w:pPr>
    </w:p>
    <w:p w14:paraId="7CE48679" w14:textId="77777777" w:rsidR="006221CC" w:rsidRDefault="006221CC">
      <w:pPr>
        <w:spacing w:after="0" w:line="240" w:lineRule="auto"/>
        <w:ind w:left="0"/>
        <w:rPr>
          <w:highlight w:val="yellow"/>
        </w:rPr>
      </w:pPr>
    </w:p>
    <w:p w14:paraId="319A0749" w14:textId="77777777" w:rsidR="006221CC" w:rsidRDefault="006221CC">
      <w:pPr>
        <w:spacing w:after="0" w:line="240" w:lineRule="auto"/>
        <w:ind w:left="0"/>
        <w:rPr>
          <w:highlight w:val="yellow"/>
        </w:rPr>
      </w:pPr>
    </w:p>
    <w:p w14:paraId="4D0D47BC" w14:textId="25E5B7F9" w:rsidR="007D4183" w:rsidRDefault="007D4183" w:rsidP="007D4183">
      <w:pPr>
        <w:pStyle w:val="Kop3"/>
      </w:pPr>
      <w:bookmarkStart w:id="86" w:name="_Toc17366965"/>
      <w:r>
        <w:t>Enkele toelichtingen per hulpmiddel inzake aanvraag en levering</w:t>
      </w:r>
      <w:bookmarkEnd w:id="86"/>
    </w:p>
    <w:p w14:paraId="0D523A8C" w14:textId="35CF03E6" w:rsidR="007D4183" w:rsidRDefault="003D761E" w:rsidP="007D4183">
      <w:pPr>
        <w:spacing w:after="0" w:line="240" w:lineRule="auto"/>
        <w:ind w:left="0"/>
        <w:jc w:val="both"/>
      </w:pPr>
      <w:r>
        <w:br/>
      </w:r>
      <w:r w:rsidR="007D4183" w:rsidRPr="007D4183">
        <w:t xml:space="preserve">Hieronder </w:t>
      </w:r>
      <w:r w:rsidR="007D4183">
        <w:t xml:space="preserve">volgen per hulpmiddel enkele toelichtingen m.b.t. ervaren knelpunten bij de aanvraag of levering van het hulpmiddel. </w:t>
      </w:r>
    </w:p>
    <w:p w14:paraId="3F4D8797" w14:textId="77777777" w:rsidR="007D4183" w:rsidRDefault="007D4183">
      <w:pPr>
        <w:spacing w:after="0" w:line="240" w:lineRule="auto"/>
        <w:ind w:left="0"/>
      </w:pPr>
    </w:p>
    <w:p w14:paraId="4EA26A5D" w14:textId="7CF1D882" w:rsidR="006221CC" w:rsidRPr="007D4183" w:rsidRDefault="006221CC">
      <w:pPr>
        <w:spacing w:after="0" w:line="240" w:lineRule="auto"/>
        <w:ind w:left="0"/>
      </w:pPr>
      <w:r w:rsidRPr="006221CC">
        <w:rPr>
          <w:b/>
        </w:rPr>
        <w:t>Krukken of stok</w:t>
      </w:r>
      <w:r w:rsidR="00A03DE5">
        <w:rPr>
          <w:b/>
        </w:rPr>
        <w:br/>
      </w:r>
    </w:p>
    <w:p w14:paraId="5B89E874" w14:textId="17370DC5" w:rsidR="006221CC" w:rsidRPr="008C507F" w:rsidRDefault="008C507F" w:rsidP="008C507F">
      <w:pPr>
        <w:pStyle w:val="Lijstalinea"/>
        <w:numPr>
          <w:ilvl w:val="0"/>
          <w:numId w:val="39"/>
        </w:numPr>
        <w:spacing w:after="0" w:line="240" w:lineRule="auto"/>
        <w:ind w:left="426"/>
        <w:rPr>
          <w:i/>
        </w:rPr>
      </w:pPr>
      <w:r>
        <w:rPr>
          <w:i/>
        </w:rPr>
        <w:t>I</w:t>
      </w:r>
      <w:r w:rsidR="006221CC" w:rsidRPr="008C507F">
        <w:rPr>
          <w:i/>
        </w:rPr>
        <w:t>k moest het eerste stel dat ik huurde bij de zorgwinkel zelf komen afhalen in een taxi</w:t>
      </w:r>
      <w:r w:rsidR="00CF7348">
        <w:rPr>
          <w:i/>
        </w:rPr>
        <w:t>,</w:t>
      </w:r>
      <w:r w:rsidR="006221CC" w:rsidRPr="008C507F">
        <w:rPr>
          <w:i/>
        </w:rPr>
        <w:t xml:space="preserve"> hin</w:t>
      </w:r>
      <w:r w:rsidR="00CF7348">
        <w:rPr>
          <w:i/>
        </w:rPr>
        <w:t>kend op een been met veel pijn.</w:t>
      </w:r>
      <w:r w:rsidR="00883524">
        <w:rPr>
          <w:i/>
        </w:rPr>
        <w:t xml:space="preserve"> </w:t>
      </w:r>
      <w:r w:rsidR="00CF7348">
        <w:rPr>
          <w:i/>
        </w:rPr>
        <w:t>E</w:t>
      </w:r>
      <w:r w:rsidR="006221CC" w:rsidRPr="008C507F">
        <w:rPr>
          <w:i/>
        </w:rPr>
        <w:t>en kennis mocht ze niet afhalen</w:t>
      </w:r>
      <w:r>
        <w:rPr>
          <w:i/>
        </w:rPr>
        <w:t>.</w:t>
      </w:r>
    </w:p>
    <w:p w14:paraId="5EE31B4D" w14:textId="565CBE6A" w:rsidR="006221CC" w:rsidRPr="008C507F" w:rsidRDefault="006221CC" w:rsidP="008C507F">
      <w:pPr>
        <w:pStyle w:val="Lijstalinea"/>
        <w:numPr>
          <w:ilvl w:val="0"/>
          <w:numId w:val="39"/>
        </w:numPr>
        <w:spacing w:after="0" w:line="240" w:lineRule="auto"/>
        <w:ind w:left="426"/>
        <w:rPr>
          <w:i/>
        </w:rPr>
      </w:pPr>
      <w:r w:rsidRPr="008C507F">
        <w:rPr>
          <w:i/>
        </w:rPr>
        <w:t>Het steeds leveren van de verkeerde krukken, wel de juiste sterkte maar geen ergonomische handvat</w:t>
      </w:r>
      <w:r w:rsidR="00883524">
        <w:rPr>
          <w:i/>
        </w:rPr>
        <w:t>ten</w:t>
      </w:r>
      <w:r w:rsidRPr="008C507F">
        <w:rPr>
          <w:i/>
        </w:rPr>
        <w:t xml:space="preserve"> en omgekeerd</w:t>
      </w:r>
      <w:r w:rsidR="008C507F">
        <w:rPr>
          <w:i/>
        </w:rPr>
        <w:t>.</w:t>
      </w:r>
    </w:p>
    <w:p w14:paraId="09E0523D" w14:textId="3F01C51F" w:rsidR="006221CC" w:rsidRPr="008C507F" w:rsidRDefault="006221CC" w:rsidP="008C507F">
      <w:pPr>
        <w:pStyle w:val="Lijstalinea"/>
        <w:numPr>
          <w:ilvl w:val="0"/>
          <w:numId w:val="39"/>
        </w:numPr>
        <w:spacing w:after="0" w:line="240" w:lineRule="auto"/>
        <w:ind w:left="426"/>
        <w:rPr>
          <w:i/>
        </w:rPr>
      </w:pPr>
      <w:r w:rsidRPr="008C507F">
        <w:rPr>
          <w:i/>
        </w:rPr>
        <w:t>Heb het zelf aangekocht en betaald. Dit is niet via de verzekering gegaan</w:t>
      </w:r>
      <w:r w:rsidR="00883524">
        <w:rPr>
          <w:i/>
        </w:rPr>
        <w:t>,</w:t>
      </w:r>
      <w:r w:rsidRPr="008C507F">
        <w:rPr>
          <w:i/>
        </w:rPr>
        <w:t xml:space="preserve"> want dat zou anders veel te lang gaan duren</w:t>
      </w:r>
      <w:r w:rsidR="008C507F">
        <w:rPr>
          <w:i/>
        </w:rPr>
        <w:t>.</w:t>
      </w:r>
    </w:p>
    <w:p w14:paraId="3438F9CC" w14:textId="77777777" w:rsidR="006221CC" w:rsidRDefault="006221CC">
      <w:pPr>
        <w:spacing w:after="0" w:line="240" w:lineRule="auto"/>
        <w:ind w:left="0"/>
      </w:pPr>
    </w:p>
    <w:p w14:paraId="737FEF81" w14:textId="19ADC7DF" w:rsidR="006221CC" w:rsidRDefault="006221CC">
      <w:pPr>
        <w:spacing w:after="0" w:line="240" w:lineRule="auto"/>
        <w:ind w:left="0"/>
        <w:rPr>
          <w:b/>
        </w:rPr>
      </w:pPr>
      <w:r w:rsidRPr="006221CC">
        <w:rPr>
          <w:b/>
        </w:rPr>
        <w:t>Rollator</w:t>
      </w:r>
      <w:r w:rsidR="00A03DE5">
        <w:rPr>
          <w:b/>
        </w:rPr>
        <w:br/>
      </w:r>
    </w:p>
    <w:p w14:paraId="13AB1E17" w14:textId="77777777" w:rsidR="006221CC" w:rsidRPr="008C507F" w:rsidRDefault="006221CC" w:rsidP="008C507F">
      <w:pPr>
        <w:pStyle w:val="Lijstalinea"/>
        <w:numPr>
          <w:ilvl w:val="0"/>
          <w:numId w:val="40"/>
        </w:numPr>
        <w:spacing w:after="0" w:line="240" w:lineRule="auto"/>
        <w:ind w:left="426"/>
        <w:rPr>
          <w:i/>
        </w:rPr>
      </w:pPr>
      <w:r w:rsidRPr="008C507F">
        <w:rPr>
          <w:i/>
        </w:rPr>
        <w:t>Te weinig winkels waar een voldoende groot aantal soorten en merken rollators aanwezig is om te proberen.</w:t>
      </w:r>
    </w:p>
    <w:p w14:paraId="153AFB95" w14:textId="77777777" w:rsidR="006221CC" w:rsidRPr="008C507F" w:rsidRDefault="006221CC" w:rsidP="008C507F">
      <w:pPr>
        <w:pStyle w:val="Lijstalinea"/>
        <w:numPr>
          <w:ilvl w:val="0"/>
          <w:numId w:val="40"/>
        </w:numPr>
        <w:spacing w:after="0" w:line="240" w:lineRule="auto"/>
        <w:ind w:left="426"/>
        <w:rPr>
          <w:i/>
        </w:rPr>
      </w:pPr>
      <w:r w:rsidRPr="008C507F">
        <w:rPr>
          <w:i/>
        </w:rPr>
        <w:t>Eerst werd het verkeerde type geleverd, daarna was de vervanger ook niet goed! De derde was de goede.</w:t>
      </w:r>
    </w:p>
    <w:p w14:paraId="73D8CF82" w14:textId="12CAA262" w:rsidR="006221CC" w:rsidRPr="008C507F" w:rsidRDefault="006221CC" w:rsidP="008C507F">
      <w:pPr>
        <w:pStyle w:val="Lijstalinea"/>
        <w:numPr>
          <w:ilvl w:val="0"/>
          <w:numId w:val="40"/>
        </w:numPr>
        <w:spacing w:after="0" w:line="240" w:lineRule="auto"/>
        <w:ind w:left="426"/>
        <w:rPr>
          <w:i/>
        </w:rPr>
      </w:pPr>
      <w:r w:rsidRPr="008C507F">
        <w:rPr>
          <w:i/>
        </w:rPr>
        <w:t>Ik heb vanaf juni t/m dec moeten wachten op</w:t>
      </w:r>
      <w:r w:rsidR="008C507F">
        <w:rPr>
          <w:i/>
        </w:rPr>
        <w:t xml:space="preserve"> </w:t>
      </w:r>
      <w:r w:rsidRPr="008C507F">
        <w:rPr>
          <w:i/>
        </w:rPr>
        <w:t xml:space="preserve">hulpmiddel, door verkeerde opmeting, levering etc. Na beklag bij gemeente werd er door </w:t>
      </w:r>
      <w:r w:rsidR="003D7C6A">
        <w:rPr>
          <w:i/>
        </w:rPr>
        <w:t>de leverancier</w:t>
      </w:r>
      <w:r w:rsidRPr="008C507F">
        <w:rPr>
          <w:i/>
        </w:rPr>
        <w:t xml:space="preserve"> pas actie ondernomen.</w:t>
      </w:r>
    </w:p>
    <w:p w14:paraId="5FB28149" w14:textId="77777777" w:rsidR="006221CC" w:rsidRDefault="006221CC">
      <w:pPr>
        <w:spacing w:after="0" w:line="240" w:lineRule="auto"/>
        <w:ind w:left="0"/>
      </w:pPr>
    </w:p>
    <w:p w14:paraId="5D7BF5D9" w14:textId="19CAAD8E" w:rsidR="006221CC" w:rsidRDefault="006221CC">
      <w:pPr>
        <w:spacing w:after="0" w:line="240" w:lineRule="auto"/>
        <w:ind w:left="0"/>
        <w:rPr>
          <w:b/>
        </w:rPr>
      </w:pPr>
      <w:r w:rsidRPr="006221CC">
        <w:rPr>
          <w:b/>
        </w:rPr>
        <w:t>Scootmobiel</w:t>
      </w:r>
      <w:r w:rsidR="00A03DE5">
        <w:rPr>
          <w:b/>
        </w:rPr>
        <w:br/>
      </w:r>
    </w:p>
    <w:p w14:paraId="682CD8B0" w14:textId="6DF1A8FA" w:rsidR="006221CC" w:rsidRPr="008C507F" w:rsidRDefault="00CF7348" w:rsidP="008C507F">
      <w:pPr>
        <w:pStyle w:val="Lijstalinea"/>
        <w:numPr>
          <w:ilvl w:val="0"/>
          <w:numId w:val="41"/>
        </w:numPr>
        <w:spacing w:after="0" w:line="240" w:lineRule="auto"/>
        <w:ind w:left="426"/>
        <w:rPr>
          <w:i/>
        </w:rPr>
      </w:pPr>
      <w:r>
        <w:rPr>
          <w:i/>
        </w:rPr>
        <w:t>E</w:t>
      </w:r>
      <w:r w:rsidR="006221CC" w:rsidRPr="008C507F">
        <w:rPr>
          <w:i/>
        </w:rPr>
        <w:t>r was van all</w:t>
      </w:r>
      <w:r w:rsidR="008C507F">
        <w:rPr>
          <w:i/>
        </w:rPr>
        <w:t>e</w:t>
      </w:r>
      <w:r w:rsidR="006221CC" w:rsidRPr="008C507F">
        <w:rPr>
          <w:i/>
        </w:rPr>
        <w:t>s aan de hand</w:t>
      </w:r>
      <w:r>
        <w:rPr>
          <w:i/>
        </w:rPr>
        <w:t>,</w:t>
      </w:r>
      <w:r w:rsidR="006221CC" w:rsidRPr="008C507F">
        <w:rPr>
          <w:i/>
        </w:rPr>
        <w:t xml:space="preserve"> bijvoorbeel</w:t>
      </w:r>
      <w:r w:rsidR="008C507F">
        <w:rPr>
          <w:i/>
        </w:rPr>
        <w:t>d</w:t>
      </w:r>
      <w:r w:rsidR="006221CC" w:rsidRPr="008C507F">
        <w:rPr>
          <w:i/>
        </w:rPr>
        <w:t xml:space="preserve"> d</w:t>
      </w:r>
      <w:r w:rsidR="00883524">
        <w:rPr>
          <w:i/>
        </w:rPr>
        <w:t xml:space="preserve">at de leverancier </w:t>
      </w:r>
      <w:r w:rsidR="006221CC" w:rsidRPr="008C507F">
        <w:rPr>
          <w:i/>
        </w:rPr>
        <w:t xml:space="preserve">veel te laat de bevestiging van de gemeente </w:t>
      </w:r>
      <w:r w:rsidR="00883524">
        <w:rPr>
          <w:i/>
        </w:rPr>
        <w:t xml:space="preserve">kreeg, het </w:t>
      </w:r>
      <w:r w:rsidR="006221CC" w:rsidRPr="008C507F">
        <w:rPr>
          <w:i/>
        </w:rPr>
        <w:t xml:space="preserve">contract zoek </w:t>
      </w:r>
      <w:r w:rsidR="00883524">
        <w:rPr>
          <w:i/>
        </w:rPr>
        <w:t xml:space="preserve">was </w:t>
      </w:r>
      <w:r w:rsidR="006221CC" w:rsidRPr="008C507F">
        <w:rPr>
          <w:i/>
        </w:rPr>
        <w:t>en noem maar op</w:t>
      </w:r>
      <w:r w:rsidR="008C507F">
        <w:rPr>
          <w:i/>
        </w:rPr>
        <w:t>.</w:t>
      </w:r>
    </w:p>
    <w:p w14:paraId="64C3C5BF" w14:textId="3F040F9B" w:rsidR="006221CC" w:rsidRPr="008C507F" w:rsidRDefault="006221CC" w:rsidP="008C507F">
      <w:pPr>
        <w:pStyle w:val="Lijstalinea"/>
        <w:numPr>
          <w:ilvl w:val="0"/>
          <w:numId w:val="41"/>
        </w:numPr>
        <w:spacing w:after="0" w:line="240" w:lineRule="auto"/>
        <w:ind w:left="426"/>
        <w:rPr>
          <w:i/>
        </w:rPr>
      </w:pPr>
      <w:r w:rsidRPr="008C507F">
        <w:rPr>
          <w:i/>
        </w:rPr>
        <w:t>Ik kreeg een scootmobiel die al stuk geleverd werd</w:t>
      </w:r>
      <w:r w:rsidR="008C507F">
        <w:rPr>
          <w:i/>
        </w:rPr>
        <w:t>.</w:t>
      </w:r>
    </w:p>
    <w:p w14:paraId="5150ECE6" w14:textId="7CB22264" w:rsidR="006221CC" w:rsidRPr="008C507F" w:rsidRDefault="008C507F" w:rsidP="008C507F">
      <w:pPr>
        <w:pStyle w:val="Lijstalinea"/>
        <w:numPr>
          <w:ilvl w:val="0"/>
          <w:numId w:val="41"/>
        </w:numPr>
        <w:spacing w:after="0" w:line="240" w:lineRule="auto"/>
        <w:ind w:left="426"/>
        <w:rPr>
          <w:i/>
        </w:rPr>
      </w:pPr>
      <w:r>
        <w:rPr>
          <w:i/>
        </w:rPr>
        <w:t>Da</w:t>
      </w:r>
      <w:r w:rsidR="006221CC" w:rsidRPr="008C507F">
        <w:rPr>
          <w:i/>
        </w:rPr>
        <w:t xml:space="preserve">t je heel goed moet opletten als je via een pgb je scootmobiel aanschaft, de </w:t>
      </w:r>
      <w:r w:rsidR="00883524">
        <w:rPr>
          <w:i/>
        </w:rPr>
        <w:t xml:space="preserve">meeste </w:t>
      </w:r>
      <w:r w:rsidR="006221CC" w:rsidRPr="008C507F">
        <w:rPr>
          <w:i/>
        </w:rPr>
        <w:t>leveranciers zijn op hun eigen voordeel uit. Waardoor ik dus flink benadeeld ben</w:t>
      </w:r>
      <w:r w:rsidR="00883524">
        <w:rPr>
          <w:i/>
        </w:rPr>
        <w:t>.</w:t>
      </w:r>
    </w:p>
    <w:p w14:paraId="6D310DBC" w14:textId="58DE59C0" w:rsidR="00193BAD" w:rsidRPr="008C507F" w:rsidRDefault="006221CC" w:rsidP="008C507F">
      <w:pPr>
        <w:pStyle w:val="Lijstalinea"/>
        <w:numPr>
          <w:ilvl w:val="0"/>
          <w:numId w:val="41"/>
        </w:numPr>
        <w:spacing w:after="0" w:line="240" w:lineRule="auto"/>
        <w:ind w:left="426"/>
        <w:rPr>
          <w:i/>
        </w:rPr>
      </w:pPr>
      <w:r w:rsidRPr="008C507F">
        <w:rPr>
          <w:i/>
        </w:rPr>
        <w:t>Het duurde ruim 10 weken tussen goedkeuring en levering</w:t>
      </w:r>
      <w:r w:rsidR="00883524">
        <w:rPr>
          <w:i/>
        </w:rPr>
        <w:t>.</w:t>
      </w:r>
    </w:p>
    <w:p w14:paraId="2319D524" w14:textId="4B4DDDDE" w:rsidR="00193BAD" w:rsidRPr="008C507F" w:rsidRDefault="00193BAD" w:rsidP="008C507F">
      <w:pPr>
        <w:pStyle w:val="Lijstalinea"/>
        <w:numPr>
          <w:ilvl w:val="0"/>
          <w:numId w:val="41"/>
        </w:numPr>
        <w:spacing w:after="0" w:line="240" w:lineRule="auto"/>
        <w:ind w:left="426"/>
        <w:rPr>
          <w:i/>
        </w:rPr>
      </w:pPr>
      <w:r w:rsidRPr="008C507F">
        <w:rPr>
          <w:i/>
        </w:rPr>
        <w:t>Niet altijd de gewenst</w:t>
      </w:r>
      <w:r w:rsidR="00CF7348">
        <w:rPr>
          <w:i/>
        </w:rPr>
        <w:t>e</w:t>
      </w:r>
      <w:r w:rsidRPr="008C507F">
        <w:rPr>
          <w:i/>
        </w:rPr>
        <w:t xml:space="preserve"> scoot</w:t>
      </w:r>
      <w:r w:rsidR="007454BC">
        <w:rPr>
          <w:i/>
        </w:rPr>
        <w:t>mobiel</w:t>
      </w:r>
      <w:r w:rsidRPr="008C507F">
        <w:rPr>
          <w:i/>
        </w:rPr>
        <w:t>. Lang moeten wachten o</w:t>
      </w:r>
      <w:r w:rsidR="00CF7348">
        <w:rPr>
          <w:i/>
        </w:rPr>
        <w:t>p simpele verhoging van de accu</w:t>
      </w:r>
      <w:r w:rsidRPr="008C507F">
        <w:rPr>
          <w:i/>
        </w:rPr>
        <w:t>waarde</w:t>
      </w:r>
      <w:r w:rsidR="007454BC">
        <w:rPr>
          <w:i/>
        </w:rPr>
        <w:t>.</w:t>
      </w:r>
    </w:p>
    <w:p w14:paraId="20D455E7" w14:textId="678B6B49" w:rsidR="00193BAD" w:rsidRPr="008C507F" w:rsidRDefault="00193BAD" w:rsidP="008C507F">
      <w:pPr>
        <w:pStyle w:val="Lijstalinea"/>
        <w:numPr>
          <w:ilvl w:val="0"/>
          <w:numId w:val="41"/>
        </w:numPr>
        <w:spacing w:after="0" w:line="240" w:lineRule="auto"/>
        <w:ind w:left="426"/>
        <w:rPr>
          <w:i/>
        </w:rPr>
      </w:pPr>
      <w:r w:rsidRPr="008C507F">
        <w:rPr>
          <w:i/>
        </w:rPr>
        <w:t>De ambtelijke molens draaien te traag. Uiteindelijk bleek er een grote achterstand te bestaan. Pas toen er een externe firma werd ingeschakeld voor het afhandelen van de aanvragen, kwam er schot in de zaak.</w:t>
      </w:r>
    </w:p>
    <w:p w14:paraId="6A9FBF16" w14:textId="3EE66CA8" w:rsidR="00193BAD" w:rsidRPr="008C507F" w:rsidRDefault="00193BAD" w:rsidP="008C507F">
      <w:pPr>
        <w:pStyle w:val="Lijstalinea"/>
        <w:numPr>
          <w:ilvl w:val="0"/>
          <w:numId w:val="41"/>
        </w:numPr>
        <w:spacing w:after="0" w:line="240" w:lineRule="auto"/>
        <w:ind w:left="426"/>
        <w:rPr>
          <w:i/>
        </w:rPr>
      </w:pPr>
      <w:r w:rsidRPr="008C507F">
        <w:rPr>
          <w:i/>
        </w:rPr>
        <w:t>Voornamelijk dat er geen overleg was over wat ik nu precies nodig heb. Ik krijg geleverd wat er op dat moment is en daar moet ik het mee doen.</w:t>
      </w:r>
    </w:p>
    <w:p w14:paraId="6243C3AD" w14:textId="2AE54E70" w:rsidR="00193BAD" w:rsidRPr="008C507F" w:rsidRDefault="00CF7348" w:rsidP="008C507F">
      <w:pPr>
        <w:pStyle w:val="Lijstalinea"/>
        <w:numPr>
          <w:ilvl w:val="0"/>
          <w:numId w:val="41"/>
        </w:numPr>
        <w:spacing w:after="0" w:line="240" w:lineRule="auto"/>
        <w:ind w:left="426"/>
        <w:rPr>
          <w:i/>
        </w:rPr>
      </w:pPr>
      <w:r>
        <w:rPr>
          <w:i/>
        </w:rPr>
        <w:t>D</w:t>
      </w:r>
      <w:r w:rsidR="00193BAD" w:rsidRPr="008C507F">
        <w:rPr>
          <w:i/>
        </w:rPr>
        <w:t>e levertijd duurde eeuwen, maar ja ik heb gewoon elke week gebeld, dus dan gaat het sneller.</w:t>
      </w:r>
    </w:p>
    <w:p w14:paraId="1A326650" w14:textId="5BD5A583" w:rsidR="00193BAD" w:rsidRPr="008C507F" w:rsidRDefault="00193BAD" w:rsidP="008C507F">
      <w:pPr>
        <w:pStyle w:val="Lijstalinea"/>
        <w:numPr>
          <w:ilvl w:val="0"/>
          <w:numId w:val="41"/>
        </w:numPr>
        <w:spacing w:after="0" w:line="240" w:lineRule="auto"/>
        <w:ind w:left="426"/>
        <w:rPr>
          <w:i/>
        </w:rPr>
      </w:pPr>
      <w:r w:rsidRPr="008C507F">
        <w:rPr>
          <w:i/>
        </w:rPr>
        <w:t>Dat het niet duidelijk was dat ik die scootmobiel nodig had.</w:t>
      </w:r>
      <w:r w:rsidR="008C507F">
        <w:rPr>
          <w:i/>
        </w:rPr>
        <w:t xml:space="preserve"> M</w:t>
      </w:r>
      <w:r w:rsidRPr="008C507F">
        <w:rPr>
          <w:i/>
        </w:rPr>
        <w:t>oest mij steeds weer verantwoorden.</w:t>
      </w:r>
    </w:p>
    <w:p w14:paraId="14C890AE" w14:textId="035B445F" w:rsidR="00193BAD" w:rsidRPr="008C507F" w:rsidRDefault="00193BAD" w:rsidP="008C507F">
      <w:pPr>
        <w:pStyle w:val="Lijstalinea"/>
        <w:numPr>
          <w:ilvl w:val="0"/>
          <w:numId w:val="41"/>
        </w:numPr>
        <w:spacing w:after="0" w:line="240" w:lineRule="auto"/>
        <w:ind w:left="426"/>
        <w:rPr>
          <w:i/>
        </w:rPr>
      </w:pPr>
      <w:r w:rsidRPr="008C507F">
        <w:rPr>
          <w:i/>
        </w:rPr>
        <w:t>Eerste keer heb ik meer dan jaar moeten wachten voor toestemming en zat ik dus thuis opgesloten.</w:t>
      </w:r>
    </w:p>
    <w:p w14:paraId="5F5AA110" w14:textId="635EC4C4" w:rsidR="00801814" w:rsidRDefault="00801814">
      <w:pPr>
        <w:spacing w:after="0" w:line="240" w:lineRule="auto"/>
        <w:ind w:left="0"/>
        <w:rPr>
          <w:i/>
        </w:rPr>
      </w:pPr>
    </w:p>
    <w:p w14:paraId="45AF8DB6" w14:textId="057F1EEB" w:rsidR="00801814" w:rsidRDefault="00801814">
      <w:pPr>
        <w:spacing w:after="0" w:line="240" w:lineRule="auto"/>
        <w:ind w:left="0"/>
        <w:rPr>
          <w:b/>
        </w:rPr>
      </w:pPr>
      <w:r w:rsidRPr="00801814">
        <w:rPr>
          <w:b/>
        </w:rPr>
        <w:t>Rolstoel</w:t>
      </w:r>
      <w:r>
        <w:rPr>
          <w:b/>
        </w:rPr>
        <w:t xml:space="preserve"> elektrisch</w:t>
      </w:r>
      <w:r w:rsidR="00A03DE5">
        <w:rPr>
          <w:b/>
        </w:rPr>
        <w:br/>
      </w:r>
    </w:p>
    <w:p w14:paraId="25B7BB34" w14:textId="7F9A6EB1" w:rsidR="00801814" w:rsidRPr="008C507F" w:rsidRDefault="00B10CB5" w:rsidP="008C507F">
      <w:pPr>
        <w:pStyle w:val="Lijstalinea"/>
        <w:numPr>
          <w:ilvl w:val="0"/>
          <w:numId w:val="42"/>
        </w:numPr>
        <w:spacing w:after="0" w:line="240" w:lineRule="auto"/>
        <w:ind w:left="426"/>
        <w:rPr>
          <w:i/>
        </w:rPr>
      </w:pPr>
      <w:r w:rsidRPr="008C507F">
        <w:rPr>
          <w:i/>
        </w:rPr>
        <w:t>Duurde al meer als 7 maanden en dan nog verkeerde rolstoel, alles bij elkaar nu al bijn</w:t>
      </w:r>
      <w:r w:rsidR="00883524">
        <w:rPr>
          <w:i/>
        </w:rPr>
        <w:t>a</w:t>
      </w:r>
      <w:r w:rsidRPr="008C507F">
        <w:rPr>
          <w:i/>
        </w:rPr>
        <w:t xml:space="preserve"> 9 maanden en nog niet naar wens</w:t>
      </w:r>
      <w:r w:rsidR="00883524">
        <w:rPr>
          <w:i/>
        </w:rPr>
        <w:t>.</w:t>
      </w:r>
    </w:p>
    <w:p w14:paraId="3AD0E1F9" w14:textId="79AEEA8E" w:rsidR="00B10CB5" w:rsidRPr="008C507F" w:rsidRDefault="00B10CB5" w:rsidP="008C507F">
      <w:pPr>
        <w:pStyle w:val="Lijstalinea"/>
        <w:numPr>
          <w:ilvl w:val="0"/>
          <w:numId w:val="42"/>
        </w:numPr>
        <w:spacing w:after="0" w:line="240" w:lineRule="auto"/>
        <w:ind w:left="426"/>
        <w:rPr>
          <w:i/>
        </w:rPr>
      </w:pPr>
      <w:r w:rsidRPr="008C507F">
        <w:rPr>
          <w:i/>
        </w:rPr>
        <w:t xml:space="preserve">Plaatsen van motor moest op naam van begeleider en </w:t>
      </w:r>
      <w:r w:rsidR="00883524">
        <w:rPr>
          <w:i/>
        </w:rPr>
        <w:t xml:space="preserve">met </w:t>
      </w:r>
      <w:r w:rsidRPr="008C507F">
        <w:rPr>
          <w:i/>
        </w:rPr>
        <w:t>aantoonba</w:t>
      </w:r>
      <w:r w:rsidR="00883524">
        <w:rPr>
          <w:i/>
        </w:rPr>
        <w:t>re</w:t>
      </w:r>
      <w:r w:rsidRPr="008C507F">
        <w:rPr>
          <w:i/>
        </w:rPr>
        <w:t xml:space="preserve"> klachten, aanvraag tot 3x toe moeten indienen (machtigingen aanleveren)</w:t>
      </w:r>
      <w:r w:rsidR="00883524">
        <w:rPr>
          <w:i/>
        </w:rPr>
        <w:t>.</w:t>
      </w:r>
    </w:p>
    <w:p w14:paraId="67533E4E" w14:textId="1E530349" w:rsidR="00B10CB5" w:rsidRPr="008C507F" w:rsidRDefault="00B10CB5" w:rsidP="008C507F">
      <w:pPr>
        <w:pStyle w:val="Lijstalinea"/>
        <w:numPr>
          <w:ilvl w:val="0"/>
          <w:numId w:val="42"/>
        </w:numPr>
        <w:spacing w:after="0" w:line="240" w:lineRule="auto"/>
        <w:ind w:left="426"/>
        <w:rPr>
          <w:i/>
        </w:rPr>
      </w:pPr>
      <w:r w:rsidRPr="008C507F">
        <w:rPr>
          <w:i/>
        </w:rPr>
        <w:t>De stoel is gammel. De wielen lopen een stuk sneller</w:t>
      </w:r>
      <w:r w:rsidR="008C507F">
        <w:rPr>
          <w:i/>
        </w:rPr>
        <w:t xml:space="preserve"> </w:t>
      </w:r>
      <w:r w:rsidRPr="008C507F">
        <w:rPr>
          <w:i/>
        </w:rPr>
        <w:t>leeg dan de leenstoel. En ik wil eigenlijk niet meer</w:t>
      </w:r>
      <w:r w:rsidR="008C507F">
        <w:rPr>
          <w:i/>
        </w:rPr>
        <w:t xml:space="preserve"> </w:t>
      </w:r>
      <w:r w:rsidRPr="008C507F">
        <w:rPr>
          <w:i/>
        </w:rPr>
        <w:t xml:space="preserve">zeuren. </w:t>
      </w:r>
      <w:r w:rsidR="008C507F">
        <w:rPr>
          <w:i/>
        </w:rPr>
        <w:t>Ik</w:t>
      </w:r>
      <w:r w:rsidRPr="008C507F">
        <w:rPr>
          <w:i/>
        </w:rPr>
        <w:t xml:space="preserve"> ben allang blij dat ik weer er op uit kan.</w:t>
      </w:r>
    </w:p>
    <w:p w14:paraId="1B91E258" w14:textId="748EAE85" w:rsidR="00B10CB5" w:rsidRPr="008C507F" w:rsidRDefault="008C507F" w:rsidP="008C507F">
      <w:pPr>
        <w:pStyle w:val="Lijstalinea"/>
        <w:numPr>
          <w:ilvl w:val="0"/>
          <w:numId w:val="42"/>
        </w:numPr>
        <w:spacing w:after="0" w:line="240" w:lineRule="auto"/>
        <w:ind w:left="426"/>
        <w:rPr>
          <w:i/>
        </w:rPr>
      </w:pPr>
      <w:r>
        <w:rPr>
          <w:i/>
        </w:rPr>
        <w:t>G</w:t>
      </w:r>
      <w:r w:rsidR="00B10CB5" w:rsidRPr="008C507F">
        <w:rPr>
          <w:i/>
        </w:rPr>
        <w:t>ebrek aan kennis en kunde bij leverancier, gebrek aan gehoor geven aan noodzakelijke aanpassingen en uitwerking ervan, getreuzel, incapabele uitvoerders, onbehoorlijke bejegening, levering heeft uiteindelijk 4,5 jaar geduurd, afgerond door andere leverancier</w:t>
      </w:r>
      <w:r>
        <w:rPr>
          <w:i/>
        </w:rPr>
        <w:t>.</w:t>
      </w:r>
    </w:p>
    <w:p w14:paraId="76E38629" w14:textId="16DD5543" w:rsidR="00801814" w:rsidRDefault="00801814">
      <w:pPr>
        <w:spacing w:after="0" w:line="240" w:lineRule="auto"/>
        <w:ind w:left="0"/>
        <w:rPr>
          <w:b/>
        </w:rPr>
      </w:pPr>
    </w:p>
    <w:p w14:paraId="441CBC0A" w14:textId="20898B2E" w:rsidR="008C507F" w:rsidRDefault="008C507F">
      <w:pPr>
        <w:spacing w:after="0" w:line="240" w:lineRule="auto"/>
        <w:ind w:left="0"/>
        <w:rPr>
          <w:b/>
        </w:rPr>
      </w:pPr>
      <w:r>
        <w:rPr>
          <w:b/>
        </w:rPr>
        <w:br w:type="page"/>
      </w:r>
    </w:p>
    <w:p w14:paraId="6B2AFF15" w14:textId="07D1969E" w:rsidR="00801814" w:rsidRPr="00801814" w:rsidRDefault="00801814">
      <w:pPr>
        <w:spacing w:after="0" w:line="240" w:lineRule="auto"/>
        <w:ind w:left="0"/>
        <w:rPr>
          <w:b/>
        </w:rPr>
      </w:pPr>
      <w:r>
        <w:rPr>
          <w:b/>
        </w:rPr>
        <w:t>Rolstoel handbewogen</w:t>
      </w:r>
      <w:r w:rsidR="00A03DE5">
        <w:rPr>
          <w:b/>
        </w:rPr>
        <w:br/>
      </w:r>
    </w:p>
    <w:p w14:paraId="3D6E9FBE" w14:textId="300D5B2B" w:rsidR="00801814" w:rsidRPr="008C507F" w:rsidRDefault="00B10CB5" w:rsidP="008C507F">
      <w:pPr>
        <w:pStyle w:val="Lijstalinea"/>
        <w:numPr>
          <w:ilvl w:val="0"/>
          <w:numId w:val="43"/>
        </w:numPr>
        <w:spacing w:after="0" w:line="240" w:lineRule="auto"/>
        <w:ind w:left="426"/>
        <w:rPr>
          <w:i/>
        </w:rPr>
      </w:pPr>
      <w:r w:rsidRPr="008C507F">
        <w:rPr>
          <w:i/>
        </w:rPr>
        <w:t xml:space="preserve">Aanvragen raken zoek, zijn niet aangekomen er gaat van </w:t>
      </w:r>
      <w:r w:rsidR="008C507F">
        <w:rPr>
          <w:i/>
        </w:rPr>
        <w:t>alles mis hopeloze irritaties opl</w:t>
      </w:r>
      <w:r w:rsidRPr="008C507F">
        <w:rPr>
          <w:i/>
        </w:rPr>
        <w:t>everend.</w:t>
      </w:r>
    </w:p>
    <w:p w14:paraId="1AD75BCA" w14:textId="4D82B3F5" w:rsidR="00B10CB5" w:rsidRPr="008C507F" w:rsidRDefault="008C507F" w:rsidP="008C507F">
      <w:pPr>
        <w:pStyle w:val="Lijstalinea"/>
        <w:numPr>
          <w:ilvl w:val="0"/>
          <w:numId w:val="43"/>
        </w:numPr>
        <w:spacing w:after="0" w:line="240" w:lineRule="auto"/>
        <w:ind w:left="426"/>
        <w:rPr>
          <w:i/>
        </w:rPr>
      </w:pPr>
      <w:r>
        <w:rPr>
          <w:i/>
        </w:rPr>
        <w:t>T</w:t>
      </w:r>
      <w:r w:rsidR="00B10CB5" w:rsidRPr="008C507F">
        <w:rPr>
          <w:i/>
        </w:rPr>
        <w:t>e lang willen repareren van het oude hulpmiddel, daarna eerst voor een goedkope</w:t>
      </w:r>
      <w:r w:rsidR="00CF7348">
        <w:rPr>
          <w:i/>
        </w:rPr>
        <w:t>,</w:t>
      </w:r>
      <w:r w:rsidR="00B10CB5" w:rsidRPr="008C507F">
        <w:rPr>
          <w:i/>
        </w:rPr>
        <w:t xml:space="preserve"> niet adequate oplossing gaan</w:t>
      </w:r>
      <w:r>
        <w:rPr>
          <w:i/>
        </w:rPr>
        <w:t>.</w:t>
      </w:r>
    </w:p>
    <w:p w14:paraId="180439BF" w14:textId="6702A1AB" w:rsidR="00B10CB5" w:rsidRPr="008C507F" w:rsidRDefault="00B10CB5" w:rsidP="008C507F">
      <w:pPr>
        <w:pStyle w:val="Lijstalinea"/>
        <w:numPr>
          <w:ilvl w:val="0"/>
          <w:numId w:val="43"/>
        </w:numPr>
        <w:spacing w:after="0" w:line="240" w:lineRule="auto"/>
        <w:ind w:left="426"/>
        <w:rPr>
          <w:i/>
        </w:rPr>
      </w:pPr>
      <w:r w:rsidRPr="008C507F">
        <w:rPr>
          <w:i/>
        </w:rPr>
        <w:t>Ik kreeg een dusdanig verouderde rolstoel dat daar niet op een veilige manier van gebruikt kon worden gemaakt.</w:t>
      </w:r>
    </w:p>
    <w:p w14:paraId="6B0110BC" w14:textId="18D4AEAB" w:rsidR="00B10CB5" w:rsidRPr="008C507F" w:rsidRDefault="00B10CB5" w:rsidP="008C507F">
      <w:pPr>
        <w:pStyle w:val="Lijstalinea"/>
        <w:numPr>
          <w:ilvl w:val="0"/>
          <w:numId w:val="43"/>
        </w:numPr>
        <w:spacing w:after="0" w:line="240" w:lineRule="auto"/>
        <w:ind w:left="426"/>
        <w:rPr>
          <w:i/>
        </w:rPr>
      </w:pPr>
      <w:r w:rsidRPr="008C507F">
        <w:rPr>
          <w:i/>
        </w:rPr>
        <w:t>De W</w:t>
      </w:r>
      <w:r w:rsidR="00162B20">
        <w:rPr>
          <w:i/>
        </w:rPr>
        <w:t>mo</w:t>
      </w:r>
      <w:r w:rsidRPr="008C507F">
        <w:rPr>
          <w:i/>
        </w:rPr>
        <w:t xml:space="preserve"> was van toeleverancier gewisseld, waardoor de hele voorbereiding van het bestelproces opnieuw moest.</w:t>
      </w:r>
    </w:p>
    <w:p w14:paraId="42ABAF34" w14:textId="016666EB" w:rsidR="00B10CB5" w:rsidRPr="008C507F" w:rsidRDefault="00883524" w:rsidP="008C507F">
      <w:pPr>
        <w:pStyle w:val="Lijstalinea"/>
        <w:numPr>
          <w:ilvl w:val="0"/>
          <w:numId w:val="43"/>
        </w:numPr>
        <w:spacing w:after="0" w:line="240" w:lineRule="auto"/>
        <w:ind w:left="426"/>
        <w:rPr>
          <w:i/>
        </w:rPr>
      </w:pPr>
      <w:r>
        <w:rPr>
          <w:i/>
        </w:rPr>
        <w:t>N</w:t>
      </w:r>
      <w:r w:rsidR="00B10CB5" w:rsidRPr="008C507F">
        <w:rPr>
          <w:i/>
        </w:rPr>
        <w:t>iet alles was in orde</w:t>
      </w:r>
      <w:r w:rsidR="00CF7348">
        <w:rPr>
          <w:i/>
        </w:rPr>
        <w:t>,</w:t>
      </w:r>
      <w:r w:rsidR="00B10CB5" w:rsidRPr="008C507F">
        <w:rPr>
          <w:i/>
        </w:rPr>
        <w:t xml:space="preserve"> moesten ze 2 x voor terugkomen en levering duu</w:t>
      </w:r>
      <w:r w:rsidR="00CF7348">
        <w:rPr>
          <w:i/>
        </w:rPr>
        <w:t xml:space="preserve">rde lang (langer dan 2 maanden). Het </w:t>
      </w:r>
      <w:r w:rsidR="00B10CB5" w:rsidRPr="008C507F">
        <w:rPr>
          <w:i/>
        </w:rPr>
        <w:t>hele proces duurde zeker 4 m</w:t>
      </w:r>
      <w:r>
        <w:rPr>
          <w:i/>
        </w:rPr>
        <w:t>aanden</w:t>
      </w:r>
      <w:r w:rsidR="00B10CB5" w:rsidRPr="008C507F">
        <w:rPr>
          <w:i/>
        </w:rPr>
        <w:t>.</w:t>
      </w:r>
    </w:p>
    <w:p w14:paraId="6A0ED3F4" w14:textId="3338B02A" w:rsidR="00B10CB5" w:rsidRPr="008C507F" w:rsidRDefault="007454BC" w:rsidP="008C507F">
      <w:pPr>
        <w:pStyle w:val="Lijstalinea"/>
        <w:numPr>
          <w:ilvl w:val="0"/>
          <w:numId w:val="43"/>
        </w:numPr>
        <w:spacing w:after="0" w:line="240" w:lineRule="auto"/>
        <w:ind w:left="426"/>
        <w:rPr>
          <w:i/>
        </w:rPr>
      </w:pPr>
      <w:r>
        <w:rPr>
          <w:i/>
        </w:rPr>
        <w:t>Bij alles wat je aanvraagt moet</w:t>
      </w:r>
      <w:r w:rsidR="00B10CB5" w:rsidRPr="008C507F">
        <w:rPr>
          <w:i/>
        </w:rPr>
        <w:t xml:space="preserve"> je zelf op onderzoek uit, en zelf overal achteraan, anders duurt het totale proces veel langer dan wenselijk is. Over het algemeen is iedereen altijd wel vriendelijk, maar omdat alles over verschillende schijven gaat</w:t>
      </w:r>
      <w:r w:rsidR="00CF7348">
        <w:rPr>
          <w:i/>
        </w:rPr>
        <w:t>,</w:t>
      </w:r>
      <w:r w:rsidR="00B10CB5" w:rsidRPr="008C507F">
        <w:rPr>
          <w:i/>
        </w:rPr>
        <w:t xml:space="preserve"> worden dingen nogal eens onoverzichtelijk, ook voor de medewerkers zelf.</w:t>
      </w:r>
    </w:p>
    <w:p w14:paraId="7BB1DDBF" w14:textId="77777777" w:rsidR="00193BAD" w:rsidRDefault="00193BAD">
      <w:pPr>
        <w:spacing w:after="0" w:line="240" w:lineRule="auto"/>
        <w:ind w:left="0"/>
      </w:pPr>
    </w:p>
    <w:p w14:paraId="5D9A8DB9" w14:textId="114E6D9A" w:rsidR="00193BAD" w:rsidRDefault="00193BAD">
      <w:pPr>
        <w:spacing w:after="0" w:line="240" w:lineRule="auto"/>
        <w:ind w:left="0"/>
      </w:pPr>
      <w:r w:rsidRPr="00193BAD">
        <w:rPr>
          <w:b/>
        </w:rPr>
        <w:t>Continentiemateriaal, absorberend</w:t>
      </w:r>
      <w:r w:rsidR="00A03DE5">
        <w:rPr>
          <w:b/>
        </w:rPr>
        <w:br/>
      </w:r>
    </w:p>
    <w:p w14:paraId="760E85E3" w14:textId="38216DC5" w:rsidR="00193BAD" w:rsidRPr="008C507F" w:rsidRDefault="008C507F" w:rsidP="008C507F">
      <w:pPr>
        <w:pStyle w:val="Lijstalinea"/>
        <w:numPr>
          <w:ilvl w:val="0"/>
          <w:numId w:val="44"/>
        </w:numPr>
        <w:spacing w:after="0" w:line="240" w:lineRule="auto"/>
        <w:ind w:left="426"/>
        <w:rPr>
          <w:i/>
        </w:rPr>
      </w:pPr>
      <w:r>
        <w:rPr>
          <w:i/>
        </w:rPr>
        <w:t>D</w:t>
      </w:r>
      <w:r w:rsidR="00193BAD" w:rsidRPr="008C507F">
        <w:rPr>
          <w:i/>
        </w:rPr>
        <w:t>e leverancier meende dat ik een zeer uitgebreide vrag</w:t>
      </w:r>
      <w:r w:rsidR="00CF7348">
        <w:rPr>
          <w:i/>
        </w:rPr>
        <w:t>en</w:t>
      </w:r>
      <w:r w:rsidR="00193BAD" w:rsidRPr="008C507F">
        <w:rPr>
          <w:i/>
        </w:rPr>
        <w:t>lijst moest invullen. Reden volgens leverancier: moet van de zorgverzekeraar. Mijn zorgverzekeraar gaf aan dat dit niet nodig was. De leverancier bleef het echter volhouden.</w:t>
      </w:r>
    </w:p>
    <w:p w14:paraId="3A35BF5E" w14:textId="02D82929" w:rsidR="00193BAD" w:rsidRPr="008C507F" w:rsidRDefault="008C507F" w:rsidP="008C507F">
      <w:pPr>
        <w:pStyle w:val="Lijstalinea"/>
        <w:numPr>
          <w:ilvl w:val="0"/>
          <w:numId w:val="44"/>
        </w:numPr>
        <w:spacing w:after="0" w:line="240" w:lineRule="auto"/>
        <w:ind w:left="426"/>
        <w:rPr>
          <w:i/>
        </w:rPr>
      </w:pPr>
      <w:r>
        <w:rPr>
          <w:i/>
        </w:rPr>
        <w:t>M</w:t>
      </w:r>
      <w:r w:rsidR="00193BAD" w:rsidRPr="008C507F">
        <w:rPr>
          <w:i/>
        </w:rPr>
        <w:t xml:space="preserve">ijn apotheek leverde dit </w:t>
      </w:r>
      <w:r w:rsidRPr="008C507F">
        <w:rPr>
          <w:i/>
        </w:rPr>
        <w:t>product</w:t>
      </w:r>
      <w:r w:rsidR="00193BAD" w:rsidRPr="008C507F">
        <w:rPr>
          <w:i/>
        </w:rPr>
        <w:t xml:space="preserve"> niet.</w:t>
      </w:r>
      <w:r>
        <w:rPr>
          <w:i/>
        </w:rPr>
        <w:t xml:space="preserve"> </w:t>
      </w:r>
      <w:r w:rsidR="00193BAD" w:rsidRPr="008C507F">
        <w:rPr>
          <w:i/>
        </w:rPr>
        <w:t>Ik moest naar een andere apotheek</w:t>
      </w:r>
      <w:r>
        <w:rPr>
          <w:i/>
        </w:rPr>
        <w:t>.</w:t>
      </w:r>
    </w:p>
    <w:p w14:paraId="585C83B0" w14:textId="420DF958" w:rsidR="00193BAD" w:rsidRPr="008C507F" w:rsidRDefault="008C507F" w:rsidP="008C507F">
      <w:pPr>
        <w:pStyle w:val="Lijstalinea"/>
        <w:numPr>
          <w:ilvl w:val="0"/>
          <w:numId w:val="44"/>
        </w:numPr>
        <w:spacing w:after="0" w:line="240" w:lineRule="auto"/>
        <w:ind w:left="426"/>
        <w:rPr>
          <w:i/>
        </w:rPr>
      </w:pPr>
      <w:r>
        <w:rPr>
          <w:i/>
        </w:rPr>
        <w:t>I</w:t>
      </w:r>
      <w:r w:rsidR="00193BAD" w:rsidRPr="008C507F">
        <w:rPr>
          <w:i/>
        </w:rPr>
        <w:t>neens werd door de zorgverzekeraar overgegaan op een andere leverancier en een ander middel, zonder overleg</w:t>
      </w:r>
      <w:r>
        <w:rPr>
          <w:i/>
        </w:rPr>
        <w:t>.</w:t>
      </w:r>
    </w:p>
    <w:p w14:paraId="41DB4415" w14:textId="10A2F6CA" w:rsidR="00193BAD" w:rsidRPr="008C507F" w:rsidRDefault="008C507F" w:rsidP="008C507F">
      <w:pPr>
        <w:pStyle w:val="Lijstalinea"/>
        <w:numPr>
          <w:ilvl w:val="0"/>
          <w:numId w:val="44"/>
        </w:numPr>
        <w:spacing w:after="0" w:line="240" w:lineRule="auto"/>
        <w:ind w:left="426"/>
        <w:rPr>
          <w:i/>
        </w:rPr>
      </w:pPr>
      <w:r>
        <w:rPr>
          <w:i/>
        </w:rPr>
        <w:t>I</w:t>
      </w:r>
      <w:r w:rsidR="00CF7348">
        <w:rPr>
          <w:i/>
        </w:rPr>
        <w:t>n geval van incontinentie</w:t>
      </w:r>
      <w:r w:rsidR="00193BAD" w:rsidRPr="008C507F">
        <w:rPr>
          <w:i/>
        </w:rPr>
        <w:t>materiaal is het moeilijk meerdere aantallen te bestellen bij mijn apotheek. Krijg nu per 14 dagen geleverd</w:t>
      </w:r>
      <w:r w:rsidR="00CF7348">
        <w:rPr>
          <w:i/>
        </w:rPr>
        <w:t>,</w:t>
      </w:r>
      <w:r w:rsidR="00193BAD" w:rsidRPr="008C507F">
        <w:rPr>
          <w:i/>
        </w:rPr>
        <w:t xml:space="preserve"> terwijl de medicijnen per 3 m</w:t>
      </w:r>
      <w:r w:rsidR="00883524">
        <w:rPr>
          <w:i/>
        </w:rPr>
        <w:t>aanden</w:t>
      </w:r>
      <w:r w:rsidR="00193BAD" w:rsidRPr="008C507F">
        <w:rPr>
          <w:i/>
        </w:rPr>
        <w:t xml:space="preserve"> lopen</w:t>
      </w:r>
      <w:r>
        <w:rPr>
          <w:i/>
        </w:rPr>
        <w:t>.</w:t>
      </w:r>
    </w:p>
    <w:p w14:paraId="3BAF5EB3" w14:textId="71AADC30" w:rsidR="00193BAD" w:rsidRPr="008C507F" w:rsidRDefault="00193BAD" w:rsidP="008C507F">
      <w:pPr>
        <w:pStyle w:val="Lijstalinea"/>
        <w:numPr>
          <w:ilvl w:val="0"/>
          <w:numId w:val="44"/>
        </w:numPr>
        <w:spacing w:after="0" w:line="240" w:lineRule="auto"/>
        <w:ind w:left="426"/>
        <w:rPr>
          <w:i/>
        </w:rPr>
      </w:pPr>
      <w:r w:rsidRPr="008C507F">
        <w:rPr>
          <w:i/>
        </w:rPr>
        <w:t>Verschillende keren verkeerde soort ontvangen,</w:t>
      </w:r>
      <w:r w:rsidR="008C507F">
        <w:rPr>
          <w:i/>
        </w:rPr>
        <w:t xml:space="preserve"> </w:t>
      </w:r>
      <w:r w:rsidRPr="008C507F">
        <w:rPr>
          <w:i/>
        </w:rPr>
        <w:t>sommige bij wie ik bestelde</w:t>
      </w:r>
      <w:r w:rsidR="00CF7348">
        <w:rPr>
          <w:i/>
        </w:rPr>
        <w:t>,</w:t>
      </w:r>
      <w:r w:rsidRPr="008C507F">
        <w:rPr>
          <w:i/>
        </w:rPr>
        <w:t xml:space="preserve"> wisten zelfs niet dat dat type bestond</w:t>
      </w:r>
      <w:r w:rsidR="008C507F">
        <w:rPr>
          <w:i/>
        </w:rPr>
        <w:t>.</w:t>
      </w:r>
    </w:p>
    <w:p w14:paraId="1967C4D3" w14:textId="0C861FEC" w:rsidR="00193BAD" w:rsidRPr="008C507F" w:rsidRDefault="008C507F" w:rsidP="008C507F">
      <w:pPr>
        <w:pStyle w:val="Lijstalinea"/>
        <w:numPr>
          <w:ilvl w:val="0"/>
          <w:numId w:val="44"/>
        </w:numPr>
        <w:spacing w:after="0" w:line="240" w:lineRule="auto"/>
        <w:ind w:left="426"/>
        <w:rPr>
          <w:i/>
        </w:rPr>
      </w:pPr>
      <w:r>
        <w:rPr>
          <w:i/>
        </w:rPr>
        <w:t>D</w:t>
      </w:r>
      <w:r w:rsidR="00193BAD" w:rsidRPr="008C507F">
        <w:rPr>
          <w:i/>
        </w:rPr>
        <w:t xml:space="preserve">e apotheker wil uitentreuren weten waarvoor en hoelang ik dat nodig heb! </w:t>
      </w:r>
      <w:r w:rsidR="00883524">
        <w:rPr>
          <w:i/>
        </w:rPr>
        <w:t>A</w:t>
      </w:r>
      <w:r w:rsidR="00193BAD" w:rsidRPr="008C507F">
        <w:rPr>
          <w:i/>
        </w:rPr>
        <w:t>ls je dan zegt dat het sinds 1994 is en dat daar nooit verandering meer in zal komen</w:t>
      </w:r>
      <w:r w:rsidR="00CF7348">
        <w:rPr>
          <w:i/>
        </w:rPr>
        <w:t>,</w:t>
      </w:r>
      <w:r w:rsidR="00193BAD" w:rsidRPr="008C507F">
        <w:rPr>
          <w:i/>
        </w:rPr>
        <w:t xml:space="preserve"> staan ze met de mond vol tanden, maar wel geregeld bellen of je het echt wel nodig hebt, schandalig.</w:t>
      </w:r>
    </w:p>
    <w:p w14:paraId="52F204A3" w14:textId="77777777" w:rsidR="00193BAD" w:rsidRDefault="00193BAD">
      <w:pPr>
        <w:spacing w:after="0" w:line="240" w:lineRule="auto"/>
        <w:ind w:left="0"/>
      </w:pPr>
    </w:p>
    <w:p w14:paraId="6908F608" w14:textId="5B23606B" w:rsidR="00193BAD" w:rsidRDefault="00193BAD">
      <w:pPr>
        <w:spacing w:after="0" w:line="240" w:lineRule="auto"/>
        <w:ind w:left="0"/>
        <w:rPr>
          <w:b/>
        </w:rPr>
      </w:pPr>
      <w:r w:rsidRPr="00193BAD">
        <w:rPr>
          <w:b/>
        </w:rPr>
        <w:t>Continentiemateriaal, afvoerend</w:t>
      </w:r>
      <w:r w:rsidR="00A03DE5">
        <w:rPr>
          <w:b/>
        </w:rPr>
        <w:br/>
      </w:r>
    </w:p>
    <w:p w14:paraId="784E1854" w14:textId="7015BC21" w:rsidR="00193BAD" w:rsidRPr="008C507F" w:rsidRDefault="00193BAD" w:rsidP="008C507F">
      <w:pPr>
        <w:pStyle w:val="Lijstalinea"/>
        <w:numPr>
          <w:ilvl w:val="0"/>
          <w:numId w:val="45"/>
        </w:numPr>
        <w:spacing w:after="0" w:line="240" w:lineRule="auto"/>
        <w:ind w:left="426"/>
        <w:rPr>
          <w:i/>
        </w:rPr>
      </w:pPr>
      <w:r w:rsidRPr="008C507F">
        <w:rPr>
          <w:i/>
        </w:rPr>
        <w:t>Materiaal werd niet thuis bezorgd maar bij de huisarts, te</w:t>
      </w:r>
      <w:r w:rsidR="00CF7348">
        <w:rPr>
          <w:i/>
        </w:rPr>
        <w:t>rwijl ik een sms kreeg dat er op een bepaald tijdstip thuis</w:t>
      </w:r>
      <w:r w:rsidRPr="008C507F">
        <w:rPr>
          <w:i/>
        </w:rPr>
        <w:t xml:space="preserve"> bezorgd zou worden en ik er</w:t>
      </w:r>
      <w:r w:rsidR="00CF7348">
        <w:rPr>
          <w:i/>
        </w:rPr>
        <w:t xml:space="preserve"> dus </w:t>
      </w:r>
      <w:r w:rsidRPr="008C507F">
        <w:rPr>
          <w:i/>
        </w:rPr>
        <w:t>voor thuisbleef.</w:t>
      </w:r>
    </w:p>
    <w:p w14:paraId="1FA43FA1" w14:textId="6EAE9804" w:rsidR="00193BAD" w:rsidRPr="008C507F" w:rsidRDefault="00193BAD" w:rsidP="008C507F">
      <w:pPr>
        <w:pStyle w:val="Lijstalinea"/>
        <w:numPr>
          <w:ilvl w:val="0"/>
          <w:numId w:val="45"/>
        </w:numPr>
        <w:spacing w:after="0" w:line="240" w:lineRule="auto"/>
        <w:ind w:left="426"/>
        <w:rPr>
          <w:i/>
        </w:rPr>
      </w:pPr>
      <w:r w:rsidRPr="008C507F">
        <w:rPr>
          <w:i/>
        </w:rPr>
        <w:t xml:space="preserve">Bij de urinezakken zit bij vervanging geen nieuw bevestigingsmateriaal en is </w:t>
      </w:r>
      <w:r w:rsidR="00CF7348">
        <w:rPr>
          <w:i/>
        </w:rPr>
        <w:t xml:space="preserve">het </w:t>
      </w:r>
      <w:r w:rsidRPr="008C507F">
        <w:rPr>
          <w:i/>
        </w:rPr>
        <w:t>niet universeel. Het ene merk heeft een band met knoopsluiting, de andere alleen knoopsgaten zonder band met knopen. Dit verschil komt naar voren als het ziekenhuis andere materialen gebruikt dan later via de apotheek</w:t>
      </w:r>
      <w:r w:rsidRPr="00193BAD">
        <w:t xml:space="preserve"> </w:t>
      </w:r>
      <w:r w:rsidRPr="008C507F">
        <w:rPr>
          <w:i/>
        </w:rPr>
        <w:t>verkregen wordt.</w:t>
      </w:r>
    </w:p>
    <w:p w14:paraId="07D34D44" w14:textId="3AE12F09" w:rsidR="00193BAD" w:rsidRPr="008C507F" w:rsidRDefault="00193BAD" w:rsidP="008C507F">
      <w:pPr>
        <w:pStyle w:val="Lijstalinea"/>
        <w:numPr>
          <w:ilvl w:val="0"/>
          <w:numId w:val="45"/>
        </w:numPr>
        <w:spacing w:after="0" w:line="240" w:lineRule="auto"/>
        <w:ind w:left="426"/>
        <w:rPr>
          <w:i/>
        </w:rPr>
      </w:pPr>
      <w:r w:rsidRPr="008C507F">
        <w:rPr>
          <w:i/>
        </w:rPr>
        <w:t>Dat de leverancier je steeds andere, slechtere en waarschijnlijk goedkopere katheters wil leveren, waardoor ik ernstige ontstekingen heb opgelopen</w:t>
      </w:r>
      <w:r w:rsidR="00883524">
        <w:rPr>
          <w:i/>
        </w:rPr>
        <w:t>.</w:t>
      </w:r>
    </w:p>
    <w:p w14:paraId="0AEE4FAF" w14:textId="162212A7" w:rsidR="00193BAD" w:rsidRPr="008C507F" w:rsidRDefault="00193BAD" w:rsidP="008C507F">
      <w:pPr>
        <w:pStyle w:val="Lijstalinea"/>
        <w:numPr>
          <w:ilvl w:val="0"/>
          <w:numId w:val="45"/>
        </w:numPr>
        <w:spacing w:after="0" w:line="240" w:lineRule="auto"/>
        <w:ind w:left="426"/>
        <w:rPr>
          <w:i/>
        </w:rPr>
      </w:pPr>
      <w:r w:rsidRPr="008C507F">
        <w:rPr>
          <w:i/>
        </w:rPr>
        <w:t>De katheter die nu gebruikt wordt, vertoond in sommige geleverde pakketjes een fout: er is dan in de productie iets fout gegaan. Onze leverancier spreekt daar iedere keer de fabrikant op aan. Dit is niet prettig voor zowel de gebruiker als de leverancier.</w:t>
      </w:r>
    </w:p>
    <w:p w14:paraId="7060FF18" w14:textId="77777777" w:rsidR="00193BAD" w:rsidRDefault="00193BAD">
      <w:pPr>
        <w:spacing w:after="0" w:line="240" w:lineRule="auto"/>
        <w:ind w:left="0"/>
      </w:pPr>
    </w:p>
    <w:p w14:paraId="23B302DA" w14:textId="77777777" w:rsidR="00A03DE5" w:rsidRDefault="00A03DE5">
      <w:pPr>
        <w:spacing w:after="0" w:line="240" w:lineRule="auto"/>
        <w:ind w:left="0"/>
        <w:rPr>
          <w:b/>
        </w:rPr>
      </w:pPr>
      <w:r>
        <w:rPr>
          <w:b/>
        </w:rPr>
        <w:br w:type="page"/>
      </w:r>
    </w:p>
    <w:p w14:paraId="62932C51" w14:textId="0728D14A" w:rsidR="00B85D81" w:rsidRPr="00B85D81" w:rsidRDefault="00B85D81">
      <w:pPr>
        <w:spacing w:after="0" w:line="240" w:lineRule="auto"/>
        <w:ind w:left="0"/>
        <w:rPr>
          <w:b/>
        </w:rPr>
      </w:pPr>
      <w:r w:rsidRPr="00B85D81">
        <w:rPr>
          <w:b/>
        </w:rPr>
        <w:t>Diabetes</w:t>
      </w:r>
      <w:r w:rsidR="00E57327">
        <w:rPr>
          <w:b/>
        </w:rPr>
        <w:t xml:space="preserve"> bloed</w:t>
      </w:r>
      <w:r w:rsidRPr="00B85D81">
        <w:rPr>
          <w:b/>
        </w:rPr>
        <w:t>glucosemeter</w:t>
      </w:r>
      <w:r>
        <w:rPr>
          <w:b/>
        </w:rPr>
        <w:t xml:space="preserve"> en teststrips</w:t>
      </w:r>
      <w:r w:rsidR="00A03DE5">
        <w:rPr>
          <w:b/>
        </w:rPr>
        <w:br/>
      </w:r>
    </w:p>
    <w:p w14:paraId="243A1F43" w14:textId="5CB7ABBC" w:rsidR="00B85D81" w:rsidRPr="008C507F" w:rsidRDefault="008C507F" w:rsidP="008C507F">
      <w:pPr>
        <w:pStyle w:val="Lijstalinea"/>
        <w:numPr>
          <w:ilvl w:val="0"/>
          <w:numId w:val="47"/>
        </w:numPr>
        <w:spacing w:after="0" w:line="240" w:lineRule="auto"/>
        <w:ind w:left="426"/>
        <w:rPr>
          <w:i/>
        </w:rPr>
      </w:pPr>
      <w:r>
        <w:rPr>
          <w:i/>
        </w:rPr>
        <w:t>D</w:t>
      </w:r>
      <w:r w:rsidR="00B85D81" w:rsidRPr="008C507F">
        <w:rPr>
          <w:i/>
        </w:rPr>
        <w:t>at er vaak weer een nieuwe meter wordt geleverd</w:t>
      </w:r>
      <w:r w:rsidR="001B3F35">
        <w:rPr>
          <w:i/>
        </w:rPr>
        <w:t>. B</w:t>
      </w:r>
      <w:r w:rsidR="00B85D81" w:rsidRPr="008C507F">
        <w:rPr>
          <w:i/>
        </w:rPr>
        <w:t>en ik net gewend aan die ik gebruik</w:t>
      </w:r>
      <w:r w:rsidR="001B3F35">
        <w:rPr>
          <w:i/>
        </w:rPr>
        <w:t>,</w:t>
      </w:r>
      <w:r w:rsidR="00B85D81" w:rsidRPr="008C507F">
        <w:rPr>
          <w:i/>
        </w:rPr>
        <w:t xml:space="preserve"> moet het weer anders. </w:t>
      </w:r>
    </w:p>
    <w:p w14:paraId="7EE020D1" w14:textId="38916249" w:rsidR="00B85D81" w:rsidRPr="008C507F" w:rsidRDefault="00B85D81" w:rsidP="008C507F">
      <w:pPr>
        <w:pStyle w:val="Lijstalinea"/>
        <w:numPr>
          <w:ilvl w:val="0"/>
          <w:numId w:val="47"/>
        </w:numPr>
        <w:spacing w:after="0" w:line="240" w:lineRule="auto"/>
        <w:ind w:left="426"/>
        <w:rPr>
          <w:i/>
        </w:rPr>
      </w:pPr>
      <w:r w:rsidRPr="008C507F">
        <w:rPr>
          <w:i/>
        </w:rPr>
        <w:t>Mijn man spuit 4x pe</w:t>
      </w:r>
      <w:r w:rsidR="00883524">
        <w:rPr>
          <w:i/>
        </w:rPr>
        <w:t xml:space="preserve">r </w:t>
      </w:r>
      <w:r w:rsidRPr="008C507F">
        <w:rPr>
          <w:i/>
        </w:rPr>
        <w:t>dag en ik kreeg 200 strips voor zes weken</w:t>
      </w:r>
      <w:r w:rsidR="001B3F35">
        <w:rPr>
          <w:i/>
        </w:rPr>
        <w:t>,</w:t>
      </w:r>
      <w:r w:rsidRPr="008C507F">
        <w:rPr>
          <w:i/>
        </w:rPr>
        <w:t xml:space="preserve"> dus kwa</w:t>
      </w:r>
      <w:r w:rsidR="001B3F35">
        <w:rPr>
          <w:i/>
        </w:rPr>
        <w:t>m er 68 strips te kort. D</w:t>
      </w:r>
      <w:r w:rsidRPr="008C507F">
        <w:rPr>
          <w:i/>
        </w:rPr>
        <w:t>at heeft heel wat moeite gekost voor ik eindelijk de juiste dosering kreeg</w:t>
      </w:r>
      <w:r w:rsidR="007454BC">
        <w:rPr>
          <w:i/>
        </w:rPr>
        <w:t>.</w:t>
      </w:r>
    </w:p>
    <w:p w14:paraId="5A151FFD" w14:textId="22F2250D" w:rsidR="00B85D81" w:rsidRPr="008C507F" w:rsidRDefault="00883524" w:rsidP="008C507F">
      <w:pPr>
        <w:pStyle w:val="Lijstalinea"/>
        <w:numPr>
          <w:ilvl w:val="0"/>
          <w:numId w:val="47"/>
        </w:numPr>
        <w:spacing w:after="0" w:line="240" w:lineRule="auto"/>
        <w:ind w:left="426"/>
        <w:rPr>
          <w:i/>
        </w:rPr>
      </w:pPr>
      <w:r>
        <w:rPr>
          <w:i/>
        </w:rPr>
        <w:t>D</w:t>
      </w:r>
      <w:r w:rsidR="00B85D81" w:rsidRPr="008C507F">
        <w:rPr>
          <w:i/>
        </w:rPr>
        <w:t>e regels die er bij de leverancier op na worden gehouden. Bestel je niet binnen een bepaalde periode, dan moet j</w:t>
      </w:r>
      <w:r w:rsidR="001B3F35">
        <w:rPr>
          <w:i/>
        </w:rPr>
        <w:t>e alle data opnieuw doorgeven</w:t>
      </w:r>
      <w:r w:rsidR="00B85D81" w:rsidRPr="008C507F">
        <w:rPr>
          <w:i/>
        </w:rPr>
        <w:t>.</w:t>
      </w:r>
    </w:p>
    <w:p w14:paraId="683F8EBC" w14:textId="3298D155" w:rsidR="00B85D81" w:rsidRPr="008C507F" w:rsidRDefault="00B85D81" w:rsidP="008C507F">
      <w:pPr>
        <w:pStyle w:val="Lijstalinea"/>
        <w:numPr>
          <w:ilvl w:val="0"/>
          <w:numId w:val="47"/>
        </w:numPr>
        <w:spacing w:after="0" w:line="240" w:lineRule="auto"/>
        <w:ind w:left="426"/>
        <w:rPr>
          <w:i/>
        </w:rPr>
      </w:pPr>
      <w:r w:rsidRPr="008C507F">
        <w:rPr>
          <w:i/>
        </w:rPr>
        <w:t>Ik vind het jammer dat je eigen apotheek de bloedglucosemeter niet meer mag leveren, maar dat de zorgverzekeraar bepaalt da</w:t>
      </w:r>
      <w:r w:rsidR="001B3F35">
        <w:rPr>
          <w:i/>
        </w:rPr>
        <w:t>t je naar een bepaalde internet</w:t>
      </w:r>
      <w:r w:rsidRPr="008C507F">
        <w:rPr>
          <w:i/>
        </w:rPr>
        <w:t xml:space="preserve">apotheek moet. </w:t>
      </w:r>
      <w:r w:rsidR="001B3F35">
        <w:rPr>
          <w:i/>
        </w:rPr>
        <w:t>De communicatie tussen internet</w:t>
      </w:r>
      <w:r w:rsidRPr="008C507F">
        <w:rPr>
          <w:i/>
        </w:rPr>
        <w:t>apotheek en ziekenhuis was gebrekkig.</w:t>
      </w:r>
    </w:p>
    <w:p w14:paraId="460EC64D" w14:textId="23C64B7A" w:rsidR="00B85D81" w:rsidRPr="008C507F" w:rsidRDefault="00B85D81" w:rsidP="008C507F">
      <w:pPr>
        <w:pStyle w:val="Lijstalinea"/>
        <w:numPr>
          <w:ilvl w:val="0"/>
          <w:numId w:val="47"/>
        </w:numPr>
        <w:spacing w:after="0" w:line="240" w:lineRule="auto"/>
        <w:ind w:left="426"/>
        <w:rPr>
          <w:i/>
        </w:rPr>
      </w:pPr>
      <w:r w:rsidRPr="008C507F">
        <w:rPr>
          <w:i/>
        </w:rPr>
        <w:t>Ik vind het vreemd dat teststrips niet bij de eigen apotheek verkrijgbaar zijn. Nu komt een klein buisje met 50 teststrips in een he</w:t>
      </w:r>
      <w:r w:rsidR="008C507F">
        <w:rPr>
          <w:i/>
        </w:rPr>
        <w:t>le grote doos vanuit Limburg</w:t>
      </w:r>
      <w:r w:rsidRPr="008C507F">
        <w:rPr>
          <w:i/>
        </w:rPr>
        <w:t>?</w:t>
      </w:r>
    </w:p>
    <w:p w14:paraId="57674210" w14:textId="77F3DD00" w:rsidR="00B85D81" w:rsidRDefault="00B85D81">
      <w:pPr>
        <w:spacing w:after="0" w:line="240" w:lineRule="auto"/>
        <w:ind w:left="0"/>
        <w:rPr>
          <w:b/>
        </w:rPr>
      </w:pPr>
    </w:p>
    <w:p w14:paraId="32BC9F34" w14:textId="77777777" w:rsidR="001B3F35" w:rsidRPr="00193BAD" w:rsidRDefault="001B3F35" w:rsidP="001B3F35">
      <w:pPr>
        <w:spacing w:after="0" w:line="240" w:lineRule="auto"/>
        <w:ind w:left="0"/>
        <w:rPr>
          <w:b/>
        </w:rPr>
      </w:pPr>
      <w:r w:rsidRPr="00E57327">
        <w:rPr>
          <w:b/>
        </w:rPr>
        <w:t>Diabetes materialen toediening insuline</w:t>
      </w:r>
      <w:r>
        <w:rPr>
          <w:b/>
        </w:rPr>
        <w:br/>
      </w:r>
    </w:p>
    <w:p w14:paraId="09345CF2" w14:textId="74F00826" w:rsidR="001B3F35" w:rsidRPr="008C507F" w:rsidRDefault="001B3F35" w:rsidP="001B3F35">
      <w:pPr>
        <w:pStyle w:val="Lijstalinea"/>
        <w:numPr>
          <w:ilvl w:val="0"/>
          <w:numId w:val="46"/>
        </w:numPr>
        <w:spacing w:after="0" w:line="240" w:lineRule="auto"/>
        <w:ind w:left="426"/>
        <w:rPr>
          <w:i/>
        </w:rPr>
      </w:pPr>
      <w:r w:rsidRPr="008C507F">
        <w:rPr>
          <w:i/>
        </w:rPr>
        <w:t xml:space="preserve">Eerst moest de gebruikstermijn van het oude apparaat </w:t>
      </w:r>
      <w:r w:rsidR="003D7C6A">
        <w:rPr>
          <w:i/>
        </w:rPr>
        <w:t>verstreken</w:t>
      </w:r>
      <w:r w:rsidRPr="008C507F">
        <w:rPr>
          <w:i/>
        </w:rPr>
        <w:t xml:space="preserve"> zijn, voordat ik een nieuw apparaat kreeg. Daarnaast had het ziekenhuis geen contract met de zorgverzekeraar</w:t>
      </w:r>
      <w:r>
        <w:rPr>
          <w:i/>
        </w:rPr>
        <w:t>,</w:t>
      </w:r>
      <w:r w:rsidRPr="008C507F">
        <w:rPr>
          <w:i/>
        </w:rPr>
        <w:t xml:space="preserve"> waardoor ik een extra jaar heb moeten wachten.</w:t>
      </w:r>
    </w:p>
    <w:p w14:paraId="38DE553B" w14:textId="77777777" w:rsidR="001B3F35" w:rsidRDefault="001B3F35" w:rsidP="001B3F35">
      <w:pPr>
        <w:pStyle w:val="Lijstalinea"/>
        <w:numPr>
          <w:ilvl w:val="0"/>
          <w:numId w:val="46"/>
        </w:numPr>
        <w:spacing w:after="0" w:line="240" w:lineRule="auto"/>
        <w:ind w:left="426"/>
        <w:rPr>
          <w:i/>
        </w:rPr>
      </w:pPr>
      <w:r>
        <w:rPr>
          <w:i/>
        </w:rPr>
        <w:t>H</w:t>
      </w:r>
      <w:r w:rsidRPr="008C507F">
        <w:rPr>
          <w:i/>
        </w:rPr>
        <w:t>eel af en toe heeft mijn apotheek de insuline die ik gebruik niet op voorraad, ik kan dan in het ziekenhuis de insuline ophalen.</w:t>
      </w:r>
    </w:p>
    <w:p w14:paraId="44787D71" w14:textId="0113B26F" w:rsidR="001B3F35" w:rsidRPr="008C507F" w:rsidRDefault="001B3F35" w:rsidP="001B3F35">
      <w:pPr>
        <w:pStyle w:val="Lijstalinea"/>
        <w:numPr>
          <w:ilvl w:val="0"/>
          <w:numId w:val="46"/>
        </w:numPr>
        <w:spacing w:after="0" w:line="240" w:lineRule="auto"/>
        <w:ind w:left="426"/>
        <w:rPr>
          <w:i/>
        </w:rPr>
      </w:pPr>
      <w:r w:rsidRPr="00E57327">
        <w:rPr>
          <w:i/>
        </w:rPr>
        <w:t>Ik kan al mijn medicijnen gewoon bij mijn eigen apotheek bestellen, behalve de diabetes</w:t>
      </w:r>
      <w:r>
        <w:rPr>
          <w:i/>
        </w:rPr>
        <w:t>.</w:t>
      </w:r>
      <w:r w:rsidRPr="00E57327">
        <w:rPr>
          <w:i/>
        </w:rPr>
        <w:t xml:space="preserve"> testmaterialen. Die moeten door de </w:t>
      </w:r>
      <w:r w:rsidR="008048E7">
        <w:rPr>
          <w:i/>
        </w:rPr>
        <w:t>leverancier</w:t>
      </w:r>
      <w:r w:rsidRPr="00E57327">
        <w:rPr>
          <w:i/>
        </w:rPr>
        <w:t xml:space="preserve"> in Limburg besteld worden. Dit geldt weer niet voor de naalden en de insuline.</w:t>
      </w:r>
    </w:p>
    <w:p w14:paraId="6172489A" w14:textId="7FBDAD51" w:rsidR="001B3F35" w:rsidRDefault="001B3F35">
      <w:pPr>
        <w:spacing w:after="0" w:line="240" w:lineRule="auto"/>
        <w:ind w:left="0"/>
        <w:rPr>
          <w:b/>
        </w:rPr>
      </w:pPr>
    </w:p>
    <w:p w14:paraId="2AAEF955" w14:textId="77777777" w:rsidR="001B3F35" w:rsidRPr="00B85D81" w:rsidRDefault="001B3F35">
      <w:pPr>
        <w:spacing w:after="0" w:line="240" w:lineRule="auto"/>
        <w:ind w:left="0"/>
        <w:rPr>
          <w:b/>
        </w:rPr>
      </w:pPr>
    </w:p>
    <w:p w14:paraId="289296FA" w14:textId="12F30C6B" w:rsidR="00B85D81" w:rsidRPr="00B85D81" w:rsidRDefault="00B85D81">
      <w:pPr>
        <w:spacing w:after="0" w:line="240" w:lineRule="auto"/>
        <w:ind w:left="0"/>
        <w:rPr>
          <w:b/>
        </w:rPr>
      </w:pPr>
      <w:r w:rsidRPr="00B85D81">
        <w:rPr>
          <w:b/>
        </w:rPr>
        <w:t>Orthopedisch schoeisel</w:t>
      </w:r>
      <w:r w:rsidR="00A03DE5">
        <w:rPr>
          <w:b/>
        </w:rPr>
        <w:br/>
      </w:r>
    </w:p>
    <w:p w14:paraId="24FEEDFC" w14:textId="1AE1EFC8" w:rsidR="00B85D81" w:rsidRPr="008C507F" w:rsidRDefault="008C507F" w:rsidP="008C507F">
      <w:pPr>
        <w:pStyle w:val="Lijstalinea"/>
        <w:numPr>
          <w:ilvl w:val="0"/>
          <w:numId w:val="48"/>
        </w:numPr>
        <w:spacing w:after="0" w:line="240" w:lineRule="auto"/>
        <w:ind w:left="426"/>
        <w:rPr>
          <w:i/>
        </w:rPr>
      </w:pPr>
      <w:r>
        <w:rPr>
          <w:i/>
        </w:rPr>
        <w:t>H</w:t>
      </w:r>
      <w:r w:rsidR="00B85D81" w:rsidRPr="008C507F">
        <w:rPr>
          <w:i/>
        </w:rPr>
        <w:t>et duurde erg lang voor ze klaar waren, moest er ver voor reizen</w:t>
      </w:r>
      <w:r w:rsidR="0095111D">
        <w:rPr>
          <w:i/>
        </w:rPr>
        <w:t>.</w:t>
      </w:r>
    </w:p>
    <w:p w14:paraId="7C5E986B" w14:textId="77777777" w:rsidR="00B85D81" w:rsidRPr="008C507F" w:rsidRDefault="00B85D81" w:rsidP="008C507F">
      <w:pPr>
        <w:pStyle w:val="Lijstalinea"/>
        <w:numPr>
          <w:ilvl w:val="0"/>
          <w:numId w:val="48"/>
        </w:numPr>
        <w:spacing w:after="0" w:line="240" w:lineRule="auto"/>
        <w:ind w:left="426"/>
        <w:rPr>
          <w:i/>
        </w:rPr>
      </w:pPr>
      <w:r w:rsidRPr="008C507F">
        <w:rPr>
          <w:i/>
        </w:rPr>
        <w:t>Je mag 1 paar schoenen per 1,5 jaar. Na 1 jaar is de stevigheid er uit en loop je nog 6 maanden op mindere kwaliteit schoenen. Het was 1x per jaar, dat was beter.</w:t>
      </w:r>
    </w:p>
    <w:p w14:paraId="737DBD03" w14:textId="7815D708" w:rsidR="00D63DEF" w:rsidRPr="008C507F" w:rsidRDefault="00B85D81" w:rsidP="008C507F">
      <w:pPr>
        <w:pStyle w:val="Lijstalinea"/>
        <w:numPr>
          <w:ilvl w:val="0"/>
          <w:numId w:val="48"/>
        </w:numPr>
        <w:spacing w:after="0" w:line="240" w:lineRule="auto"/>
        <w:ind w:left="426"/>
        <w:rPr>
          <w:i/>
        </w:rPr>
      </w:pPr>
      <w:r w:rsidRPr="008C507F">
        <w:rPr>
          <w:i/>
        </w:rPr>
        <w:t xml:space="preserve">Ik heb er </w:t>
      </w:r>
      <w:r w:rsidR="008C507F" w:rsidRPr="008C507F">
        <w:rPr>
          <w:i/>
        </w:rPr>
        <w:t>meerder</w:t>
      </w:r>
      <w:r w:rsidR="008C507F">
        <w:rPr>
          <w:i/>
        </w:rPr>
        <w:t>e</w:t>
      </w:r>
      <w:r w:rsidRPr="008C507F">
        <w:rPr>
          <w:i/>
        </w:rPr>
        <w:t xml:space="preserve"> nodig en dat kon niet; hoe vaak ik de zorgverzekering ook vertelde, dat ik van de dermatoloog ieder dag van schoenen moet wisselen, de zorgverzekeraar en aanvankelijk de podotherapeut en leverancier bleven maar hameren op de regeling</w:t>
      </w:r>
      <w:r w:rsidR="00D63DEF" w:rsidRPr="008C507F">
        <w:rPr>
          <w:i/>
        </w:rPr>
        <w:t>.</w:t>
      </w:r>
    </w:p>
    <w:p w14:paraId="22D2C2C9" w14:textId="77777777" w:rsidR="00D63DEF" w:rsidRDefault="00D63DEF">
      <w:pPr>
        <w:spacing w:after="0" w:line="240" w:lineRule="auto"/>
        <w:ind w:left="0"/>
      </w:pPr>
    </w:p>
    <w:p w14:paraId="1CA21BE9" w14:textId="319BD8C4" w:rsidR="00D63DEF" w:rsidRDefault="00D63DEF">
      <w:pPr>
        <w:spacing w:after="0" w:line="240" w:lineRule="auto"/>
        <w:ind w:left="0"/>
        <w:rPr>
          <w:b/>
        </w:rPr>
      </w:pPr>
      <w:r w:rsidRPr="00D63DEF">
        <w:rPr>
          <w:b/>
        </w:rPr>
        <w:t>Steunkousen</w:t>
      </w:r>
      <w:r w:rsidR="00A03DE5">
        <w:rPr>
          <w:b/>
        </w:rPr>
        <w:br/>
      </w:r>
    </w:p>
    <w:p w14:paraId="14BFABB7" w14:textId="08B288FE" w:rsidR="00D63DEF" w:rsidRPr="008C507F" w:rsidRDefault="008C507F" w:rsidP="008C507F">
      <w:pPr>
        <w:pStyle w:val="Lijstalinea"/>
        <w:numPr>
          <w:ilvl w:val="0"/>
          <w:numId w:val="49"/>
        </w:numPr>
        <w:spacing w:after="0" w:line="240" w:lineRule="auto"/>
        <w:ind w:left="426"/>
        <w:rPr>
          <w:i/>
        </w:rPr>
      </w:pPr>
      <w:r>
        <w:rPr>
          <w:i/>
        </w:rPr>
        <w:t>T</w:t>
      </w:r>
      <w:r w:rsidR="00D63DEF" w:rsidRPr="008C507F">
        <w:rPr>
          <w:i/>
        </w:rPr>
        <w:t>e lang</w:t>
      </w:r>
      <w:r w:rsidR="001B3F35">
        <w:rPr>
          <w:i/>
        </w:rPr>
        <w:t>e</w:t>
      </w:r>
      <w:r w:rsidR="00D63DEF" w:rsidRPr="008C507F">
        <w:rPr>
          <w:i/>
        </w:rPr>
        <w:t xml:space="preserve"> levertijd, omdat het in </w:t>
      </w:r>
      <w:r w:rsidR="001B3F35">
        <w:rPr>
          <w:i/>
        </w:rPr>
        <w:t xml:space="preserve">het </w:t>
      </w:r>
      <w:r w:rsidR="00D63DEF" w:rsidRPr="008C507F">
        <w:rPr>
          <w:i/>
        </w:rPr>
        <w:t>buitenland wordt gemaakt</w:t>
      </w:r>
      <w:r>
        <w:rPr>
          <w:i/>
        </w:rPr>
        <w:t>.</w:t>
      </w:r>
    </w:p>
    <w:p w14:paraId="50827C04" w14:textId="2DEA4725" w:rsidR="00D63DEF" w:rsidRPr="008C507F" w:rsidRDefault="008C507F" w:rsidP="008C507F">
      <w:pPr>
        <w:pStyle w:val="Lijstalinea"/>
        <w:numPr>
          <w:ilvl w:val="0"/>
          <w:numId w:val="49"/>
        </w:numPr>
        <w:spacing w:after="0" w:line="240" w:lineRule="auto"/>
        <w:ind w:left="426"/>
        <w:rPr>
          <w:i/>
        </w:rPr>
      </w:pPr>
      <w:r>
        <w:rPr>
          <w:i/>
        </w:rPr>
        <w:t>H</w:t>
      </w:r>
      <w:r w:rsidR="00D63DEF" w:rsidRPr="008C507F">
        <w:rPr>
          <w:i/>
        </w:rPr>
        <w:t xml:space="preserve">et is reuze hinderlijk als je al 60 jaar steunkousen moet dragen de leverancier c.q. de zorgverzekeraar nog steeds om een verwijzing van </w:t>
      </w:r>
      <w:r w:rsidR="001B3F35">
        <w:rPr>
          <w:i/>
        </w:rPr>
        <w:t>de arts vraagt. A</w:t>
      </w:r>
      <w:r w:rsidR="00D63DEF" w:rsidRPr="008C507F">
        <w:rPr>
          <w:i/>
        </w:rPr>
        <w:t>lsof je voor je lol die krengen draagt</w:t>
      </w:r>
      <w:r>
        <w:rPr>
          <w:i/>
        </w:rPr>
        <w:t>.</w:t>
      </w:r>
    </w:p>
    <w:p w14:paraId="1625C494" w14:textId="37A4DAE2" w:rsidR="00D63DEF" w:rsidRPr="008C507F" w:rsidRDefault="00D63DEF" w:rsidP="008C507F">
      <w:pPr>
        <w:pStyle w:val="Lijstalinea"/>
        <w:numPr>
          <w:ilvl w:val="0"/>
          <w:numId w:val="49"/>
        </w:numPr>
        <w:spacing w:after="0" w:line="240" w:lineRule="auto"/>
        <w:ind w:left="426"/>
        <w:rPr>
          <w:i/>
        </w:rPr>
      </w:pPr>
      <w:r w:rsidRPr="008C507F">
        <w:rPr>
          <w:i/>
        </w:rPr>
        <w:t>Aanvraag is gelimiteerd per periode (per jaar), d.w.z. dat gebruiksintensiteit en afnemende effectiviteit hier geen rol in heeft.</w:t>
      </w:r>
    </w:p>
    <w:p w14:paraId="2B97C19C" w14:textId="022613D1" w:rsidR="00D32ACE" w:rsidRPr="008C507F" w:rsidRDefault="008C507F" w:rsidP="008C507F">
      <w:pPr>
        <w:pStyle w:val="Lijstalinea"/>
        <w:numPr>
          <w:ilvl w:val="0"/>
          <w:numId w:val="49"/>
        </w:numPr>
        <w:spacing w:after="0" w:line="240" w:lineRule="auto"/>
        <w:ind w:left="426"/>
        <w:rPr>
          <w:i/>
        </w:rPr>
      </w:pPr>
      <w:r>
        <w:rPr>
          <w:i/>
        </w:rPr>
        <w:t>S</w:t>
      </w:r>
      <w:r w:rsidR="00D32ACE" w:rsidRPr="008C507F">
        <w:rPr>
          <w:i/>
        </w:rPr>
        <w:t>oms verkeerde maatvoering en dan duurt het lang voor nieuwe kousen geleverd worden</w:t>
      </w:r>
      <w:r>
        <w:rPr>
          <w:i/>
        </w:rPr>
        <w:t>.</w:t>
      </w:r>
    </w:p>
    <w:p w14:paraId="6E8FB22D" w14:textId="25A0733A" w:rsidR="00D32ACE" w:rsidRPr="008C507F" w:rsidRDefault="008C507F" w:rsidP="008C507F">
      <w:pPr>
        <w:pStyle w:val="Lijstalinea"/>
        <w:numPr>
          <w:ilvl w:val="0"/>
          <w:numId w:val="49"/>
        </w:numPr>
        <w:spacing w:after="0" w:line="240" w:lineRule="auto"/>
        <w:ind w:left="426"/>
        <w:rPr>
          <w:i/>
        </w:rPr>
      </w:pPr>
      <w:r>
        <w:rPr>
          <w:i/>
        </w:rPr>
        <w:t>Z</w:t>
      </w:r>
      <w:r w:rsidR="00D32ACE" w:rsidRPr="008C507F">
        <w:rPr>
          <w:i/>
        </w:rPr>
        <w:t>e waren vorig jaar vergeten te leveren</w:t>
      </w:r>
      <w:r w:rsidR="001B3F35">
        <w:rPr>
          <w:i/>
        </w:rPr>
        <w:t>. D</w:t>
      </w:r>
      <w:r w:rsidR="00D32ACE" w:rsidRPr="008C507F">
        <w:rPr>
          <w:i/>
        </w:rPr>
        <w:t>aar moest ik zelf achter aan</w:t>
      </w:r>
      <w:r w:rsidR="001B3F35">
        <w:rPr>
          <w:i/>
        </w:rPr>
        <w:t>. J</w:t>
      </w:r>
      <w:r w:rsidR="00D32ACE" w:rsidRPr="008C507F">
        <w:rPr>
          <w:i/>
        </w:rPr>
        <w:t>ammer daar ik al jaren in het systeem sta, maar kan gebeuren, wel slordig!</w:t>
      </w:r>
    </w:p>
    <w:p w14:paraId="36A6D1BF" w14:textId="77777777" w:rsidR="00D32ACE" w:rsidRDefault="00D32ACE">
      <w:pPr>
        <w:spacing w:after="0" w:line="240" w:lineRule="auto"/>
        <w:ind w:left="0"/>
      </w:pPr>
    </w:p>
    <w:p w14:paraId="677E66FB" w14:textId="77777777" w:rsidR="00A03DE5" w:rsidRDefault="00A03DE5">
      <w:pPr>
        <w:spacing w:after="0" w:line="240" w:lineRule="auto"/>
        <w:ind w:left="0"/>
        <w:rPr>
          <w:b/>
        </w:rPr>
      </w:pPr>
      <w:r>
        <w:rPr>
          <w:b/>
        </w:rPr>
        <w:br w:type="page"/>
      </w:r>
    </w:p>
    <w:p w14:paraId="7008353F" w14:textId="7E358D65" w:rsidR="00D32ACE" w:rsidRPr="00D32ACE" w:rsidRDefault="00D32ACE">
      <w:pPr>
        <w:spacing w:after="0" w:line="240" w:lineRule="auto"/>
        <w:ind w:left="0"/>
        <w:rPr>
          <w:b/>
        </w:rPr>
      </w:pPr>
      <w:r w:rsidRPr="00D32ACE">
        <w:rPr>
          <w:b/>
        </w:rPr>
        <w:t>Stoma(materialen)</w:t>
      </w:r>
      <w:r w:rsidR="00A03DE5">
        <w:rPr>
          <w:b/>
        </w:rPr>
        <w:br/>
      </w:r>
    </w:p>
    <w:p w14:paraId="506AD685" w14:textId="02715EF7" w:rsidR="00D32ACE" w:rsidRPr="008C507F" w:rsidRDefault="00D32ACE" w:rsidP="008C507F">
      <w:pPr>
        <w:pStyle w:val="Lijstalinea"/>
        <w:numPr>
          <w:ilvl w:val="0"/>
          <w:numId w:val="50"/>
        </w:numPr>
        <w:spacing w:after="0" w:line="240" w:lineRule="auto"/>
        <w:ind w:left="426"/>
        <w:rPr>
          <w:i/>
        </w:rPr>
      </w:pPr>
      <w:r w:rsidRPr="008C507F">
        <w:rPr>
          <w:i/>
        </w:rPr>
        <w:t>Af en toe is e</w:t>
      </w:r>
      <w:r w:rsidR="0096627E">
        <w:rPr>
          <w:i/>
        </w:rPr>
        <w:t>en deel van de bestelling niet op</w:t>
      </w:r>
      <w:r w:rsidRPr="008C507F">
        <w:rPr>
          <w:i/>
        </w:rPr>
        <w:t xml:space="preserve"> voorraad. Dan wordt er kort na elkaar 2x (een deel) geleverd. Vind ik verspilling</w:t>
      </w:r>
      <w:r w:rsidR="008C507F">
        <w:rPr>
          <w:i/>
        </w:rPr>
        <w:t>.</w:t>
      </w:r>
    </w:p>
    <w:p w14:paraId="43D0FDCA" w14:textId="7C5BC129" w:rsidR="00D32ACE" w:rsidRPr="008C507F" w:rsidRDefault="008C507F" w:rsidP="008C507F">
      <w:pPr>
        <w:pStyle w:val="Lijstalinea"/>
        <w:numPr>
          <w:ilvl w:val="0"/>
          <w:numId w:val="50"/>
        </w:numPr>
        <w:spacing w:after="0" w:line="240" w:lineRule="auto"/>
        <w:ind w:left="426"/>
        <w:rPr>
          <w:i/>
        </w:rPr>
      </w:pPr>
      <w:r>
        <w:rPr>
          <w:i/>
        </w:rPr>
        <w:t>O</w:t>
      </w:r>
      <w:r w:rsidR="00D32ACE" w:rsidRPr="008C507F">
        <w:rPr>
          <w:i/>
        </w:rPr>
        <w:t>p een gegeven moment is de hoeveelheid die per keer kan worden aangevraagd</w:t>
      </w:r>
      <w:r w:rsidR="0096627E">
        <w:rPr>
          <w:i/>
        </w:rPr>
        <w:t xml:space="preserve"> </w:t>
      </w:r>
      <w:r w:rsidR="00D32ACE" w:rsidRPr="008C507F">
        <w:rPr>
          <w:i/>
        </w:rPr>
        <w:t>gemaximaliseerd. Dat betek</w:t>
      </w:r>
      <w:r w:rsidR="0096627E">
        <w:rPr>
          <w:i/>
        </w:rPr>
        <w:t>ent dat je vaker moet bestellen en</w:t>
      </w:r>
      <w:r w:rsidR="00D32ACE" w:rsidRPr="008C507F">
        <w:rPr>
          <w:i/>
        </w:rPr>
        <w:t xml:space="preserve"> er vaker een auto moet rijden om te bezorgen, ik vind dat onzin.</w:t>
      </w:r>
    </w:p>
    <w:p w14:paraId="73F9D57C" w14:textId="0149BFBF" w:rsidR="00D32ACE" w:rsidRDefault="00D32ACE" w:rsidP="008C507F">
      <w:pPr>
        <w:pStyle w:val="Lijstalinea"/>
        <w:numPr>
          <w:ilvl w:val="0"/>
          <w:numId w:val="50"/>
        </w:numPr>
        <w:spacing w:after="0" w:line="240" w:lineRule="auto"/>
        <w:ind w:left="426"/>
        <w:rPr>
          <w:i/>
        </w:rPr>
      </w:pPr>
      <w:r w:rsidRPr="008C507F">
        <w:rPr>
          <w:i/>
        </w:rPr>
        <w:t>Na het overstappen van de ene naar de andere medisch speciaalzaak heb ik geen problemen meer ondervonden. De 'ongewenste' inmenging van de eerste medisch speciaalzaak was voor mij reden om over te stappen naar een andere leverancier.</w:t>
      </w:r>
    </w:p>
    <w:p w14:paraId="5F8DDB35" w14:textId="77777777" w:rsidR="00883524" w:rsidRPr="008C507F" w:rsidRDefault="00883524" w:rsidP="00883524">
      <w:pPr>
        <w:pStyle w:val="Lijstalinea"/>
        <w:numPr>
          <w:ilvl w:val="0"/>
          <w:numId w:val="50"/>
        </w:numPr>
        <w:spacing w:after="0" w:line="240" w:lineRule="auto"/>
        <w:ind w:left="426"/>
        <w:rPr>
          <w:i/>
        </w:rPr>
      </w:pPr>
      <w:r>
        <w:rPr>
          <w:i/>
        </w:rPr>
        <w:t>I</w:t>
      </w:r>
      <w:r w:rsidRPr="008C507F">
        <w:rPr>
          <w:i/>
        </w:rPr>
        <w:t xml:space="preserve">k heb verschillende producten nodig, die soms niet tegelijk geleverd worden bij dezelfde bestelling. </w:t>
      </w:r>
      <w:r>
        <w:rPr>
          <w:i/>
        </w:rPr>
        <w:t>D</w:t>
      </w:r>
      <w:r w:rsidRPr="008C507F">
        <w:rPr>
          <w:i/>
        </w:rPr>
        <w:t>aardoor 2x thuisblijven om op de bestelling te wachten.</w:t>
      </w:r>
    </w:p>
    <w:p w14:paraId="601F646E" w14:textId="2EEE4091" w:rsidR="00883524" w:rsidRPr="008C507F" w:rsidRDefault="00883524" w:rsidP="00883524">
      <w:pPr>
        <w:pStyle w:val="Lijstalinea"/>
        <w:numPr>
          <w:ilvl w:val="0"/>
          <w:numId w:val="50"/>
        </w:numPr>
        <w:spacing w:after="0" w:line="240" w:lineRule="auto"/>
        <w:ind w:left="426"/>
        <w:rPr>
          <w:i/>
        </w:rPr>
      </w:pPr>
      <w:r>
        <w:rPr>
          <w:i/>
        </w:rPr>
        <w:t>K</w:t>
      </w:r>
      <w:r w:rsidRPr="008C507F">
        <w:rPr>
          <w:i/>
        </w:rPr>
        <w:t>lantonvriendelijke bestelwebsite</w:t>
      </w:r>
      <w:r w:rsidR="00FD1F0C">
        <w:rPr>
          <w:i/>
        </w:rPr>
        <w:t>,</w:t>
      </w:r>
      <w:r w:rsidRPr="008C507F">
        <w:rPr>
          <w:i/>
        </w:rPr>
        <w:t xml:space="preserve"> geen controle op wat ik bestel, waardoor eenmaal véél te veel spullen.</w:t>
      </w:r>
    </w:p>
    <w:p w14:paraId="08B9EB8B" w14:textId="24BBB5BE" w:rsidR="00883524" w:rsidRDefault="00883524" w:rsidP="00883524">
      <w:pPr>
        <w:pStyle w:val="Lijstalinea"/>
        <w:spacing w:after="0" w:line="240" w:lineRule="auto"/>
        <w:ind w:left="426"/>
        <w:rPr>
          <w:i/>
        </w:rPr>
      </w:pPr>
    </w:p>
    <w:p w14:paraId="59FE2B7D" w14:textId="549824C8" w:rsidR="00D32ACE" w:rsidRDefault="00D32ACE">
      <w:pPr>
        <w:spacing w:after="0" w:line="240" w:lineRule="auto"/>
        <w:ind w:left="0"/>
        <w:rPr>
          <w:b/>
        </w:rPr>
      </w:pPr>
      <w:r w:rsidRPr="00D32ACE">
        <w:rPr>
          <w:b/>
        </w:rPr>
        <w:t>Hoortoestel</w:t>
      </w:r>
      <w:r w:rsidR="00A03DE5">
        <w:rPr>
          <w:b/>
        </w:rPr>
        <w:br/>
      </w:r>
    </w:p>
    <w:p w14:paraId="66CBCF9D" w14:textId="77777777" w:rsidR="00D32ACE" w:rsidRPr="008C507F" w:rsidRDefault="00D32ACE" w:rsidP="008C507F">
      <w:pPr>
        <w:pStyle w:val="Lijstalinea"/>
        <w:numPr>
          <w:ilvl w:val="0"/>
          <w:numId w:val="51"/>
        </w:numPr>
        <w:spacing w:after="0" w:line="240" w:lineRule="auto"/>
        <w:ind w:left="426"/>
        <w:rPr>
          <w:i/>
        </w:rPr>
      </w:pPr>
      <w:r w:rsidRPr="008C507F">
        <w:rPr>
          <w:i/>
        </w:rPr>
        <w:t>Ja, tot twee maal toe moest de huisarts een verklaring schrijven waarbij niet gezegd was wat er precies in moest staan. Als je steeds weer moet teruggaan naar de arts omdat het niet voldoende is, is dat heel vervelend.</w:t>
      </w:r>
    </w:p>
    <w:p w14:paraId="73BB7819" w14:textId="3930FB7A" w:rsidR="00D32ACE" w:rsidRPr="008C507F" w:rsidRDefault="0096627E" w:rsidP="008C507F">
      <w:pPr>
        <w:pStyle w:val="Lijstalinea"/>
        <w:numPr>
          <w:ilvl w:val="0"/>
          <w:numId w:val="51"/>
        </w:numPr>
        <w:spacing w:after="0" w:line="240" w:lineRule="auto"/>
        <w:ind w:left="426"/>
        <w:rPr>
          <w:i/>
        </w:rPr>
      </w:pPr>
      <w:r>
        <w:rPr>
          <w:i/>
        </w:rPr>
        <w:t>Voor</w:t>
      </w:r>
      <w:r w:rsidR="00D32ACE" w:rsidRPr="008C507F">
        <w:rPr>
          <w:i/>
        </w:rPr>
        <w:t xml:space="preserve"> het verkrijgen van de machtiging 1 x kno arts en 2 x audiologisch centrum. Duur en onnodig</w:t>
      </w:r>
      <w:r w:rsidR="00883524">
        <w:rPr>
          <w:i/>
        </w:rPr>
        <w:t>.</w:t>
      </w:r>
    </w:p>
    <w:p w14:paraId="0E0A4ED3" w14:textId="4C4BE975" w:rsidR="00D32ACE" w:rsidRPr="008C507F" w:rsidRDefault="00D32ACE" w:rsidP="008C507F">
      <w:pPr>
        <w:pStyle w:val="Lijstalinea"/>
        <w:numPr>
          <w:ilvl w:val="0"/>
          <w:numId w:val="51"/>
        </w:numPr>
        <w:spacing w:after="0" w:line="240" w:lineRule="auto"/>
        <w:ind w:left="426"/>
        <w:rPr>
          <w:i/>
        </w:rPr>
      </w:pPr>
      <w:r w:rsidRPr="008C507F">
        <w:rPr>
          <w:i/>
        </w:rPr>
        <w:t xml:space="preserve">Alles bij elkaar genomen duurt het veel te lang en ben ik afhankelijk van </w:t>
      </w:r>
      <w:r w:rsidR="0096627E">
        <w:rPr>
          <w:i/>
        </w:rPr>
        <w:t>de</w:t>
      </w:r>
      <w:r w:rsidRPr="008C507F">
        <w:rPr>
          <w:i/>
        </w:rPr>
        <w:t xml:space="preserve"> mensen en bedrijven </w:t>
      </w:r>
      <w:r w:rsidR="0096627E">
        <w:rPr>
          <w:i/>
        </w:rPr>
        <w:t xml:space="preserve">waarmee </w:t>
      </w:r>
      <w:r w:rsidRPr="008C507F">
        <w:rPr>
          <w:i/>
        </w:rPr>
        <w:t>ik te maken krijg. Dit alles is zeer ondoorzichtig.</w:t>
      </w:r>
    </w:p>
    <w:p w14:paraId="0FF249C1" w14:textId="77777777" w:rsidR="00D32ACE" w:rsidRPr="008C507F" w:rsidRDefault="00D32ACE" w:rsidP="008C507F">
      <w:pPr>
        <w:pStyle w:val="Lijstalinea"/>
        <w:numPr>
          <w:ilvl w:val="0"/>
          <w:numId w:val="51"/>
        </w:numPr>
        <w:spacing w:after="0" w:line="240" w:lineRule="auto"/>
        <w:ind w:left="426"/>
        <w:rPr>
          <w:i/>
        </w:rPr>
      </w:pPr>
      <w:r w:rsidRPr="008C507F">
        <w:rPr>
          <w:i/>
        </w:rPr>
        <w:t>De wisselende en onduidelijke informatie van mijn zorgverzekeraar over de vraag of voor dit type hoortoestel een machtiging nodig was of niet en de lange periode voordat ik eindelijk deze machtiging kreeg.</w:t>
      </w:r>
    </w:p>
    <w:p w14:paraId="76A09706" w14:textId="32328D9F" w:rsidR="004D15A7" w:rsidRPr="00D32ACE" w:rsidRDefault="00D32ACE" w:rsidP="008C507F">
      <w:pPr>
        <w:pStyle w:val="Lijstalinea"/>
        <w:numPr>
          <w:ilvl w:val="0"/>
          <w:numId w:val="51"/>
        </w:numPr>
        <w:spacing w:after="0" w:line="240" w:lineRule="auto"/>
        <w:ind w:left="426"/>
      </w:pPr>
      <w:r w:rsidRPr="008C507F">
        <w:rPr>
          <w:i/>
        </w:rPr>
        <w:t>Onduidelijkheid in de regelgeving of ik wel of geen toestemming had en of ik een verklaring van de KNO arts nodig had. Daardoor is de levering zeker 2 maanden vertraagd</w:t>
      </w:r>
      <w:r w:rsidR="00883524">
        <w:rPr>
          <w:i/>
        </w:rPr>
        <w:t>.</w:t>
      </w:r>
      <w:r w:rsidR="004D15A7" w:rsidRPr="00D32ACE">
        <w:br w:type="page"/>
      </w:r>
    </w:p>
    <w:p w14:paraId="1014A5F5" w14:textId="48600C18" w:rsidR="00AC6B57" w:rsidRDefault="00E350EB" w:rsidP="00D56D8A">
      <w:pPr>
        <w:pStyle w:val="Kop3"/>
      </w:pPr>
      <w:bookmarkStart w:id="87" w:name="_Toc17366966"/>
      <w:bookmarkEnd w:id="84"/>
      <w:bookmarkEnd w:id="85"/>
      <w:r>
        <w:t>Instructie of uitleg gebruik hulpmiddel</w:t>
      </w:r>
      <w:bookmarkEnd w:id="87"/>
    </w:p>
    <w:p w14:paraId="6BD1C5BA" w14:textId="432AFD69" w:rsidR="00A52F1F" w:rsidRDefault="009743FB" w:rsidP="00C93407">
      <w:pPr>
        <w:ind w:left="0"/>
        <w:jc w:val="both"/>
      </w:pPr>
      <w:r>
        <w:rPr>
          <w:noProof/>
          <w:lang w:eastAsia="nl-NL"/>
        </w:rPr>
        <w:drawing>
          <wp:anchor distT="0" distB="0" distL="114300" distR="114300" simplePos="0" relativeHeight="251904000" behindDoc="1" locked="0" layoutInCell="1" allowOverlap="1" wp14:anchorId="1D6FFFC1" wp14:editId="0104A249">
            <wp:simplePos x="0" y="0"/>
            <wp:positionH relativeFrom="margin">
              <wp:align>right</wp:align>
            </wp:positionH>
            <wp:positionV relativeFrom="paragraph">
              <wp:posOffset>1124585</wp:posOffset>
            </wp:positionV>
            <wp:extent cx="5737860" cy="6737350"/>
            <wp:effectExtent l="0" t="0" r="15240" b="6350"/>
            <wp:wrapTight wrapText="bothSides">
              <wp:wrapPolygon edited="0">
                <wp:start x="0" y="0"/>
                <wp:lineTo x="0" y="21559"/>
                <wp:lineTo x="21586" y="21559"/>
                <wp:lineTo x="21586" y="0"/>
                <wp:lineTo x="0" y="0"/>
              </wp:wrapPolygon>
            </wp:wrapTight>
            <wp:docPr id="2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page">
              <wp14:pctWidth>0</wp14:pctWidth>
            </wp14:sizeRelH>
            <wp14:sizeRelV relativeFrom="page">
              <wp14:pctHeight>0</wp14:pctHeight>
            </wp14:sizeRelV>
          </wp:anchor>
        </w:drawing>
      </w:r>
      <w:r>
        <w:br/>
      </w:r>
      <w:r w:rsidR="00AE3EFF">
        <w:t>Gevraagd is of men een instructie of uitleg heeft gehad over het gebruik van het hulpmiddel. In de meeste gevallen heeft men deze instructie gekregen zoals uit onderstaand overzicht blijkt. Bij enkele hulpmiddelen is</w:t>
      </w:r>
      <w:r>
        <w:t xml:space="preserve"> het</w:t>
      </w:r>
      <w:r w:rsidR="00AE3EFF">
        <w:t xml:space="preserve"> aantal deelnemers dat geen instructie heeft gekregen wat hoger, zoals bij absorberend continentiemateriaal, maar hierbij behoeft men ook lang niet altijd uitleg. Verderop in deze paragraaf wordt ingegaan op de vraag of men instructie of uitleg had gewild.</w:t>
      </w:r>
    </w:p>
    <w:p w14:paraId="3176EFCE" w14:textId="0831485F" w:rsidR="00C61906" w:rsidRPr="004D57E0" w:rsidRDefault="002177FA" w:rsidP="00C61906">
      <w:pPr>
        <w:spacing w:after="0" w:line="240" w:lineRule="auto"/>
        <w:ind w:left="0"/>
        <w:rPr>
          <w:iCs/>
          <w:color w:val="110E72"/>
          <w:sz w:val="16"/>
          <w:szCs w:val="16"/>
        </w:rPr>
      </w:pPr>
      <w:r>
        <w:br/>
      </w:r>
      <w:r w:rsidR="00C61906">
        <w:t>F</w:t>
      </w:r>
      <w:r w:rsidR="00C61906" w:rsidRPr="004D57E0">
        <w:rPr>
          <w:iCs/>
          <w:color w:val="110E72"/>
          <w:sz w:val="16"/>
          <w:szCs w:val="16"/>
        </w:rPr>
        <w:t>iguur</w:t>
      </w:r>
      <w:r w:rsidR="00C61906">
        <w:rPr>
          <w:iCs/>
          <w:color w:val="110E72"/>
          <w:sz w:val="16"/>
          <w:szCs w:val="16"/>
        </w:rPr>
        <w:t xml:space="preserve"> 2</w:t>
      </w:r>
      <w:r w:rsidR="00AE58AA">
        <w:rPr>
          <w:iCs/>
          <w:color w:val="110E72"/>
          <w:sz w:val="16"/>
          <w:szCs w:val="16"/>
        </w:rPr>
        <w:t>7</w:t>
      </w:r>
      <w:r w:rsidR="00C61906">
        <w:rPr>
          <w:iCs/>
          <w:color w:val="110E72"/>
          <w:sz w:val="16"/>
          <w:szCs w:val="16"/>
        </w:rPr>
        <w:t xml:space="preserve"> Heeft u uitleg of instructie gekregen over het gebruik van uw hulpmiddel?</w:t>
      </w:r>
    </w:p>
    <w:p w14:paraId="7F4AA746" w14:textId="0858635B" w:rsidR="00A52F1F" w:rsidRDefault="00A52F1F" w:rsidP="00A52F1F">
      <w:pPr>
        <w:ind w:left="0"/>
      </w:pPr>
    </w:p>
    <w:p w14:paraId="0C1C4321" w14:textId="4235B860" w:rsidR="00A52F1F" w:rsidRDefault="00A52F1F" w:rsidP="00A52F1F">
      <w:pPr>
        <w:ind w:left="0"/>
      </w:pPr>
    </w:p>
    <w:p w14:paraId="13903B22" w14:textId="1943434C" w:rsidR="006E2BF3" w:rsidRDefault="007C396F" w:rsidP="00C93407">
      <w:pPr>
        <w:spacing w:after="0" w:line="240" w:lineRule="auto"/>
        <w:ind w:left="0"/>
        <w:jc w:val="both"/>
      </w:pPr>
      <w:r>
        <w:rPr>
          <w:noProof/>
          <w:lang w:eastAsia="nl-NL"/>
        </w:rPr>
        <w:drawing>
          <wp:anchor distT="0" distB="0" distL="114300" distR="114300" simplePos="0" relativeHeight="251906048" behindDoc="1" locked="0" layoutInCell="1" allowOverlap="1" wp14:anchorId="3ED671DC" wp14:editId="48B9FC95">
            <wp:simplePos x="0" y="0"/>
            <wp:positionH relativeFrom="margin">
              <wp:align>right</wp:align>
            </wp:positionH>
            <wp:positionV relativeFrom="paragraph">
              <wp:posOffset>764540</wp:posOffset>
            </wp:positionV>
            <wp:extent cx="5737860" cy="7429500"/>
            <wp:effectExtent l="0" t="0" r="15240" b="0"/>
            <wp:wrapTight wrapText="bothSides">
              <wp:wrapPolygon edited="0">
                <wp:start x="0" y="0"/>
                <wp:lineTo x="0" y="21545"/>
                <wp:lineTo x="21586" y="21545"/>
                <wp:lineTo x="21586" y="0"/>
                <wp:lineTo x="0" y="0"/>
              </wp:wrapPolygon>
            </wp:wrapTight>
            <wp:docPr id="30"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page">
              <wp14:pctWidth>0</wp14:pctWidth>
            </wp14:sizeRelH>
            <wp14:sizeRelV relativeFrom="page">
              <wp14:pctHeight>0</wp14:pctHeight>
            </wp14:sizeRelV>
          </wp:anchor>
        </w:drawing>
      </w:r>
      <w:r w:rsidR="00B9146F">
        <w:t>D</w:t>
      </w:r>
      <w:r w:rsidR="00C93407">
        <w:t xml:space="preserve">eelnemers </w:t>
      </w:r>
      <w:r w:rsidR="00B9146F">
        <w:t xml:space="preserve">is gevraagd hoe ze aan een </w:t>
      </w:r>
      <w:r w:rsidR="00C93407">
        <w:t xml:space="preserve">instructie of uitleg </w:t>
      </w:r>
      <w:r w:rsidR="00B9146F">
        <w:t xml:space="preserve">zijn </w:t>
      </w:r>
      <w:r w:rsidR="00C93407">
        <w:t xml:space="preserve">gekomen. Bij de hulpmiddelen ter bevordering van de mobiliteit en bij gehoorproblemen is het vaak de leverancier die deze uitleg verstrekt. Bij verbruiks- en gebruikshulpmiddelen </w:t>
      </w:r>
      <w:r w:rsidR="00883524">
        <w:t>spelen</w:t>
      </w:r>
      <w:r w:rsidR="00C93407">
        <w:t xml:space="preserve"> </w:t>
      </w:r>
      <w:r w:rsidR="00B9146F">
        <w:t xml:space="preserve">juist </w:t>
      </w:r>
      <w:r w:rsidR="00C93407">
        <w:t>zorgverleners hier relatief vaak een rol</w:t>
      </w:r>
      <w:r w:rsidR="00883524">
        <w:t xml:space="preserve"> in</w:t>
      </w:r>
      <w:r w:rsidR="00C93407">
        <w:t>.</w:t>
      </w:r>
    </w:p>
    <w:p w14:paraId="6E318703" w14:textId="77777777" w:rsidR="000C3209" w:rsidRDefault="002177FA" w:rsidP="006E2BF3">
      <w:pPr>
        <w:spacing w:after="0" w:line="240" w:lineRule="auto"/>
        <w:ind w:left="0"/>
        <w:rPr>
          <w:iCs/>
          <w:color w:val="110E72"/>
          <w:sz w:val="16"/>
          <w:szCs w:val="16"/>
        </w:rPr>
      </w:pPr>
      <w:r>
        <w:rPr>
          <w:iCs/>
          <w:color w:val="110E72"/>
          <w:sz w:val="16"/>
          <w:szCs w:val="16"/>
        </w:rPr>
        <w:br/>
      </w:r>
    </w:p>
    <w:p w14:paraId="5464462F" w14:textId="43E61E9F" w:rsidR="006E2BF3" w:rsidRDefault="002177FA" w:rsidP="006E2BF3">
      <w:pPr>
        <w:spacing w:after="0" w:line="240" w:lineRule="auto"/>
        <w:ind w:left="0"/>
        <w:rPr>
          <w:iCs/>
          <w:color w:val="110E72"/>
          <w:sz w:val="16"/>
          <w:szCs w:val="16"/>
        </w:rPr>
      </w:pPr>
      <w:r>
        <w:rPr>
          <w:iCs/>
          <w:color w:val="110E72"/>
          <w:sz w:val="16"/>
          <w:szCs w:val="16"/>
        </w:rPr>
        <w:br/>
      </w:r>
      <w:r w:rsidR="00AE3EFF">
        <w:rPr>
          <w:iCs/>
          <w:color w:val="110E72"/>
          <w:sz w:val="16"/>
          <w:szCs w:val="16"/>
        </w:rPr>
        <w:t>Figuur 2</w:t>
      </w:r>
      <w:r w:rsidR="00AE58AA">
        <w:rPr>
          <w:iCs/>
          <w:color w:val="110E72"/>
          <w:sz w:val="16"/>
          <w:szCs w:val="16"/>
        </w:rPr>
        <w:t>8</w:t>
      </w:r>
      <w:r w:rsidR="00AE3EFF">
        <w:rPr>
          <w:iCs/>
          <w:color w:val="110E72"/>
          <w:sz w:val="16"/>
          <w:szCs w:val="16"/>
        </w:rPr>
        <w:t xml:space="preserve"> </w:t>
      </w:r>
      <w:r w:rsidR="00C93407">
        <w:rPr>
          <w:iCs/>
          <w:color w:val="110E72"/>
          <w:sz w:val="16"/>
          <w:szCs w:val="16"/>
        </w:rPr>
        <w:t>Hoe heeft u deze uitleg gekregen? In deze grafiek de t</w:t>
      </w:r>
      <w:r w:rsidR="006E2BF3" w:rsidRPr="00E31C42">
        <w:rPr>
          <w:iCs/>
          <w:color w:val="110E72"/>
          <w:sz w:val="16"/>
          <w:szCs w:val="16"/>
        </w:rPr>
        <w:t xml:space="preserve">op </w:t>
      </w:r>
      <w:r w:rsidR="003F006C">
        <w:rPr>
          <w:iCs/>
          <w:color w:val="110E72"/>
          <w:sz w:val="16"/>
          <w:szCs w:val="16"/>
        </w:rPr>
        <w:t>2</w:t>
      </w:r>
      <w:r w:rsidR="006E2BF3" w:rsidRPr="00E31C42">
        <w:rPr>
          <w:iCs/>
          <w:color w:val="110E72"/>
          <w:sz w:val="16"/>
          <w:szCs w:val="16"/>
        </w:rPr>
        <w:t xml:space="preserve"> </w:t>
      </w:r>
      <w:r w:rsidR="003F006C">
        <w:rPr>
          <w:iCs/>
          <w:color w:val="110E72"/>
          <w:sz w:val="16"/>
          <w:szCs w:val="16"/>
        </w:rPr>
        <w:t>afzender</w:t>
      </w:r>
      <w:r w:rsidR="00C93407">
        <w:rPr>
          <w:iCs/>
          <w:color w:val="110E72"/>
          <w:sz w:val="16"/>
          <w:szCs w:val="16"/>
        </w:rPr>
        <w:t>s</w:t>
      </w:r>
      <w:r w:rsidR="007454BC">
        <w:rPr>
          <w:iCs/>
          <w:color w:val="110E72"/>
          <w:sz w:val="16"/>
          <w:szCs w:val="16"/>
        </w:rPr>
        <w:t>.</w:t>
      </w:r>
    </w:p>
    <w:p w14:paraId="4F89E129" w14:textId="25E54F9E" w:rsidR="00E104BE" w:rsidRDefault="006E2BF3" w:rsidP="006E2BF3">
      <w:pPr>
        <w:ind w:left="0"/>
      </w:pPr>
      <w:r>
        <w:rPr>
          <w:iCs/>
          <w:color w:val="110E72"/>
          <w:sz w:val="16"/>
          <w:szCs w:val="16"/>
        </w:rPr>
        <w:br w:type="page"/>
      </w:r>
    </w:p>
    <w:p w14:paraId="20F9DC7B" w14:textId="0FA2E6D9" w:rsidR="00C93407" w:rsidRDefault="007C396F" w:rsidP="008C507F">
      <w:pPr>
        <w:ind w:left="0"/>
        <w:jc w:val="both"/>
      </w:pPr>
      <w:r>
        <w:rPr>
          <w:noProof/>
          <w:lang w:eastAsia="nl-NL"/>
        </w:rPr>
        <w:drawing>
          <wp:anchor distT="0" distB="0" distL="114300" distR="114300" simplePos="0" relativeHeight="251908096" behindDoc="1" locked="0" layoutInCell="1" allowOverlap="1" wp14:anchorId="27235F92" wp14:editId="5B64DF5E">
            <wp:simplePos x="0" y="0"/>
            <wp:positionH relativeFrom="margin">
              <wp:align>right</wp:align>
            </wp:positionH>
            <wp:positionV relativeFrom="paragraph">
              <wp:posOffset>831380</wp:posOffset>
            </wp:positionV>
            <wp:extent cx="5737860" cy="7029450"/>
            <wp:effectExtent l="0" t="0" r="15240" b="0"/>
            <wp:wrapTight wrapText="bothSides">
              <wp:wrapPolygon edited="0">
                <wp:start x="0" y="0"/>
                <wp:lineTo x="0" y="21541"/>
                <wp:lineTo x="21586" y="21541"/>
                <wp:lineTo x="21586" y="0"/>
                <wp:lineTo x="0" y="0"/>
              </wp:wrapPolygon>
            </wp:wrapTight>
            <wp:docPr id="6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page">
              <wp14:pctWidth>0</wp14:pctWidth>
            </wp14:sizeRelH>
            <wp14:sizeRelV relativeFrom="page">
              <wp14:pctHeight>0</wp14:pctHeight>
            </wp14:sizeRelV>
          </wp:anchor>
        </w:drawing>
      </w:r>
      <w:r w:rsidR="00B9146F">
        <w:t xml:space="preserve">Onderstaande grafiek geeft weer in hoeverre de deelnemers (meer) uitleg of instructie hadden willen ontvangen over het </w:t>
      </w:r>
      <w:r w:rsidR="00C93407">
        <w:t>gebruik van het hulpmiddel. Veel deelnemers hebben dit niet nodig</w:t>
      </w:r>
      <w:r w:rsidR="00773149">
        <w:t xml:space="preserve">. Wanneer dit wel het geval is, wensen gebruikers vaak meer </w:t>
      </w:r>
      <w:r w:rsidR="00746FFC">
        <w:t xml:space="preserve">praktische </w:t>
      </w:r>
      <w:r w:rsidR="00773149">
        <w:t xml:space="preserve">uitleg, of zelfs enkele lessen zodat ze beter met het hulpmiddel om kunnen gaan. Dit komt bijv. terug bij gebruikers van </w:t>
      </w:r>
      <w:r w:rsidR="00C93407">
        <w:t xml:space="preserve">rolstoel, scootmobiel, </w:t>
      </w:r>
      <w:r w:rsidR="00773149">
        <w:t xml:space="preserve">en hoortoestellen. </w:t>
      </w:r>
    </w:p>
    <w:p w14:paraId="420CE6AB" w14:textId="19286383" w:rsidR="0034786E" w:rsidRDefault="00B11B1F" w:rsidP="00C93407">
      <w:pPr>
        <w:ind w:left="0"/>
        <w:rPr>
          <w:iCs/>
          <w:color w:val="110E72"/>
          <w:sz w:val="16"/>
          <w:szCs w:val="16"/>
        </w:rPr>
      </w:pPr>
      <w:r>
        <w:rPr>
          <w:noProof/>
          <w:lang w:eastAsia="nl-NL"/>
        </w:rPr>
        <mc:AlternateContent>
          <mc:Choice Requires="wps">
            <w:drawing>
              <wp:anchor distT="0" distB="0" distL="114300" distR="114300" simplePos="0" relativeHeight="251753472" behindDoc="0" locked="0" layoutInCell="1" allowOverlap="1" wp14:anchorId="1C6DDE01" wp14:editId="3B81DBBC">
                <wp:simplePos x="0" y="0"/>
                <wp:positionH relativeFrom="margin">
                  <wp:align>left</wp:align>
                </wp:positionH>
                <wp:positionV relativeFrom="paragraph">
                  <wp:posOffset>2816437</wp:posOffset>
                </wp:positionV>
                <wp:extent cx="4876800" cy="635"/>
                <wp:effectExtent l="0" t="0" r="0" b="0"/>
                <wp:wrapSquare wrapText="bothSides"/>
                <wp:docPr id="76" name="Tekstvak 76"/>
                <wp:cNvGraphicFramePr/>
                <a:graphic xmlns:a="http://schemas.openxmlformats.org/drawingml/2006/main">
                  <a:graphicData uri="http://schemas.microsoft.com/office/word/2010/wordprocessingShape">
                    <wps:wsp>
                      <wps:cNvSpPr txBox="1"/>
                      <wps:spPr>
                        <a:xfrm>
                          <a:off x="0" y="0"/>
                          <a:ext cx="4876800" cy="635"/>
                        </a:xfrm>
                        <a:prstGeom prst="rect">
                          <a:avLst/>
                        </a:prstGeom>
                        <a:solidFill>
                          <a:prstClr val="white"/>
                        </a:solidFill>
                        <a:ln>
                          <a:noFill/>
                        </a:ln>
                      </wps:spPr>
                      <wps:txbx>
                        <w:txbxContent>
                          <w:p w14:paraId="508E119B" w14:textId="1DDC0775" w:rsidR="008048E7" w:rsidRPr="00681A72" w:rsidRDefault="008048E7" w:rsidP="00B11B1F">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5</w:t>
                            </w:r>
                            <w:r>
                              <w:fldChar w:fldCharType="end"/>
                            </w:r>
                            <w:r>
                              <w:t xml:space="preserve"> Waarover ging het tegenstrijdige advies (n=x)</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C6DDE01" id="Tekstvak 76" o:spid="_x0000_s1035" type="#_x0000_t202" style="position:absolute;margin-left:0;margin-top:221.75pt;width:384pt;height:.05pt;z-index:2517534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" stroked="f">
                <v:textbox style="mso-fit-shape-to-text:t" inset="0,0,0,0">
                  <w:txbxContent>
                    <w:p w14:paraId="508E119B" w14:textId="1DDC0775" w:rsidR="008048E7" w:rsidRPr="00681A72" w:rsidRDefault="008048E7" w:rsidP="00B11B1F">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5</w:t>
                      </w:r>
                      <w:r>
                        <w:fldChar w:fldCharType="end"/>
                      </w:r>
                      <w:r>
                        <w:t xml:space="preserve"> Waarover ging het tegenstrijdige advies (n=x)</w:t>
                      </w:r>
                    </w:p>
                  </w:txbxContent>
                </v:textbox>
                <w10:wrap type="square" anchorx="margin"/>
              </v:shape>
            </w:pict>
          </mc:Fallback>
        </mc:AlternateContent>
      </w:r>
      <w:r w:rsidR="00C93407">
        <w:rPr>
          <w:iCs/>
          <w:color w:val="110E72"/>
          <w:sz w:val="16"/>
          <w:szCs w:val="16"/>
        </w:rPr>
        <w:t xml:space="preserve">Figuur </w:t>
      </w:r>
      <w:r w:rsidR="00AE58AA">
        <w:rPr>
          <w:iCs/>
          <w:color w:val="110E72"/>
          <w:sz w:val="16"/>
          <w:szCs w:val="16"/>
        </w:rPr>
        <w:t xml:space="preserve">29 </w:t>
      </w:r>
      <w:r w:rsidR="00C93407">
        <w:rPr>
          <w:iCs/>
          <w:color w:val="110E72"/>
          <w:sz w:val="16"/>
          <w:szCs w:val="16"/>
        </w:rPr>
        <w:t xml:space="preserve">Had u (meer) uitleg of instructie willen ontvangen over het gebruik van uw hulpmiddel? </w:t>
      </w:r>
    </w:p>
    <w:p w14:paraId="23145E9C" w14:textId="77777777" w:rsidR="0034786E" w:rsidRDefault="0034786E">
      <w:pPr>
        <w:spacing w:after="0" w:line="240" w:lineRule="auto"/>
        <w:ind w:left="0"/>
        <w:rPr>
          <w:iCs/>
          <w:color w:val="110E72"/>
          <w:sz w:val="16"/>
          <w:szCs w:val="16"/>
        </w:rPr>
      </w:pPr>
      <w:r>
        <w:rPr>
          <w:iCs/>
          <w:color w:val="110E72"/>
          <w:sz w:val="16"/>
          <w:szCs w:val="16"/>
        </w:rPr>
        <w:br w:type="page"/>
      </w:r>
    </w:p>
    <w:p w14:paraId="13845E3A" w14:textId="4BB00B67" w:rsidR="0034786E" w:rsidRDefault="00206EA0" w:rsidP="00206EA0">
      <w:pPr>
        <w:ind w:left="0"/>
        <w:jc w:val="both"/>
      </w:pPr>
      <w:r>
        <w:t xml:space="preserve">Hieronder volgen per hulpmiddel enkele door deelnemers genoemde voorbeelden van uitleg of instructie die zij graag hadden ontvangen over het gebruik van hun hulpmiddel. </w:t>
      </w:r>
    </w:p>
    <w:p w14:paraId="7501FCA5" w14:textId="4CF1E1B7" w:rsidR="00206EA0" w:rsidRPr="00206EA0" w:rsidRDefault="00206EA0" w:rsidP="00206EA0">
      <w:pPr>
        <w:pStyle w:val="Lijstalinea"/>
        <w:ind w:left="0"/>
      </w:pPr>
      <w:r>
        <w:rPr>
          <w:b/>
        </w:rPr>
        <w:t>Krukken of stok</w:t>
      </w:r>
      <w:r w:rsidRPr="00206EA0">
        <w:rPr>
          <w:b/>
        </w:rPr>
        <w:t>:</w:t>
      </w:r>
      <w:r w:rsidR="004D1073">
        <w:rPr>
          <w:b/>
        </w:rPr>
        <w:br/>
      </w:r>
      <w:r>
        <w:t xml:space="preserve"> </w:t>
      </w:r>
    </w:p>
    <w:p w14:paraId="684637E8" w14:textId="41E52776" w:rsidR="00206EA0" w:rsidRPr="00206EA0" w:rsidRDefault="00206EA0" w:rsidP="00A03DE5">
      <w:pPr>
        <w:pStyle w:val="Lijstalinea"/>
        <w:numPr>
          <w:ilvl w:val="0"/>
          <w:numId w:val="60"/>
        </w:numPr>
        <w:ind w:left="426"/>
      </w:pPr>
      <w:r>
        <w:rPr>
          <w:i/>
        </w:rPr>
        <w:t>Info over afstellen van de hoogte</w:t>
      </w:r>
      <w:r w:rsidRPr="00206EA0">
        <w:rPr>
          <w:i/>
        </w:rPr>
        <w:t>.</w:t>
      </w:r>
    </w:p>
    <w:p w14:paraId="02C4E552" w14:textId="77777777" w:rsidR="00206EA0" w:rsidRDefault="00206EA0" w:rsidP="00206EA0">
      <w:pPr>
        <w:pStyle w:val="Lijstalinea"/>
        <w:ind w:left="0"/>
        <w:rPr>
          <w:b/>
        </w:rPr>
      </w:pPr>
    </w:p>
    <w:p w14:paraId="573186B7" w14:textId="504C32B7" w:rsidR="00206EA0" w:rsidRPr="00206EA0" w:rsidRDefault="0034786E" w:rsidP="00206EA0">
      <w:pPr>
        <w:pStyle w:val="Lijstalinea"/>
        <w:ind w:left="0"/>
      </w:pPr>
      <w:r w:rsidRPr="00206EA0">
        <w:rPr>
          <w:b/>
        </w:rPr>
        <w:t>Rollator:</w:t>
      </w:r>
      <w:r>
        <w:t xml:space="preserve"> </w:t>
      </w:r>
      <w:r w:rsidR="004D1073">
        <w:br/>
      </w:r>
    </w:p>
    <w:p w14:paraId="62965A81" w14:textId="77777777" w:rsidR="00206EA0" w:rsidRPr="00206EA0" w:rsidRDefault="008C507F" w:rsidP="00A03DE5">
      <w:pPr>
        <w:pStyle w:val="Lijstalinea"/>
        <w:numPr>
          <w:ilvl w:val="0"/>
          <w:numId w:val="60"/>
        </w:numPr>
        <w:ind w:left="426"/>
      </w:pPr>
      <w:r w:rsidRPr="00206EA0">
        <w:rPr>
          <w:i/>
        </w:rPr>
        <w:t>L</w:t>
      </w:r>
      <w:r w:rsidR="00206EA0" w:rsidRPr="00206EA0">
        <w:rPr>
          <w:i/>
        </w:rPr>
        <w:t>o</w:t>
      </w:r>
      <w:r w:rsidR="0034786E" w:rsidRPr="00206EA0">
        <w:rPr>
          <w:i/>
        </w:rPr>
        <w:t>opadvies, hoe het vervoerd moet worden</w:t>
      </w:r>
      <w:r w:rsidR="00206EA0" w:rsidRPr="00206EA0">
        <w:rPr>
          <w:i/>
        </w:rPr>
        <w:t>.</w:t>
      </w:r>
    </w:p>
    <w:p w14:paraId="7972BFD7" w14:textId="77777777" w:rsidR="00206EA0" w:rsidRDefault="00206EA0" w:rsidP="00206EA0">
      <w:pPr>
        <w:pStyle w:val="Lijstalinea"/>
        <w:ind w:left="0"/>
        <w:rPr>
          <w:b/>
        </w:rPr>
      </w:pPr>
    </w:p>
    <w:p w14:paraId="49655EBD" w14:textId="10883A28" w:rsidR="00206EA0" w:rsidRPr="00206EA0" w:rsidRDefault="0034786E" w:rsidP="00206EA0">
      <w:pPr>
        <w:pStyle w:val="Lijstalinea"/>
        <w:ind w:left="0"/>
      </w:pPr>
      <w:r w:rsidRPr="00206EA0">
        <w:rPr>
          <w:b/>
        </w:rPr>
        <w:t>Scootmobiel:</w:t>
      </w:r>
      <w:r w:rsidR="004D1073">
        <w:rPr>
          <w:b/>
        </w:rPr>
        <w:br/>
      </w:r>
    </w:p>
    <w:p w14:paraId="3BB01234" w14:textId="2DD2F4F3" w:rsidR="00206EA0" w:rsidRPr="00206EA0" w:rsidRDefault="0034786E" w:rsidP="00A03DE5">
      <w:pPr>
        <w:pStyle w:val="Lijstalinea"/>
        <w:numPr>
          <w:ilvl w:val="0"/>
          <w:numId w:val="60"/>
        </w:numPr>
        <w:ind w:left="426"/>
      </w:pPr>
      <w:r w:rsidRPr="00206EA0">
        <w:rPr>
          <w:i/>
        </w:rPr>
        <w:t>Dat dat ding een meter doorschiet nadat je de 'gashendel' loslaat als je het stuur gedraaid hebt en vervolgens in een gevaarlijke positie komt. Mijn 94</w:t>
      </w:r>
      <w:r w:rsidR="00CF5712">
        <w:rPr>
          <w:i/>
        </w:rPr>
        <w:t>-</w:t>
      </w:r>
      <w:r w:rsidRPr="00206EA0">
        <w:rPr>
          <w:i/>
        </w:rPr>
        <w:t>jarige vader weet dit wel... :-( uit ervaring.</w:t>
      </w:r>
    </w:p>
    <w:p w14:paraId="5C651FF0" w14:textId="0BE05906" w:rsidR="00206EA0" w:rsidRPr="00206EA0" w:rsidRDefault="00206EA0" w:rsidP="00A03DE5">
      <w:pPr>
        <w:pStyle w:val="Lijstalinea"/>
        <w:numPr>
          <w:ilvl w:val="0"/>
          <w:numId w:val="60"/>
        </w:numPr>
        <w:ind w:left="426"/>
      </w:pPr>
      <w:r>
        <w:rPr>
          <w:i/>
        </w:rPr>
        <w:t>D</w:t>
      </w:r>
      <w:r w:rsidR="0034786E" w:rsidRPr="00206EA0">
        <w:rPr>
          <w:i/>
        </w:rPr>
        <w:t>at het apparaat plots remt bij loslaten gash</w:t>
      </w:r>
      <w:r w:rsidR="00883524" w:rsidRPr="00206EA0">
        <w:rPr>
          <w:i/>
        </w:rPr>
        <w:t>endel</w:t>
      </w:r>
      <w:r w:rsidR="0034786E" w:rsidRPr="00206EA0">
        <w:rPr>
          <w:i/>
        </w:rPr>
        <w:t>, bij te hoge snelheid een bocht nemen</w:t>
      </w:r>
      <w:r w:rsidR="00CF5712">
        <w:rPr>
          <w:i/>
        </w:rPr>
        <w:t>,</w:t>
      </w:r>
      <w:r w:rsidR="0034786E" w:rsidRPr="00206EA0">
        <w:rPr>
          <w:i/>
        </w:rPr>
        <w:t xml:space="preserve"> geeft kans op </w:t>
      </w:r>
      <w:r w:rsidR="00CF5712">
        <w:rPr>
          <w:i/>
        </w:rPr>
        <w:t xml:space="preserve">een </w:t>
      </w:r>
      <w:r w:rsidR="0034786E" w:rsidRPr="00206EA0">
        <w:rPr>
          <w:i/>
        </w:rPr>
        <w:t>gevaarlijke situatie omdat een wiel van de grond komt</w:t>
      </w:r>
      <w:r w:rsidR="008C507F" w:rsidRPr="00206EA0">
        <w:rPr>
          <w:i/>
        </w:rPr>
        <w:t>.</w:t>
      </w:r>
    </w:p>
    <w:p w14:paraId="580ADBF2" w14:textId="1B42222F" w:rsidR="00206EA0" w:rsidRPr="00206EA0" w:rsidRDefault="00206EA0" w:rsidP="00A03DE5">
      <w:pPr>
        <w:pStyle w:val="Lijstalinea"/>
        <w:numPr>
          <w:ilvl w:val="0"/>
          <w:numId w:val="60"/>
        </w:numPr>
        <w:ind w:left="426"/>
      </w:pPr>
      <w:r>
        <w:rPr>
          <w:i/>
        </w:rPr>
        <w:t>G</w:t>
      </w:r>
      <w:r w:rsidR="0034786E" w:rsidRPr="00206EA0">
        <w:rPr>
          <w:i/>
        </w:rPr>
        <w:t>ewoon een paar lessen, net zoals je brommer</w:t>
      </w:r>
      <w:r w:rsidR="00CF5712">
        <w:rPr>
          <w:i/>
        </w:rPr>
        <w:t>-</w:t>
      </w:r>
      <w:r w:rsidR="0034786E" w:rsidRPr="00206EA0">
        <w:rPr>
          <w:i/>
        </w:rPr>
        <w:t xml:space="preserve"> of autorijles krijgt!</w:t>
      </w:r>
    </w:p>
    <w:p w14:paraId="2D25B581" w14:textId="77777777" w:rsidR="00206EA0" w:rsidRPr="00206EA0" w:rsidRDefault="00206EA0" w:rsidP="00A03DE5">
      <w:pPr>
        <w:pStyle w:val="Lijstalinea"/>
        <w:numPr>
          <w:ilvl w:val="0"/>
          <w:numId w:val="60"/>
        </w:numPr>
        <w:ind w:left="426"/>
      </w:pPr>
      <w:r>
        <w:rPr>
          <w:i/>
        </w:rPr>
        <w:t>L</w:t>
      </w:r>
      <w:r w:rsidR="0034786E" w:rsidRPr="00206EA0">
        <w:rPr>
          <w:i/>
        </w:rPr>
        <w:t>ater vernomen uit de krant dat je een cursus van een dag kunt doen, toen had ik het al bijna 1 jaar.</w:t>
      </w:r>
    </w:p>
    <w:p w14:paraId="3998A6C4" w14:textId="77777777" w:rsidR="00206EA0" w:rsidRPr="00206EA0" w:rsidRDefault="00206EA0" w:rsidP="00A03DE5">
      <w:pPr>
        <w:pStyle w:val="Lijstalinea"/>
        <w:numPr>
          <w:ilvl w:val="0"/>
          <w:numId w:val="60"/>
        </w:numPr>
        <w:ind w:left="426"/>
      </w:pPr>
      <w:r w:rsidRPr="00206EA0">
        <w:rPr>
          <w:i/>
        </w:rPr>
        <w:t>I</w:t>
      </w:r>
      <w:r w:rsidR="0034786E" w:rsidRPr="00206EA0">
        <w:rPr>
          <w:i/>
        </w:rPr>
        <w:t>nformatie over hoe alles werkt</w:t>
      </w:r>
      <w:r w:rsidR="00635DC7" w:rsidRPr="00206EA0">
        <w:rPr>
          <w:i/>
        </w:rPr>
        <w:t>.</w:t>
      </w:r>
    </w:p>
    <w:p w14:paraId="3DB68067" w14:textId="77777777" w:rsidR="00206EA0" w:rsidRPr="00206EA0" w:rsidRDefault="00206EA0" w:rsidP="00206EA0">
      <w:pPr>
        <w:pStyle w:val="Lijstalinea"/>
        <w:ind w:left="426"/>
      </w:pPr>
    </w:p>
    <w:p w14:paraId="6B13133D" w14:textId="5F7FEB0A" w:rsidR="00206EA0" w:rsidRDefault="0034786E" w:rsidP="00206EA0">
      <w:pPr>
        <w:pStyle w:val="Lijstalinea"/>
        <w:ind w:left="0"/>
      </w:pPr>
      <w:r w:rsidRPr="00206EA0">
        <w:rPr>
          <w:b/>
        </w:rPr>
        <w:t>Rolstoel handbewogen</w:t>
      </w:r>
      <w:r>
        <w:t>:</w:t>
      </w:r>
      <w:r w:rsidR="004D1073">
        <w:br/>
      </w:r>
    </w:p>
    <w:p w14:paraId="0C4F64E9" w14:textId="77777777" w:rsidR="00206EA0" w:rsidRPr="00206EA0" w:rsidRDefault="00206EA0" w:rsidP="00A03DE5">
      <w:pPr>
        <w:pStyle w:val="Lijstalinea"/>
        <w:numPr>
          <w:ilvl w:val="0"/>
          <w:numId w:val="60"/>
        </w:numPr>
        <w:ind w:left="426"/>
      </w:pPr>
      <w:r w:rsidRPr="00206EA0">
        <w:rPr>
          <w:i/>
        </w:rPr>
        <w:t>B</w:t>
      </w:r>
      <w:r w:rsidR="0034786E" w:rsidRPr="00206EA0">
        <w:rPr>
          <w:i/>
        </w:rPr>
        <w:t>anden oppompen, wanneer en hoe hard moeten ze zijn?</w:t>
      </w:r>
    </w:p>
    <w:p w14:paraId="3B34C7DD" w14:textId="77777777" w:rsidR="00206EA0" w:rsidRPr="00206EA0" w:rsidRDefault="00206EA0" w:rsidP="00A03DE5">
      <w:pPr>
        <w:pStyle w:val="Lijstalinea"/>
        <w:numPr>
          <w:ilvl w:val="0"/>
          <w:numId w:val="60"/>
        </w:numPr>
        <w:ind w:left="426"/>
      </w:pPr>
      <w:r>
        <w:rPr>
          <w:i/>
        </w:rPr>
        <w:t>F</w:t>
      </w:r>
      <w:r w:rsidR="0034786E" w:rsidRPr="00206EA0">
        <w:rPr>
          <w:i/>
        </w:rPr>
        <w:t>atsoenlijk instellen op hoogte en lichaam van de gebruiker</w:t>
      </w:r>
      <w:r w:rsidR="00635DC7" w:rsidRPr="00206EA0">
        <w:rPr>
          <w:i/>
        </w:rPr>
        <w:t>.</w:t>
      </w:r>
    </w:p>
    <w:p w14:paraId="3D741EC3" w14:textId="77777777" w:rsidR="00206EA0" w:rsidRPr="00206EA0" w:rsidRDefault="00206EA0" w:rsidP="00A03DE5">
      <w:pPr>
        <w:pStyle w:val="Lijstalinea"/>
        <w:numPr>
          <w:ilvl w:val="0"/>
          <w:numId w:val="60"/>
        </w:numPr>
        <w:ind w:left="426"/>
      </w:pPr>
      <w:r>
        <w:rPr>
          <w:i/>
        </w:rPr>
        <w:t>I</w:t>
      </w:r>
      <w:r w:rsidR="0034786E" w:rsidRPr="00206EA0">
        <w:rPr>
          <w:i/>
        </w:rPr>
        <w:t>k had gevraag</w:t>
      </w:r>
      <w:r w:rsidR="008C507F" w:rsidRPr="00206EA0">
        <w:rPr>
          <w:i/>
        </w:rPr>
        <w:t>d</w:t>
      </w:r>
      <w:r w:rsidR="0034786E" w:rsidRPr="00206EA0">
        <w:rPr>
          <w:i/>
        </w:rPr>
        <w:t xml:space="preserve"> om een "cursus rolstoelvaardigheden". Dat biedt mijn gemeente niet. Er kan wel een ergotherapeut aan huis komen, die me kan leren hoe ik met mijn rolstoel kan omgaan. Dat is niet wat ik zoek.</w:t>
      </w:r>
    </w:p>
    <w:p w14:paraId="3001A35D" w14:textId="77777777" w:rsidR="004D1073" w:rsidRDefault="00206EA0" w:rsidP="00FF1547">
      <w:pPr>
        <w:pStyle w:val="Lijstalinea"/>
        <w:numPr>
          <w:ilvl w:val="0"/>
          <w:numId w:val="60"/>
        </w:numPr>
        <w:ind w:left="426" w:hanging="426"/>
      </w:pPr>
      <w:r w:rsidRPr="004D1073">
        <w:rPr>
          <w:i/>
        </w:rPr>
        <w:t>I</w:t>
      </w:r>
      <w:r w:rsidR="0034786E" w:rsidRPr="004D1073">
        <w:rPr>
          <w:i/>
        </w:rPr>
        <w:t>nstructie hoe je een stoep of helling moet nemen</w:t>
      </w:r>
      <w:r w:rsidR="00635DC7" w:rsidRPr="004D1073">
        <w:rPr>
          <w:i/>
        </w:rPr>
        <w:t>,</w:t>
      </w:r>
      <w:r w:rsidR="0034786E" w:rsidRPr="004D1073">
        <w:rPr>
          <w:i/>
        </w:rPr>
        <w:t xml:space="preserve"> wat te doen bij lekke band of ander </w:t>
      </w:r>
      <w:r w:rsidRPr="004D1073">
        <w:rPr>
          <w:i/>
        </w:rPr>
        <w:t xml:space="preserve">    </w:t>
      </w:r>
      <w:r w:rsidRPr="004D1073">
        <w:rPr>
          <w:i/>
        </w:rPr>
        <w:br/>
      </w:r>
      <w:r w:rsidR="0034786E" w:rsidRPr="004D1073">
        <w:rPr>
          <w:i/>
        </w:rPr>
        <w:t>mankement</w:t>
      </w:r>
      <w:r w:rsidR="008C507F">
        <w:t>.</w:t>
      </w:r>
    </w:p>
    <w:p w14:paraId="561A23C9" w14:textId="77777777" w:rsidR="004D1073" w:rsidRDefault="004D1073" w:rsidP="004D1073">
      <w:pPr>
        <w:pStyle w:val="Lijstalinea"/>
        <w:ind w:left="426"/>
      </w:pPr>
    </w:p>
    <w:p w14:paraId="18DE0360" w14:textId="39498FB0" w:rsidR="00206EA0" w:rsidRPr="00206EA0" w:rsidRDefault="0034786E" w:rsidP="004D1073">
      <w:pPr>
        <w:pStyle w:val="Lijstalinea"/>
        <w:ind w:left="0"/>
      </w:pPr>
      <w:r w:rsidRPr="004D1073">
        <w:rPr>
          <w:b/>
        </w:rPr>
        <w:t>Rolstoel elektrisch</w:t>
      </w:r>
      <w:r w:rsidR="004D1073">
        <w:rPr>
          <w:b/>
        </w:rPr>
        <w:br/>
      </w:r>
    </w:p>
    <w:p w14:paraId="004053F2" w14:textId="77777777" w:rsidR="00206EA0" w:rsidRPr="00206EA0" w:rsidRDefault="0034786E" w:rsidP="00A03DE5">
      <w:pPr>
        <w:pStyle w:val="Lijstalinea"/>
        <w:numPr>
          <w:ilvl w:val="0"/>
          <w:numId w:val="60"/>
        </w:numPr>
        <w:ind w:left="426"/>
      </w:pPr>
      <w:r w:rsidRPr="00206EA0">
        <w:rPr>
          <w:i/>
        </w:rPr>
        <w:t>Met name over de acti</w:t>
      </w:r>
      <w:r w:rsidR="008C507F" w:rsidRPr="00206EA0">
        <w:rPr>
          <w:i/>
        </w:rPr>
        <w:t>e</w:t>
      </w:r>
      <w:r w:rsidRPr="00206EA0">
        <w:rPr>
          <w:i/>
        </w:rPr>
        <w:t xml:space="preserve">radius en hoe om te gaan met het laden van het hulpmiddel. </w:t>
      </w:r>
    </w:p>
    <w:p w14:paraId="08D11E7C" w14:textId="77777777" w:rsidR="00206EA0" w:rsidRPr="00206EA0" w:rsidRDefault="00206EA0" w:rsidP="00A03DE5">
      <w:pPr>
        <w:pStyle w:val="Lijstalinea"/>
        <w:numPr>
          <w:ilvl w:val="0"/>
          <w:numId w:val="60"/>
        </w:numPr>
        <w:ind w:left="426"/>
      </w:pPr>
      <w:r>
        <w:rPr>
          <w:i/>
        </w:rPr>
        <w:t>D</w:t>
      </w:r>
      <w:r w:rsidR="0034786E" w:rsidRPr="00206EA0">
        <w:rPr>
          <w:i/>
        </w:rPr>
        <w:t>esgevraagd zijn de antwoorden zeer wisselend en onduidelijk.</w:t>
      </w:r>
    </w:p>
    <w:p w14:paraId="469380D6" w14:textId="1EE09F3B" w:rsidR="00206EA0" w:rsidRPr="00206EA0" w:rsidRDefault="00206EA0" w:rsidP="00A03DE5">
      <w:pPr>
        <w:pStyle w:val="Lijstalinea"/>
        <w:numPr>
          <w:ilvl w:val="0"/>
          <w:numId w:val="60"/>
        </w:numPr>
        <w:ind w:left="426"/>
      </w:pPr>
      <w:r>
        <w:rPr>
          <w:i/>
        </w:rPr>
        <w:t>O</w:t>
      </w:r>
      <w:r w:rsidR="0034786E" w:rsidRPr="00206EA0">
        <w:rPr>
          <w:i/>
        </w:rPr>
        <w:t xml:space="preserve">ver of het getest </w:t>
      </w:r>
      <w:r w:rsidR="00635DC7" w:rsidRPr="00206EA0">
        <w:rPr>
          <w:i/>
        </w:rPr>
        <w:t xml:space="preserve">wordt </w:t>
      </w:r>
      <w:r w:rsidR="0034786E" w:rsidRPr="00206EA0">
        <w:rPr>
          <w:i/>
        </w:rPr>
        <w:t>in het verkeer en buiten,</w:t>
      </w:r>
      <w:r w:rsidR="00635DC7" w:rsidRPr="00206EA0">
        <w:rPr>
          <w:i/>
        </w:rPr>
        <w:t xml:space="preserve"> </w:t>
      </w:r>
      <w:r w:rsidR="0034786E" w:rsidRPr="00206EA0">
        <w:rPr>
          <w:i/>
        </w:rPr>
        <w:t xml:space="preserve">dat was </w:t>
      </w:r>
      <w:r w:rsidR="00635DC7" w:rsidRPr="00206EA0">
        <w:rPr>
          <w:i/>
        </w:rPr>
        <w:t xml:space="preserve">bij </w:t>
      </w:r>
      <w:r w:rsidR="0034786E" w:rsidRPr="00206EA0">
        <w:rPr>
          <w:i/>
        </w:rPr>
        <w:t xml:space="preserve">mijn rolstoel niet </w:t>
      </w:r>
      <w:r w:rsidR="00635DC7" w:rsidRPr="00206EA0">
        <w:rPr>
          <w:i/>
        </w:rPr>
        <w:t>het geval</w:t>
      </w:r>
      <w:r w:rsidR="00CF5712">
        <w:rPr>
          <w:i/>
        </w:rPr>
        <w:t>, deze</w:t>
      </w:r>
      <w:r w:rsidR="0034786E" w:rsidRPr="00206EA0">
        <w:rPr>
          <w:i/>
        </w:rPr>
        <w:t xml:space="preserve"> kon geen stoepjes op en af</w:t>
      </w:r>
      <w:r w:rsidR="00635DC7" w:rsidRPr="00206EA0">
        <w:rPr>
          <w:i/>
        </w:rPr>
        <w:t>. Advies was ‘</w:t>
      </w:r>
      <w:r w:rsidR="0034786E" w:rsidRPr="00206EA0">
        <w:rPr>
          <w:i/>
        </w:rPr>
        <w:t>rij maar op de weg</w:t>
      </w:r>
      <w:r w:rsidR="00635DC7" w:rsidRPr="00206EA0">
        <w:rPr>
          <w:i/>
        </w:rPr>
        <w:t>’</w:t>
      </w:r>
      <w:r w:rsidR="00CF5712">
        <w:rPr>
          <w:i/>
        </w:rPr>
        <w:t xml:space="preserve">. Het </w:t>
      </w:r>
      <w:r w:rsidR="0034786E" w:rsidRPr="00206EA0">
        <w:rPr>
          <w:i/>
        </w:rPr>
        <w:t>ding trekt</w:t>
      </w:r>
      <w:r w:rsidR="00635DC7" w:rsidRPr="00206EA0">
        <w:rPr>
          <w:i/>
        </w:rPr>
        <w:t>,</w:t>
      </w:r>
      <w:r w:rsidR="0034786E" w:rsidRPr="00206EA0">
        <w:rPr>
          <w:i/>
        </w:rPr>
        <w:t xml:space="preserve"> is instabiel en gaat max</w:t>
      </w:r>
      <w:r w:rsidR="00CF5712">
        <w:rPr>
          <w:i/>
        </w:rPr>
        <w:t>imaal</w:t>
      </w:r>
      <w:r w:rsidR="0034786E" w:rsidRPr="00206EA0">
        <w:rPr>
          <w:i/>
        </w:rPr>
        <w:t xml:space="preserve"> 10</w:t>
      </w:r>
      <w:r w:rsidR="00635DC7" w:rsidRPr="00206EA0">
        <w:rPr>
          <w:i/>
        </w:rPr>
        <w:t xml:space="preserve"> km per uur.</w:t>
      </w:r>
    </w:p>
    <w:p w14:paraId="784F3BEF" w14:textId="38AF7C38" w:rsidR="0034786E" w:rsidRDefault="00206EA0" w:rsidP="00A03DE5">
      <w:pPr>
        <w:pStyle w:val="Lijstalinea"/>
        <w:numPr>
          <w:ilvl w:val="0"/>
          <w:numId w:val="60"/>
        </w:numPr>
        <w:ind w:left="426"/>
      </w:pPr>
      <w:r>
        <w:rPr>
          <w:i/>
        </w:rPr>
        <w:t>W</w:t>
      </w:r>
      <w:r w:rsidR="008C507F" w:rsidRPr="00206EA0">
        <w:rPr>
          <w:i/>
        </w:rPr>
        <w:t xml:space="preserve">at oefenlesjes waren </w:t>
      </w:r>
      <w:r w:rsidR="0034786E" w:rsidRPr="00206EA0">
        <w:rPr>
          <w:i/>
        </w:rPr>
        <w:t>fijn geweest. Dan hadden ze meteen kunnen zien dat mijn verbouwde, ongekeurde elektrische rolstoel niet in orde is.</w:t>
      </w:r>
    </w:p>
    <w:p w14:paraId="703C0D6C" w14:textId="77777777" w:rsidR="00206EA0" w:rsidRDefault="0034786E" w:rsidP="00206EA0">
      <w:pPr>
        <w:ind w:left="0"/>
      </w:pPr>
      <w:r w:rsidRPr="008C507F">
        <w:rPr>
          <w:b/>
        </w:rPr>
        <w:t>Afvoerend incontinentiemateriaal:</w:t>
      </w:r>
      <w:r>
        <w:t xml:space="preserve"> </w:t>
      </w:r>
    </w:p>
    <w:p w14:paraId="12BB4221" w14:textId="58132CAF" w:rsidR="0034786E" w:rsidRPr="00A03DE5" w:rsidRDefault="008C507F" w:rsidP="007C396F">
      <w:pPr>
        <w:pStyle w:val="Lijstalinea"/>
        <w:numPr>
          <w:ilvl w:val="0"/>
          <w:numId w:val="64"/>
        </w:numPr>
        <w:ind w:left="426"/>
        <w:rPr>
          <w:b/>
        </w:rPr>
      </w:pPr>
      <w:r w:rsidRPr="00A03DE5">
        <w:rPr>
          <w:i/>
        </w:rPr>
        <w:t>W</w:t>
      </w:r>
      <w:r w:rsidR="0034786E" w:rsidRPr="00A03DE5">
        <w:rPr>
          <w:i/>
        </w:rPr>
        <w:t>ijze van aanbrengen/aantrekken en hoe te verwijderen</w:t>
      </w:r>
      <w:r w:rsidR="00CF5712">
        <w:rPr>
          <w:i/>
        </w:rPr>
        <w:t>.</w:t>
      </w:r>
    </w:p>
    <w:p w14:paraId="1F10F108" w14:textId="77777777" w:rsidR="004D1073" w:rsidRDefault="004D1073">
      <w:pPr>
        <w:spacing w:after="0" w:line="240" w:lineRule="auto"/>
        <w:ind w:left="0"/>
        <w:rPr>
          <w:b/>
        </w:rPr>
      </w:pPr>
      <w:r>
        <w:rPr>
          <w:b/>
        </w:rPr>
        <w:br w:type="page"/>
      </w:r>
    </w:p>
    <w:p w14:paraId="4E1D42FB" w14:textId="2A6437A5" w:rsidR="00206EA0" w:rsidRDefault="0034786E" w:rsidP="00883524">
      <w:pPr>
        <w:ind w:left="0"/>
        <w:rPr>
          <w:i/>
        </w:rPr>
      </w:pPr>
      <w:r w:rsidRPr="008C507F">
        <w:rPr>
          <w:b/>
        </w:rPr>
        <w:t>Diabetes materialen insuline toediening</w:t>
      </w:r>
      <w:r w:rsidR="008C507F">
        <w:rPr>
          <w:b/>
        </w:rPr>
        <w:t>:</w:t>
      </w:r>
    </w:p>
    <w:p w14:paraId="3A6B9D76" w14:textId="7E774787" w:rsidR="00206EA0" w:rsidRPr="00206EA0" w:rsidRDefault="008C507F" w:rsidP="00A03DE5">
      <w:pPr>
        <w:pStyle w:val="Lijstalinea"/>
        <w:numPr>
          <w:ilvl w:val="0"/>
          <w:numId w:val="61"/>
        </w:numPr>
        <w:ind w:left="426"/>
      </w:pPr>
      <w:r w:rsidRPr="00206EA0">
        <w:rPr>
          <w:i/>
        </w:rPr>
        <w:t>N</w:t>
      </w:r>
      <w:r w:rsidR="0034786E" w:rsidRPr="00206EA0">
        <w:rPr>
          <w:i/>
        </w:rPr>
        <w:t xml:space="preserve">ieuw soort insuline, andere spuiten, </w:t>
      </w:r>
      <w:r w:rsidRPr="00206EA0">
        <w:rPr>
          <w:i/>
        </w:rPr>
        <w:t>a</w:t>
      </w:r>
      <w:r w:rsidR="0034786E" w:rsidRPr="00206EA0">
        <w:rPr>
          <w:i/>
        </w:rPr>
        <w:t xml:space="preserve">ndere tijden. Apotheek ging er van uit dat ik </w:t>
      </w:r>
      <w:r w:rsidRPr="00206EA0">
        <w:rPr>
          <w:i/>
        </w:rPr>
        <w:t>d</w:t>
      </w:r>
      <w:r w:rsidR="0034786E" w:rsidRPr="00206EA0">
        <w:rPr>
          <w:i/>
        </w:rPr>
        <w:t>at allemaal wel wist omdat ik al zolang spuit. Maar deze ins</w:t>
      </w:r>
      <w:r w:rsidRPr="00206EA0">
        <w:rPr>
          <w:i/>
        </w:rPr>
        <w:t>uline</w:t>
      </w:r>
      <w:r w:rsidR="0034786E" w:rsidRPr="00206EA0">
        <w:rPr>
          <w:i/>
        </w:rPr>
        <w:t xml:space="preserve"> heeft een he</w:t>
      </w:r>
      <w:r w:rsidR="00CF5712">
        <w:rPr>
          <w:i/>
        </w:rPr>
        <w:t>l</w:t>
      </w:r>
      <w:r w:rsidR="0034786E" w:rsidRPr="00206EA0">
        <w:rPr>
          <w:i/>
        </w:rPr>
        <w:t>e andere werking, dus wist ik het niet.</w:t>
      </w:r>
    </w:p>
    <w:p w14:paraId="410E722E" w14:textId="06002B43" w:rsidR="0034786E" w:rsidRDefault="00CF5712" w:rsidP="00A03DE5">
      <w:pPr>
        <w:pStyle w:val="Lijstalinea"/>
        <w:numPr>
          <w:ilvl w:val="0"/>
          <w:numId w:val="61"/>
        </w:numPr>
        <w:ind w:left="426"/>
      </w:pPr>
      <w:r>
        <w:rPr>
          <w:i/>
        </w:rPr>
        <w:t>E</w:t>
      </w:r>
      <w:r w:rsidR="0034786E" w:rsidRPr="00206EA0">
        <w:rPr>
          <w:i/>
        </w:rPr>
        <w:t>igenlijk al van de eerste dag via het ziekenhuis hoe ik mijn man kon helpen</w:t>
      </w:r>
      <w:r>
        <w:rPr>
          <w:i/>
        </w:rPr>
        <w:t>. D</w:t>
      </w:r>
      <w:r w:rsidR="0034786E" w:rsidRPr="00206EA0">
        <w:rPr>
          <w:i/>
        </w:rPr>
        <w:t>an had hij nooit een herseninfarct gehad en ook geen Delier door het vallen en verkeerd spuiten</w:t>
      </w:r>
      <w:r w:rsidR="008C507F" w:rsidRPr="00206EA0">
        <w:rPr>
          <w:i/>
        </w:rPr>
        <w:t>.</w:t>
      </w:r>
      <w:r w:rsidR="0034786E" w:rsidRPr="00206EA0">
        <w:rPr>
          <w:i/>
        </w:rPr>
        <w:t xml:space="preserve"> Ik dacht dat alles goed ging met het spuiten</w:t>
      </w:r>
      <w:r w:rsidR="008C507F" w:rsidRPr="00206EA0">
        <w:rPr>
          <w:i/>
        </w:rPr>
        <w:t>,</w:t>
      </w:r>
      <w:r w:rsidR="0034786E" w:rsidRPr="00206EA0">
        <w:rPr>
          <w:i/>
        </w:rPr>
        <w:t xml:space="preserve"> maar </w:t>
      </w:r>
      <w:r w:rsidR="008C507F" w:rsidRPr="00206EA0">
        <w:rPr>
          <w:i/>
        </w:rPr>
        <w:t>hij</w:t>
      </w:r>
      <w:r w:rsidR="0034786E" w:rsidRPr="00206EA0">
        <w:rPr>
          <w:i/>
        </w:rPr>
        <w:t xml:space="preserve"> kon het zelf niet</w:t>
      </w:r>
      <w:r w:rsidR="008C507F" w:rsidRPr="00206EA0">
        <w:rPr>
          <w:i/>
        </w:rPr>
        <w:t>.</w:t>
      </w:r>
    </w:p>
    <w:p w14:paraId="12A0A938" w14:textId="546C6FDA" w:rsidR="00206EA0" w:rsidRDefault="0034786E" w:rsidP="00883524">
      <w:pPr>
        <w:ind w:left="0"/>
        <w:rPr>
          <w:i/>
        </w:rPr>
      </w:pPr>
      <w:r w:rsidRPr="008C507F">
        <w:rPr>
          <w:b/>
        </w:rPr>
        <w:t>Diabetes bloedglucosemeters</w:t>
      </w:r>
    </w:p>
    <w:p w14:paraId="623F234E" w14:textId="74D10B05" w:rsidR="0034786E" w:rsidRDefault="0034786E" w:rsidP="00A03DE5">
      <w:pPr>
        <w:pStyle w:val="Lijstalinea"/>
        <w:numPr>
          <w:ilvl w:val="0"/>
          <w:numId w:val="62"/>
        </w:numPr>
        <w:ind w:left="426"/>
      </w:pPr>
      <w:r w:rsidRPr="00206EA0">
        <w:rPr>
          <w:i/>
        </w:rPr>
        <w:t>Over hoe de glucosemeter werkt. Nu moet je alles zelf maar ontdekken. Uitleg geven in de praktijk werkt voor mij beter.</w:t>
      </w:r>
    </w:p>
    <w:p w14:paraId="2B3A43F3" w14:textId="77777777" w:rsidR="0034786E" w:rsidRPr="008C507F" w:rsidRDefault="0034786E" w:rsidP="00883524">
      <w:pPr>
        <w:ind w:left="0"/>
        <w:rPr>
          <w:b/>
        </w:rPr>
      </w:pPr>
      <w:r w:rsidRPr="008C507F">
        <w:rPr>
          <w:b/>
        </w:rPr>
        <w:t>Orthopedisch schoeisel:</w:t>
      </w:r>
    </w:p>
    <w:p w14:paraId="759D27E7" w14:textId="77777777" w:rsidR="00206EA0" w:rsidRDefault="008C507F" w:rsidP="00A03DE5">
      <w:pPr>
        <w:pStyle w:val="Lijstalinea"/>
        <w:numPr>
          <w:ilvl w:val="0"/>
          <w:numId w:val="62"/>
        </w:numPr>
        <w:ind w:left="426"/>
        <w:rPr>
          <w:i/>
        </w:rPr>
      </w:pPr>
      <w:r w:rsidRPr="00206EA0">
        <w:rPr>
          <w:i/>
        </w:rPr>
        <w:t>H</w:t>
      </w:r>
      <w:r w:rsidR="0034786E" w:rsidRPr="00206EA0">
        <w:rPr>
          <w:i/>
        </w:rPr>
        <w:t>oe de sluiting precies werkt, en het onderhoud van de schoenen.</w:t>
      </w:r>
    </w:p>
    <w:p w14:paraId="754D883B" w14:textId="0282F928" w:rsidR="0034786E" w:rsidRPr="00206EA0" w:rsidRDefault="008C507F" w:rsidP="00A03DE5">
      <w:pPr>
        <w:pStyle w:val="Lijstalinea"/>
        <w:numPr>
          <w:ilvl w:val="0"/>
          <w:numId w:val="62"/>
        </w:numPr>
        <w:ind w:left="426"/>
        <w:rPr>
          <w:i/>
        </w:rPr>
      </w:pPr>
      <w:r w:rsidRPr="00206EA0">
        <w:rPr>
          <w:i/>
        </w:rPr>
        <w:t>M</w:t>
      </w:r>
      <w:r w:rsidR="0034786E" w:rsidRPr="00206EA0">
        <w:rPr>
          <w:i/>
        </w:rPr>
        <w:t xml:space="preserve">ij is niet verteld dat ik de inlegzolen </w:t>
      </w:r>
      <w:r w:rsidRPr="00206EA0">
        <w:rPr>
          <w:i/>
        </w:rPr>
        <w:t xml:space="preserve">er </w:t>
      </w:r>
      <w:r w:rsidR="0034786E" w:rsidRPr="00206EA0">
        <w:rPr>
          <w:i/>
        </w:rPr>
        <w:t>ook eens uit moet halen.</w:t>
      </w:r>
    </w:p>
    <w:p w14:paraId="099A0275" w14:textId="77777777" w:rsidR="00206EA0" w:rsidRDefault="0034786E" w:rsidP="00883524">
      <w:pPr>
        <w:ind w:left="0"/>
      </w:pPr>
      <w:r w:rsidRPr="008C507F">
        <w:rPr>
          <w:b/>
        </w:rPr>
        <w:t>Stoma(materiaal</w:t>
      </w:r>
      <w:r>
        <w:t xml:space="preserve">: </w:t>
      </w:r>
    </w:p>
    <w:p w14:paraId="3A704029" w14:textId="27F758DF" w:rsidR="0034786E" w:rsidRPr="00A63983" w:rsidRDefault="0034786E" w:rsidP="00A03DE5">
      <w:pPr>
        <w:pStyle w:val="Lijstalinea"/>
        <w:numPr>
          <w:ilvl w:val="0"/>
          <w:numId w:val="63"/>
        </w:numPr>
        <w:ind w:left="426"/>
      </w:pPr>
      <w:r w:rsidRPr="00206EA0">
        <w:rPr>
          <w:i/>
        </w:rPr>
        <w:t xml:space="preserve">Dat iets </w:t>
      </w:r>
      <w:r w:rsidR="00CF5712" w:rsidRPr="00206EA0">
        <w:rPr>
          <w:i/>
        </w:rPr>
        <w:t>vacuüm</w:t>
      </w:r>
      <w:r w:rsidRPr="00206EA0">
        <w:rPr>
          <w:i/>
        </w:rPr>
        <w:t xml:space="preserve"> trekt als je het niet goed doet. Au!</w:t>
      </w:r>
    </w:p>
    <w:p w14:paraId="696D5853" w14:textId="478CE344" w:rsidR="00206EA0" w:rsidRDefault="0034786E" w:rsidP="00883524">
      <w:pPr>
        <w:ind w:left="0"/>
        <w:rPr>
          <w:i/>
        </w:rPr>
      </w:pPr>
      <w:r w:rsidRPr="008C507F">
        <w:rPr>
          <w:b/>
        </w:rPr>
        <w:t>Hoortoestel:</w:t>
      </w:r>
      <w:r>
        <w:t xml:space="preserve"> </w:t>
      </w:r>
    </w:p>
    <w:p w14:paraId="562F357E" w14:textId="77777777" w:rsidR="00206EA0" w:rsidRPr="00206EA0" w:rsidRDefault="0034786E" w:rsidP="00A03DE5">
      <w:pPr>
        <w:pStyle w:val="Lijstalinea"/>
        <w:numPr>
          <w:ilvl w:val="0"/>
          <w:numId w:val="63"/>
        </w:numPr>
        <w:ind w:left="426"/>
      </w:pPr>
      <w:r w:rsidRPr="00206EA0">
        <w:rPr>
          <w:i/>
        </w:rPr>
        <w:t>Hoe maak je het apparaat goed schoon.</w:t>
      </w:r>
    </w:p>
    <w:p w14:paraId="6CFB27E7" w14:textId="77777777" w:rsidR="00206EA0" w:rsidRPr="00206EA0" w:rsidRDefault="00206EA0" w:rsidP="00A03DE5">
      <w:pPr>
        <w:pStyle w:val="Lijstalinea"/>
        <w:numPr>
          <w:ilvl w:val="0"/>
          <w:numId w:val="63"/>
        </w:numPr>
        <w:ind w:left="426"/>
      </w:pPr>
      <w:r>
        <w:rPr>
          <w:i/>
        </w:rPr>
        <w:t>E</w:t>
      </w:r>
      <w:r w:rsidR="0034786E" w:rsidRPr="00206EA0">
        <w:rPr>
          <w:i/>
        </w:rPr>
        <w:t>r waren veel mogelijkheden waar ik weinig gebruik van maakte. Uiteindelijk de juiste en redelijk tevreden instelling.</w:t>
      </w:r>
    </w:p>
    <w:p w14:paraId="5748907E" w14:textId="77777777" w:rsidR="00206EA0" w:rsidRPr="00206EA0" w:rsidRDefault="00206EA0" w:rsidP="00A03DE5">
      <w:pPr>
        <w:pStyle w:val="Lijstalinea"/>
        <w:numPr>
          <w:ilvl w:val="0"/>
          <w:numId w:val="63"/>
        </w:numPr>
        <w:ind w:left="426"/>
      </w:pPr>
      <w:r>
        <w:rPr>
          <w:i/>
        </w:rPr>
        <w:t>N</w:t>
      </w:r>
      <w:r w:rsidR="0034786E" w:rsidRPr="00206EA0">
        <w:rPr>
          <w:i/>
        </w:rPr>
        <w:t>a bijv</w:t>
      </w:r>
      <w:r w:rsidR="008C507F" w:rsidRPr="00206EA0">
        <w:rPr>
          <w:i/>
        </w:rPr>
        <w:t>.</w:t>
      </w:r>
      <w:r w:rsidR="0034786E" w:rsidRPr="00206EA0">
        <w:rPr>
          <w:i/>
        </w:rPr>
        <w:t xml:space="preserve"> 2 weken korte herhaling: de handelingen uitvoeren onder begeleiding. Nu weet ik nog een bepaalde handeling niet.</w:t>
      </w:r>
    </w:p>
    <w:p w14:paraId="7F5A4121" w14:textId="7B1D6E02" w:rsidR="0034786E" w:rsidRDefault="00206EA0" w:rsidP="00A03DE5">
      <w:pPr>
        <w:pStyle w:val="Lijstalinea"/>
        <w:numPr>
          <w:ilvl w:val="0"/>
          <w:numId w:val="63"/>
        </w:numPr>
        <w:ind w:left="426"/>
      </w:pPr>
      <w:r>
        <w:rPr>
          <w:i/>
        </w:rPr>
        <w:t>V</w:t>
      </w:r>
      <w:r w:rsidR="0034786E" w:rsidRPr="00206EA0">
        <w:rPr>
          <w:i/>
        </w:rPr>
        <w:t>anwege de dementie van mijn vader, is meerdere malen uitleg nodig. Gelukkig helpt de thuiszorg met het in- en uitdoen</w:t>
      </w:r>
      <w:r w:rsidR="008C507F" w:rsidRPr="00206EA0">
        <w:rPr>
          <w:i/>
        </w:rPr>
        <w:t>.</w:t>
      </w:r>
    </w:p>
    <w:p w14:paraId="02D5BACA" w14:textId="77777777" w:rsidR="00C93407" w:rsidRDefault="00C93407" w:rsidP="00C93407">
      <w:pPr>
        <w:ind w:left="0"/>
        <w:rPr>
          <w:iCs/>
          <w:color w:val="110E72"/>
          <w:sz w:val="16"/>
          <w:szCs w:val="16"/>
        </w:rPr>
      </w:pPr>
    </w:p>
    <w:p w14:paraId="4A2630A5" w14:textId="77777777" w:rsidR="00C93407" w:rsidRDefault="00C93407">
      <w:pPr>
        <w:spacing w:after="0" w:line="240" w:lineRule="auto"/>
        <w:ind w:left="0"/>
        <w:rPr>
          <w:iCs/>
          <w:color w:val="110E72"/>
          <w:sz w:val="16"/>
          <w:szCs w:val="16"/>
        </w:rPr>
      </w:pPr>
      <w:r>
        <w:rPr>
          <w:iCs/>
          <w:color w:val="110E72"/>
          <w:sz w:val="16"/>
          <w:szCs w:val="16"/>
        </w:rPr>
        <w:br w:type="page"/>
      </w:r>
    </w:p>
    <w:p w14:paraId="47D831B2" w14:textId="7CE37F94" w:rsidR="00AC6B57" w:rsidRDefault="00E350EB" w:rsidP="00AC6B57">
      <w:pPr>
        <w:pStyle w:val="Kop3"/>
      </w:pPr>
      <w:bookmarkStart w:id="88" w:name="_Toc17366967"/>
      <w:bookmarkStart w:id="89" w:name="_Toc8814079"/>
      <w:bookmarkStart w:id="90" w:name="_Toc8814144"/>
      <w:r>
        <w:t xml:space="preserve">Speciale aanpassingen </w:t>
      </w:r>
      <w:r w:rsidR="002826DC">
        <w:t xml:space="preserve">van het </w:t>
      </w:r>
      <w:r>
        <w:t>hulpmiddel</w:t>
      </w:r>
      <w:bookmarkEnd w:id="88"/>
      <w:r>
        <w:t xml:space="preserve"> </w:t>
      </w:r>
      <w:bookmarkEnd w:id="89"/>
      <w:bookmarkEnd w:id="90"/>
    </w:p>
    <w:p w14:paraId="621A143F" w14:textId="4693EE3E" w:rsidR="00206547" w:rsidRPr="002177FA" w:rsidRDefault="00CF5712" w:rsidP="002177FA">
      <w:pPr>
        <w:ind w:left="0"/>
      </w:pPr>
      <w:r>
        <w:br/>
      </w:r>
      <w:r w:rsidR="007C396F">
        <w:rPr>
          <w:noProof/>
          <w:lang w:eastAsia="nl-NL"/>
        </w:rPr>
        <w:drawing>
          <wp:anchor distT="0" distB="0" distL="114300" distR="114300" simplePos="0" relativeHeight="251910144" behindDoc="1" locked="0" layoutInCell="1" allowOverlap="1" wp14:anchorId="08A4AC7A" wp14:editId="29BD0459">
            <wp:simplePos x="0" y="0"/>
            <wp:positionH relativeFrom="margin">
              <wp:align>right</wp:align>
            </wp:positionH>
            <wp:positionV relativeFrom="paragraph">
              <wp:posOffset>943610</wp:posOffset>
            </wp:positionV>
            <wp:extent cx="5744845" cy="3971925"/>
            <wp:effectExtent l="0" t="0" r="8255" b="9525"/>
            <wp:wrapTight wrapText="bothSides">
              <wp:wrapPolygon edited="0">
                <wp:start x="0" y="0"/>
                <wp:lineTo x="0" y="21548"/>
                <wp:lineTo x="21559" y="21548"/>
                <wp:lineTo x="21559" y="0"/>
                <wp:lineTo x="0" y="0"/>
              </wp:wrapPolygon>
            </wp:wrapTight>
            <wp:docPr id="6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page">
              <wp14:pctWidth>0</wp14:pctWidth>
            </wp14:sizeRelH>
            <wp14:sizeRelV relativeFrom="page">
              <wp14:pctHeight>0</wp14:pctHeight>
            </wp14:sizeRelV>
          </wp:anchor>
        </w:drawing>
      </w:r>
      <w:r w:rsidR="002826DC">
        <w:t>In sommige situaties wordt een hulpmiddel speciaal op de gebruiker aangepast of voor hen gemaakt</w:t>
      </w:r>
      <w:r w:rsidR="00DF385C">
        <w:t>.</w:t>
      </w:r>
      <w:r w:rsidR="002826DC">
        <w:t xml:space="preserve"> </w:t>
      </w:r>
      <w:r w:rsidR="00A83781">
        <w:t xml:space="preserve"> </w:t>
      </w:r>
      <w:r w:rsidR="00635DC7">
        <w:t>O</w:t>
      </w:r>
      <w:r w:rsidR="002826DC">
        <w:t xml:space="preserve">nderstaande </w:t>
      </w:r>
      <w:r>
        <w:t xml:space="preserve">figuur </w:t>
      </w:r>
      <w:r w:rsidR="00635DC7">
        <w:t>laat</w:t>
      </w:r>
      <w:r w:rsidR="002826DC">
        <w:t xml:space="preserve"> zien voor welke hulpmiddelen dit met name geldt. Hierin is weergegeven hoe tevreden men is over deze speciale aanpassingen. De cijfers liggen vrij hoog, maar variëren sterk, van een 7,7 voor de elektrische rolstoel tot een 8,8 voor de scootmobiel.</w:t>
      </w:r>
      <w:bookmarkStart w:id="91" w:name="_Toc8814081"/>
      <w:bookmarkStart w:id="92" w:name="_Toc8814146"/>
      <w:r w:rsidR="002177FA">
        <w:br/>
      </w:r>
      <w:r w:rsidR="002177FA">
        <w:br/>
      </w:r>
      <w:r w:rsidR="002826DC">
        <w:rPr>
          <w:iCs/>
          <w:color w:val="110E72"/>
          <w:sz w:val="16"/>
          <w:szCs w:val="16"/>
        </w:rPr>
        <w:t xml:space="preserve">Figuur </w:t>
      </w:r>
      <w:r w:rsidR="00AE58AA">
        <w:rPr>
          <w:iCs/>
          <w:color w:val="110E72"/>
          <w:sz w:val="16"/>
          <w:szCs w:val="16"/>
        </w:rPr>
        <w:t>30</w:t>
      </w:r>
      <w:r w:rsidR="002826DC">
        <w:rPr>
          <w:iCs/>
          <w:color w:val="110E72"/>
          <w:sz w:val="16"/>
          <w:szCs w:val="16"/>
        </w:rPr>
        <w:t xml:space="preserve"> In hoeverre bent u tevreden over deze aanpassing van uw hulpmiddel?</w:t>
      </w:r>
    </w:p>
    <w:p w14:paraId="586929FE" w14:textId="77777777" w:rsidR="00206547" w:rsidRDefault="00206547" w:rsidP="002826DC">
      <w:pPr>
        <w:pStyle w:val="Kop2"/>
        <w:numPr>
          <w:ilvl w:val="0"/>
          <w:numId w:val="0"/>
        </w:numPr>
        <w:rPr>
          <w:iCs/>
          <w:color w:val="110E72"/>
          <w:sz w:val="16"/>
          <w:szCs w:val="16"/>
        </w:rPr>
      </w:pPr>
    </w:p>
    <w:p w14:paraId="67027B0E" w14:textId="77777777" w:rsidR="00206547" w:rsidRDefault="00206547">
      <w:pPr>
        <w:spacing w:after="0" w:line="240" w:lineRule="auto"/>
        <w:ind w:left="0"/>
        <w:rPr>
          <w:iCs/>
          <w:color w:val="110E72"/>
          <w:sz w:val="16"/>
          <w:szCs w:val="16"/>
        </w:rPr>
      </w:pPr>
      <w:r>
        <w:rPr>
          <w:iCs/>
          <w:color w:val="110E72"/>
          <w:sz w:val="16"/>
          <w:szCs w:val="16"/>
        </w:rPr>
        <w:br w:type="page"/>
      </w:r>
    </w:p>
    <w:p w14:paraId="76FA09B4" w14:textId="48AC215D" w:rsidR="00206547" w:rsidRDefault="00635DC7">
      <w:pPr>
        <w:spacing w:after="0" w:line="240" w:lineRule="auto"/>
        <w:ind w:left="0"/>
        <w:rPr>
          <w:rFonts w:ascii="Axiforma" w:eastAsiaTheme="majorEastAsia" w:hAnsi="Axiforma" w:cstheme="majorBidi"/>
          <w:iCs/>
          <w:color w:val="110E72"/>
          <w:sz w:val="16"/>
          <w:szCs w:val="16"/>
        </w:rPr>
      </w:pPr>
      <w:r>
        <w:t xml:space="preserve">Hieronder staan </w:t>
      </w:r>
      <w:r w:rsidR="00206547" w:rsidRPr="00206547">
        <w:t xml:space="preserve">enkele </w:t>
      </w:r>
      <w:r>
        <w:t>positieve en negatieve ervaringen</w:t>
      </w:r>
      <w:r w:rsidR="00206547" w:rsidRPr="00206547">
        <w:t xml:space="preserve"> per hulpmiddel</w:t>
      </w:r>
      <w:r>
        <w:t xml:space="preserve"> opgesomd m.b.t. speciale aanpassingen aan het hulpmiddel</w:t>
      </w:r>
      <w:r w:rsidR="00206547" w:rsidRPr="00206547">
        <w:t>.</w:t>
      </w:r>
    </w:p>
    <w:p w14:paraId="165B2EE6" w14:textId="71DE3213" w:rsidR="00206547" w:rsidRDefault="00206547" w:rsidP="00206547">
      <w:pPr>
        <w:ind w:left="0"/>
      </w:pPr>
      <w:r>
        <w:br/>
      </w:r>
      <w:r w:rsidRPr="0034786E">
        <w:rPr>
          <w:b/>
        </w:rPr>
        <w:t>Scootmobiel</w:t>
      </w:r>
    </w:p>
    <w:p w14:paraId="4322DE42" w14:textId="40981775" w:rsidR="00206547" w:rsidRPr="0018443D" w:rsidRDefault="00206547" w:rsidP="006964C4">
      <w:pPr>
        <w:pStyle w:val="Lijstalinea"/>
        <w:numPr>
          <w:ilvl w:val="0"/>
          <w:numId w:val="14"/>
        </w:numPr>
        <w:ind w:left="284" w:hanging="284"/>
        <w:rPr>
          <w:i/>
        </w:rPr>
      </w:pPr>
      <w:r w:rsidRPr="0018443D">
        <w:rPr>
          <w:i/>
        </w:rPr>
        <w:t>De aanpassing is goed</w:t>
      </w:r>
      <w:r w:rsidR="00635DC7">
        <w:rPr>
          <w:i/>
        </w:rPr>
        <w:t>,</w:t>
      </w:r>
      <w:r w:rsidRPr="0018443D">
        <w:rPr>
          <w:i/>
        </w:rPr>
        <w:t xml:space="preserve"> maar bij overgang van de ene leverancier naar de andere stuit je a</w:t>
      </w:r>
      <w:r w:rsidR="00541044">
        <w:rPr>
          <w:i/>
        </w:rPr>
        <w:t>ltijd op problemen. Z</w:t>
      </w:r>
      <w:r w:rsidRPr="0018443D">
        <w:rPr>
          <w:i/>
        </w:rPr>
        <w:t xml:space="preserve">e geven de maten en instructies van de aanpassing </w:t>
      </w:r>
      <w:r w:rsidR="00541044">
        <w:rPr>
          <w:i/>
        </w:rPr>
        <w:t xml:space="preserve">namelijk niet mee. Zo genaamd om </w:t>
      </w:r>
      <w:r w:rsidRPr="0018443D">
        <w:rPr>
          <w:i/>
        </w:rPr>
        <w:t>privacy</w:t>
      </w:r>
      <w:r w:rsidR="00541044">
        <w:rPr>
          <w:i/>
        </w:rPr>
        <w:t xml:space="preserve"> </w:t>
      </w:r>
      <w:r w:rsidRPr="0018443D">
        <w:rPr>
          <w:i/>
        </w:rPr>
        <w:t>reden</w:t>
      </w:r>
      <w:r w:rsidR="00541044">
        <w:rPr>
          <w:i/>
        </w:rPr>
        <w:t>en,</w:t>
      </w:r>
      <w:r w:rsidRPr="0018443D">
        <w:rPr>
          <w:i/>
        </w:rPr>
        <w:t xml:space="preserve"> maar dat is nonsens.</w:t>
      </w:r>
    </w:p>
    <w:p w14:paraId="2BB5665D" w14:textId="77777777" w:rsidR="00206547" w:rsidRPr="0018443D" w:rsidRDefault="00206547" w:rsidP="006964C4">
      <w:pPr>
        <w:pStyle w:val="Lijstalinea"/>
        <w:numPr>
          <w:ilvl w:val="0"/>
          <w:numId w:val="14"/>
        </w:numPr>
        <w:ind w:left="284" w:hanging="284"/>
        <w:rPr>
          <w:i/>
        </w:rPr>
      </w:pPr>
      <w:r w:rsidRPr="0018443D">
        <w:rPr>
          <w:i/>
        </w:rPr>
        <w:t>I</w:t>
      </w:r>
      <w:r>
        <w:rPr>
          <w:i/>
        </w:rPr>
        <w:t>.</w:t>
      </w:r>
      <w:r w:rsidRPr="0018443D">
        <w:rPr>
          <w:i/>
        </w:rPr>
        <w:t>v</w:t>
      </w:r>
      <w:r>
        <w:rPr>
          <w:i/>
        </w:rPr>
        <w:t>.</w:t>
      </w:r>
      <w:r w:rsidRPr="0018443D">
        <w:rPr>
          <w:i/>
        </w:rPr>
        <w:t>m</w:t>
      </w:r>
      <w:r>
        <w:rPr>
          <w:i/>
        </w:rPr>
        <w:t>.</w:t>
      </w:r>
      <w:r w:rsidRPr="0018443D">
        <w:rPr>
          <w:i/>
        </w:rPr>
        <w:t xml:space="preserve"> mijn slechte rug heb ik een goed verende zitting gekregen.</w:t>
      </w:r>
    </w:p>
    <w:p w14:paraId="6924D633" w14:textId="64191A04" w:rsidR="00206547" w:rsidRPr="0018443D" w:rsidRDefault="00206547" w:rsidP="006964C4">
      <w:pPr>
        <w:pStyle w:val="Lijstalinea"/>
        <w:numPr>
          <w:ilvl w:val="0"/>
          <w:numId w:val="14"/>
        </w:numPr>
        <w:ind w:left="284" w:hanging="284"/>
        <w:rPr>
          <w:i/>
        </w:rPr>
      </w:pPr>
      <w:r w:rsidRPr="0018443D">
        <w:rPr>
          <w:i/>
        </w:rPr>
        <w:t>Mijn vrouw heeft Parkinsonisme en nu is een Permo</w:t>
      </w:r>
      <w:r w:rsidR="00174011">
        <w:rPr>
          <w:i/>
        </w:rPr>
        <w:t>bil F3 in de maak voor haar zit</w:t>
      </w:r>
      <w:r w:rsidRPr="0018443D">
        <w:rPr>
          <w:i/>
        </w:rPr>
        <w:t>comfort.</w:t>
      </w:r>
    </w:p>
    <w:p w14:paraId="453A4941" w14:textId="0ED6CAAC" w:rsidR="00206547" w:rsidRPr="0018443D" w:rsidRDefault="00206547" w:rsidP="006964C4">
      <w:pPr>
        <w:pStyle w:val="Lijstalinea"/>
        <w:numPr>
          <w:ilvl w:val="0"/>
          <w:numId w:val="14"/>
        </w:numPr>
        <w:ind w:left="284" w:hanging="284"/>
        <w:rPr>
          <w:i/>
        </w:rPr>
      </w:pPr>
      <w:r w:rsidRPr="0018443D">
        <w:rPr>
          <w:i/>
        </w:rPr>
        <w:t>Ik vroeg om een voetpedaal links en kreeg dat, zelfs op een s</w:t>
      </w:r>
      <w:r>
        <w:rPr>
          <w:i/>
        </w:rPr>
        <w:t>pliksplinternieuwe scootmobiel</w:t>
      </w:r>
      <w:r w:rsidR="00541044">
        <w:rPr>
          <w:i/>
        </w:rPr>
        <w:t>. O</w:t>
      </w:r>
      <w:r w:rsidRPr="0018443D">
        <w:rPr>
          <w:i/>
        </w:rPr>
        <w:t xml:space="preserve">p </w:t>
      </w:r>
      <w:r w:rsidR="00541044">
        <w:rPr>
          <w:i/>
        </w:rPr>
        <w:t>Si</w:t>
      </w:r>
      <w:r w:rsidRPr="0018443D">
        <w:rPr>
          <w:i/>
        </w:rPr>
        <w:t>nterklaas afgeleverd, dus super</w:t>
      </w:r>
      <w:r w:rsidR="00174011">
        <w:rPr>
          <w:i/>
        </w:rPr>
        <w:t>cadeau</w:t>
      </w:r>
      <w:r>
        <w:rPr>
          <w:i/>
        </w:rPr>
        <w:t>.</w:t>
      </w:r>
    </w:p>
    <w:p w14:paraId="68191D93" w14:textId="77777777" w:rsidR="00206547" w:rsidRPr="009E3095" w:rsidRDefault="00206547" w:rsidP="00206547">
      <w:pPr>
        <w:ind w:left="0"/>
        <w:rPr>
          <w:b/>
        </w:rPr>
      </w:pPr>
      <w:r w:rsidRPr="009E3095">
        <w:rPr>
          <w:b/>
        </w:rPr>
        <w:t>Rolstoel handbewogen</w:t>
      </w:r>
    </w:p>
    <w:p w14:paraId="26907DE0" w14:textId="77777777" w:rsidR="00206547" w:rsidRPr="009E3095" w:rsidRDefault="00206547" w:rsidP="006964C4">
      <w:pPr>
        <w:pStyle w:val="Lijstalinea"/>
        <w:numPr>
          <w:ilvl w:val="0"/>
          <w:numId w:val="11"/>
        </w:numPr>
        <w:ind w:left="284" w:hanging="284"/>
        <w:rPr>
          <w:i/>
        </w:rPr>
      </w:pPr>
      <w:r w:rsidRPr="009E3095">
        <w:rPr>
          <w:i/>
        </w:rPr>
        <w:t>Afstelling was niet meteen goed, uiteindelijk zelf moeten doen.</w:t>
      </w:r>
    </w:p>
    <w:p w14:paraId="6B1D67DD" w14:textId="77777777" w:rsidR="00362A3A" w:rsidRDefault="00206547" w:rsidP="006964C4">
      <w:pPr>
        <w:pStyle w:val="Lijstalinea"/>
        <w:numPr>
          <w:ilvl w:val="0"/>
          <w:numId w:val="11"/>
        </w:numPr>
        <w:ind w:left="284" w:hanging="284"/>
        <w:rPr>
          <w:i/>
        </w:rPr>
      </w:pPr>
      <w:r w:rsidRPr="009E3095">
        <w:rPr>
          <w:i/>
        </w:rPr>
        <w:t>Aanpassingen zijn goed op mij afgestemd en rolstoel heeft veel instellingsmogelijkheden.</w:t>
      </w:r>
    </w:p>
    <w:p w14:paraId="1039BC51" w14:textId="38410823" w:rsidR="00206547" w:rsidRPr="009E3095" w:rsidRDefault="00362A3A" w:rsidP="006964C4">
      <w:pPr>
        <w:pStyle w:val="Lijstalinea"/>
        <w:numPr>
          <w:ilvl w:val="0"/>
          <w:numId w:val="11"/>
        </w:numPr>
        <w:ind w:left="284" w:hanging="284"/>
        <w:rPr>
          <w:i/>
        </w:rPr>
      </w:pPr>
      <w:r>
        <w:rPr>
          <w:i/>
        </w:rPr>
        <w:t>E</w:t>
      </w:r>
      <w:r w:rsidR="00206547" w:rsidRPr="009E3095">
        <w:rPr>
          <w:i/>
        </w:rPr>
        <w:t>en rolstoel op mijn maat. Mijn partner duwt mij, maar is klein van stuk. Daar hebben ze zelfs aanpassingen voor gedaan.</w:t>
      </w:r>
    </w:p>
    <w:p w14:paraId="11FA1CE9" w14:textId="3E5B5E39" w:rsidR="00206547" w:rsidRPr="009E3095" w:rsidRDefault="00206547" w:rsidP="006964C4">
      <w:pPr>
        <w:pStyle w:val="Lijstalinea"/>
        <w:numPr>
          <w:ilvl w:val="0"/>
          <w:numId w:val="11"/>
        </w:numPr>
        <w:ind w:left="284" w:hanging="284"/>
        <w:rPr>
          <w:i/>
        </w:rPr>
      </w:pPr>
      <w:r w:rsidRPr="009E3095">
        <w:rPr>
          <w:i/>
        </w:rPr>
        <w:t xml:space="preserve">Ze zijn nu met de zoveelste rolstoel bezig, je moet maar afwachten wat je krijgt. </w:t>
      </w:r>
      <w:r w:rsidR="00635DC7">
        <w:rPr>
          <w:i/>
        </w:rPr>
        <w:t>E</w:t>
      </w:r>
      <w:r w:rsidRPr="009E3095">
        <w:rPr>
          <w:i/>
        </w:rPr>
        <w:t>en ander weet volgens hen zelf altijd alles en zeker beter</w:t>
      </w:r>
      <w:r>
        <w:rPr>
          <w:i/>
        </w:rPr>
        <w:t>.</w:t>
      </w:r>
    </w:p>
    <w:p w14:paraId="4333D3F0" w14:textId="77777777" w:rsidR="00206547" w:rsidRPr="00442E71" w:rsidRDefault="00206547" w:rsidP="00206547">
      <w:pPr>
        <w:ind w:left="0"/>
        <w:rPr>
          <w:b/>
        </w:rPr>
      </w:pPr>
      <w:r w:rsidRPr="00442E71">
        <w:rPr>
          <w:b/>
        </w:rPr>
        <w:t>Rolstoel elektrisch</w:t>
      </w:r>
    </w:p>
    <w:p w14:paraId="365667FE" w14:textId="77777777" w:rsidR="00206547" w:rsidRDefault="00206547" w:rsidP="006964C4">
      <w:pPr>
        <w:pStyle w:val="Lijstalinea"/>
        <w:numPr>
          <w:ilvl w:val="0"/>
          <w:numId w:val="10"/>
        </w:numPr>
        <w:ind w:left="284" w:hanging="284"/>
        <w:rPr>
          <w:i/>
        </w:rPr>
      </w:pPr>
      <w:r w:rsidRPr="00442E71">
        <w:rPr>
          <w:i/>
        </w:rPr>
        <w:t>Een extra lage rolstoel (een Alex) is verhoogd door er een stuk tussen te lassen. Want ik had een extra hoge nodig. Dat is heel slecht ui</w:t>
      </w:r>
      <w:r>
        <w:rPr>
          <w:i/>
        </w:rPr>
        <w:t>t</w:t>
      </w:r>
      <w:r w:rsidRPr="00442E71">
        <w:rPr>
          <w:i/>
        </w:rPr>
        <w:t xml:space="preserve">gevoerd. De rolstoel is onbetrouwbaar en gevaarlijk geworden. </w:t>
      </w:r>
    </w:p>
    <w:p w14:paraId="7499BDC2" w14:textId="6536305C" w:rsidR="00362A3A" w:rsidRDefault="00206547" w:rsidP="006964C4">
      <w:pPr>
        <w:pStyle w:val="Lijstalinea"/>
        <w:numPr>
          <w:ilvl w:val="0"/>
          <w:numId w:val="10"/>
        </w:numPr>
        <w:ind w:left="284" w:hanging="284"/>
        <w:rPr>
          <w:i/>
        </w:rPr>
      </w:pPr>
      <w:r w:rsidRPr="00442E71">
        <w:rPr>
          <w:i/>
        </w:rPr>
        <w:t>Hij is ongekeurd aan mij gegeven. Tijdens het oversteken moet ik steeds stoppen, omdat hij op klinkers onbestuurbaar wordt. Wat ik dan (in Den Haag) naar mijn hoofd krijg, herhaal ik maar niet. De wijkagent zag me en eist nu een keuringsrapport te zien. Dat is er echter niet. Mijn vragen aan W</w:t>
      </w:r>
      <w:r w:rsidR="00162B20">
        <w:rPr>
          <w:i/>
        </w:rPr>
        <w:t>mo</w:t>
      </w:r>
      <w:r w:rsidRPr="00442E71">
        <w:rPr>
          <w:i/>
        </w:rPr>
        <w:t xml:space="preserve"> en leverancier om dat zwart-op-wit te krijgen, blijven onbeantwoord.</w:t>
      </w:r>
    </w:p>
    <w:p w14:paraId="2BE051E4" w14:textId="52C1A6E7" w:rsidR="00206547" w:rsidRDefault="00362A3A" w:rsidP="006964C4">
      <w:pPr>
        <w:pStyle w:val="Lijstalinea"/>
        <w:numPr>
          <w:ilvl w:val="0"/>
          <w:numId w:val="10"/>
        </w:numPr>
        <w:ind w:left="284" w:hanging="284"/>
        <w:rPr>
          <w:i/>
        </w:rPr>
      </w:pPr>
      <w:r>
        <w:rPr>
          <w:i/>
        </w:rPr>
        <w:t>O</w:t>
      </w:r>
      <w:r w:rsidR="00206547" w:rsidRPr="00442E71">
        <w:rPr>
          <w:i/>
        </w:rPr>
        <w:t>pnieuw hang ik in de op maat gemaakte zitting te veel op mijn pijnlijke linker kunstheup</w:t>
      </w:r>
      <w:r w:rsidR="00635DC7">
        <w:rPr>
          <w:i/>
        </w:rPr>
        <w:t xml:space="preserve"> </w:t>
      </w:r>
      <w:r w:rsidR="00206547" w:rsidRPr="00442E71">
        <w:rPr>
          <w:i/>
        </w:rPr>
        <w:t>(</w:t>
      </w:r>
      <w:r w:rsidR="00635DC7">
        <w:rPr>
          <w:i/>
        </w:rPr>
        <w:t>der</w:t>
      </w:r>
      <w:r w:rsidR="00206547" w:rsidRPr="00442E71">
        <w:rPr>
          <w:i/>
        </w:rPr>
        <w:t>de poging!!)</w:t>
      </w:r>
    </w:p>
    <w:p w14:paraId="57B270C4" w14:textId="7B30458B" w:rsidR="00206547" w:rsidRPr="00442E71" w:rsidRDefault="00206547" w:rsidP="006964C4">
      <w:pPr>
        <w:pStyle w:val="Lijstalinea"/>
        <w:numPr>
          <w:ilvl w:val="0"/>
          <w:numId w:val="10"/>
        </w:numPr>
        <w:ind w:left="284" w:hanging="284"/>
        <w:rPr>
          <w:i/>
        </w:rPr>
      </w:pPr>
      <w:r>
        <w:rPr>
          <w:i/>
        </w:rPr>
        <w:t>A</w:t>
      </w:r>
      <w:r w:rsidRPr="00442E71">
        <w:rPr>
          <w:i/>
        </w:rPr>
        <w:t>lle kabels hangen door elkaar,</w:t>
      </w:r>
      <w:r w:rsidR="00362A3A">
        <w:rPr>
          <w:i/>
        </w:rPr>
        <w:t xml:space="preserve"> de</w:t>
      </w:r>
      <w:r w:rsidRPr="00442E71">
        <w:rPr>
          <w:i/>
        </w:rPr>
        <w:t xml:space="preserve"> beensteunen </w:t>
      </w:r>
      <w:r w:rsidR="00362A3A">
        <w:rPr>
          <w:i/>
        </w:rPr>
        <w:t xml:space="preserve">aan de </w:t>
      </w:r>
      <w:r w:rsidRPr="00442E71">
        <w:rPr>
          <w:i/>
        </w:rPr>
        <w:t>zijkant zitten ongelijk en te hoog</w:t>
      </w:r>
      <w:r w:rsidR="00635DC7">
        <w:rPr>
          <w:i/>
        </w:rPr>
        <w:t xml:space="preserve">. </w:t>
      </w:r>
      <w:r w:rsidR="00362A3A">
        <w:rPr>
          <w:i/>
        </w:rPr>
        <w:t>In de h</w:t>
      </w:r>
      <w:r w:rsidRPr="00442E71">
        <w:rPr>
          <w:i/>
        </w:rPr>
        <w:t>oofdsteun zit teveel speling waardoor hij iets te weinig steun geeft.</w:t>
      </w:r>
      <w:r w:rsidR="00362A3A">
        <w:rPr>
          <w:i/>
        </w:rPr>
        <w:t xml:space="preserve"> De b</w:t>
      </w:r>
      <w:r w:rsidRPr="00442E71">
        <w:rPr>
          <w:i/>
        </w:rPr>
        <w:t xml:space="preserve">ediening zit ook door de beensteun niet op een fijne plek en </w:t>
      </w:r>
      <w:r w:rsidR="00362A3A">
        <w:rPr>
          <w:i/>
        </w:rPr>
        <w:t xml:space="preserve">ik </w:t>
      </w:r>
      <w:r w:rsidRPr="00442E71">
        <w:rPr>
          <w:i/>
        </w:rPr>
        <w:t>moet de pols dus scheef zetten wat veel pijn oplevert. Ik kan nog wel even doorgaan</w:t>
      </w:r>
      <w:r w:rsidR="00362A3A">
        <w:rPr>
          <w:i/>
        </w:rPr>
        <w:t>,</w:t>
      </w:r>
      <w:r w:rsidRPr="00442E71">
        <w:rPr>
          <w:i/>
        </w:rPr>
        <w:t xml:space="preserve"> maar als je het aan wilt laten passen krijg je als antwoord "het kan niet anders".</w:t>
      </w:r>
    </w:p>
    <w:p w14:paraId="739D0058" w14:textId="77777777" w:rsidR="00206547" w:rsidRPr="0018443D" w:rsidRDefault="00206547" w:rsidP="00206547">
      <w:pPr>
        <w:ind w:left="0"/>
        <w:rPr>
          <w:i/>
        </w:rPr>
      </w:pPr>
      <w:r w:rsidRPr="0018443D">
        <w:rPr>
          <w:b/>
        </w:rPr>
        <w:t>Orthopedisch schoeisel</w:t>
      </w:r>
    </w:p>
    <w:p w14:paraId="69231472" w14:textId="45626CA6" w:rsidR="00206547" w:rsidRDefault="00206547" w:rsidP="007C396F">
      <w:pPr>
        <w:pStyle w:val="Lijstalinea"/>
        <w:numPr>
          <w:ilvl w:val="0"/>
          <w:numId w:val="12"/>
        </w:numPr>
        <w:spacing w:after="240" w:line="276" w:lineRule="auto"/>
        <w:ind w:left="284"/>
        <w:rPr>
          <w:i/>
        </w:rPr>
      </w:pPr>
      <w:r w:rsidRPr="009E3095">
        <w:rPr>
          <w:i/>
        </w:rPr>
        <w:t xml:space="preserve">Voor de schoenen wordt </w:t>
      </w:r>
      <w:r w:rsidR="00362A3A">
        <w:rPr>
          <w:i/>
        </w:rPr>
        <w:t>een specifieke mal gemaakt. P</w:t>
      </w:r>
      <w:r w:rsidRPr="009E3095">
        <w:rPr>
          <w:i/>
        </w:rPr>
        <w:t>ast de schoen niet, dan gaat ie retour</w:t>
      </w:r>
      <w:r>
        <w:rPr>
          <w:i/>
        </w:rPr>
        <w:t>.</w:t>
      </w:r>
    </w:p>
    <w:p w14:paraId="01D44996" w14:textId="6FA37191" w:rsidR="00206547" w:rsidRDefault="00206547" w:rsidP="007C396F">
      <w:pPr>
        <w:pStyle w:val="Lijstalinea"/>
        <w:numPr>
          <w:ilvl w:val="0"/>
          <w:numId w:val="12"/>
        </w:numPr>
        <w:spacing w:after="240" w:line="276" w:lineRule="auto"/>
        <w:ind w:left="284"/>
        <w:rPr>
          <w:i/>
        </w:rPr>
      </w:pPr>
      <w:r>
        <w:rPr>
          <w:i/>
        </w:rPr>
        <w:t>A</w:t>
      </w:r>
      <w:r w:rsidRPr="009E3095">
        <w:rPr>
          <w:i/>
        </w:rPr>
        <w:t>lles is op maat gemaakt en afgestemd</w:t>
      </w:r>
      <w:r w:rsidR="00362A3A">
        <w:rPr>
          <w:i/>
        </w:rPr>
        <w:t>,</w:t>
      </w:r>
      <w:r w:rsidRPr="009E3095">
        <w:rPr>
          <w:i/>
        </w:rPr>
        <w:t xml:space="preserve"> dus we zijn dik tevreden</w:t>
      </w:r>
      <w:r>
        <w:rPr>
          <w:i/>
        </w:rPr>
        <w:t>.</w:t>
      </w:r>
    </w:p>
    <w:p w14:paraId="4817AFBF" w14:textId="77777777" w:rsidR="00206547" w:rsidRPr="009E3095" w:rsidRDefault="00206547" w:rsidP="007C396F">
      <w:pPr>
        <w:pStyle w:val="Lijstalinea"/>
        <w:numPr>
          <w:ilvl w:val="0"/>
          <w:numId w:val="12"/>
        </w:numPr>
        <w:spacing w:after="240" w:line="276" w:lineRule="auto"/>
        <w:ind w:left="284"/>
        <w:rPr>
          <w:i/>
        </w:rPr>
      </w:pPr>
      <w:r>
        <w:rPr>
          <w:i/>
        </w:rPr>
        <w:t>O</w:t>
      </w:r>
      <w:r w:rsidRPr="009E3095">
        <w:rPr>
          <w:i/>
        </w:rPr>
        <w:t>rthopedische schoenen zitten nooit meteen goed en moeten precies op de voet gemaakt worden. Bij mijn laatste paar had ik blaren gelopen en de schoenmaker heeft toen heel snel een paar aanpassingen gedaan waardoor ze veel beter gingen zitten.</w:t>
      </w:r>
    </w:p>
    <w:p w14:paraId="6BD973E4" w14:textId="77777777" w:rsidR="008C507F" w:rsidRDefault="00206547" w:rsidP="00206547">
      <w:pPr>
        <w:ind w:left="0"/>
        <w:rPr>
          <w:b/>
        </w:rPr>
      </w:pPr>
      <w:r>
        <w:br/>
      </w:r>
    </w:p>
    <w:p w14:paraId="7E2CB186" w14:textId="77777777" w:rsidR="008C507F" w:rsidRDefault="008C507F">
      <w:pPr>
        <w:spacing w:after="0" w:line="240" w:lineRule="auto"/>
        <w:ind w:left="0"/>
        <w:rPr>
          <w:b/>
        </w:rPr>
      </w:pPr>
      <w:r>
        <w:rPr>
          <w:b/>
        </w:rPr>
        <w:br w:type="page"/>
      </w:r>
    </w:p>
    <w:p w14:paraId="4FBE0B54" w14:textId="103FE479" w:rsidR="00206547" w:rsidRDefault="00206547" w:rsidP="00206547">
      <w:pPr>
        <w:ind w:left="0"/>
      </w:pPr>
      <w:r w:rsidRPr="00442E71">
        <w:rPr>
          <w:b/>
        </w:rPr>
        <w:t>Ste</w:t>
      </w:r>
      <w:r>
        <w:rPr>
          <w:b/>
        </w:rPr>
        <w:t>u</w:t>
      </w:r>
      <w:r w:rsidRPr="00442E71">
        <w:rPr>
          <w:b/>
        </w:rPr>
        <w:t>nkousen</w:t>
      </w:r>
    </w:p>
    <w:p w14:paraId="48C5774C" w14:textId="3D0E161F" w:rsidR="00206547" w:rsidRPr="0018443D" w:rsidRDefault="00206547" w:rsidP="006964C4">
      <w:pPr>
        <w:pStyle w:val="Lijstalinea"/>
        <w:numPr>
          <w:ilvl w:val="0"/>
          <w:numId w:val="13"/>
        </w:numPr>
        <w:ind w:left="284" w:hanging="284"/>
        <w:rPr>
          <w:i/>
        </w:rPr>
      </w:pPr>
      <w:r w:rsidRPr="0018443D">
        <w:rPr>
          <w:i/>
        </w:rPr>
        <w:t xml:space="preserve">Ook </w:t>
      </w:r>
      <w:r w:rsidR="00362A3A">
        <w:rPr>
          <w:i/>
        </w:rPr>
        <w:t xml:space="preserve">de </w:t>
      </w:r>
      <w:r w:rsidRPr="0018443D">
        <w:rPr>
          <w:i/>
        </w:rPr>
        <w:t xml:space="preserve">tweede kous zakte na enkele dagen reeds af en toen werd er een plakmiddel besteld met een levertijd van 2 weken en 20 </w:t>
      </w:r>
      <w:r w:rsidR="00F84F9C">
        <w:rPr>
          <w:i/>
        </w:rPr>
        <w:t>e</w:t>
      </w:r>
      <w:r w:rsidRPr="0018443D">
        <w:rPr>
          <w:i/>
        </w:rPr>
        <w:t>uro niet gedekte kosten.</w:t>
      </w:r>
    </w:p>
    <w:p w14:paraId="5A7E7A05" w14:textId="77777777" w:rsidR="00206547" w:rsidRPr="0018443D" w:rsidRDefault="00206547" w:rsidP="006964C4">
      <w:pPr>
        <w:pStyle w:val="Lijstalinea"/>
        <w:numPr>
          <w:ilvl w:val="0"/>
          <w:numId w:val="13"/>
        </w:numPr>
        <w:ind w:left="284" w:hanging="284"/>
        <w:rPr>
          <w:i/>
        </w:rPr>
      </w:pPr>
      <w:r w:rsidRPr="0018443D">
        <w:rPr>
          <w:i/>
        </w:rPr>
        <w:t>Alles wordt opgemeten waardoor de juiste vorm en ondersteuning ontstaat.</w:t>
      </w:r>
    </w:p>
    <w:p w14:paraId="411C02BC" w14:textId="38DFA638" w:rsidR="00206547" w:rsidRPr="0018443D" w:rsidRDefault="00206547" w:rsidP="006964C4">
      <w:pPr>
        <w:pStyle w:val="Lijstalinea"/>
        <w:numPr>
          <w:ilvl w:val="0"/>
          <w:numId w:val="13"/>
        </w:numPr>
        <w:ind w:left="284" w:hanging="284"/>
        <w:rPr>
          <w:i/>
        </w:rPr>
      </w:pPr>
      <w:r w:rsidRPr="0018443D">
        <w:rPr>
          <w:i/>
        </w:rPr>
        <w:t xml:space="preserve">Elk jaar krijg ik een oproep voor de vervanging van mijn kousen. Mijn benen en voeten worden dan opnieuw gemeten en </w:t>
      </w:r>
      <w:r w:rsidR="00362A3A">
        <w:rPr>
          <w:i/>
        </w:rPr>
        <w:t xml:space="preserve">er wordt </w:t>
      </w:r>
      <w:r w:rsidRPr="0018443D">
        <w:rPr>
          <w:i/>
        </w:rPr>
        <w:t xml:space="preserve">duidelijk gemaakt of ik dezelfde meetgegevens heb of niet. Er wordt een keuze van kleur bepaald en binnen 4 weken heb ik de 2 paar steunkousen thuis liggen. Ze worden bezorgd, dus ik hoef niet meer eruit om ze op te halen. Heel prettig en gemakkelijk </w:t>
      </w:r>
      <w:r w:rsidR="004D1073">
        <w:rPr>
          <w:i/>
        </w:rPr>
        <w:t>v</w:t>
      </w:r>
      <w:r w:rsidRPr="0018443D">
        <w:rPr>
          <w:i/>
        </w:rPr>
        <w:t>oor de klant.</w:t>
      </w:r>
    </w:p>
    <w:p w14:paraId="6AA1B5DE" w14:textId="1AEB728F" w:rsidR="00206547" w:rsidRDefault="00206547" w:rsidP="00206547">
      <w:pPr>
        <w:ind w:left="0"/>
        <w:rPr>
          <w:b/>
        </w:rPr>
      </w:pPr>
      <w:r w:rsidRPr="00442E71">
        <w:rPr>
          <w:b/>
        </w:rPr>
        <w:t xml:space="preserve">Hoortoestel </w:t>
      </w:r>
    </w:p>
    <w:p w14:paraId="58CB021A" w14:textId="77777777" w:rsidR="00206547" w:rsidRDefault="00206547" w:rsidP="00635DC7">
      <w:pPr>
        <w:pStyle w:val="Lijstalinea"/>
        <w:numPr>
          <w:ilvl w:val="0"/>
          <w:numId w:val="15"/>
        </w:numPr>
        <w:ind w:left="284" w:hanging="284"/>
        <w:rPr>
          <w:i/>
        </w:rPr>
      </w:pPr>
      <w:r w:rsidRPr="0018443D">
        <w:rPr>
          <w:i/>
        </w:rPr>
        <w:t>Ik heb verschillende tekortkomingen aangekaart, maar ik had regelmatig het idee dat ze zelf niet wisten waar ze mee bezig waren. Ook werd er veel te weinig tijd vrijgemaakt om de toestellen goed af te regelen.</w:t>
      </w:r>
    </w:p>
    <w:p w14:paraId="7F1C9454" w14:textId="77777777" w:rsidR="00206547" w:rsidRDefault="00206547" w:rsidP="00635DC7">
      <w:pPr>
        <w:pStyle w:val="Lijstalinea"/>
        <w:numPr>
          <w:ilvl w:val="0"/>
          <w:numId w:val="15"/>
        </w:numPr>
        <w:ind w:left="284" w:hanging="284"/>
        <w:rPr>
          <w:i/>
        </w:rPr>
      </w:pPr>
      <w:r>
        <w:rPr>
          <w:i/>
        </w:rPr>
        <w:t>J</w:t>
      </w:r>
      <w:r w:rsidRPr="0018443D">
        <w:rPr>
          <w:i/>
        </w:rPr>
        <w:t>uiste aanpassing van het toestel is nog niet goed gelukt (daarom ook doorverwijzing naar een audiologisch centrum).</w:t>
      </w:r>
    </w:p>
    <w:p w14:paraId="06736882" w14:textId="77777777" w:rsidR="00206547" w:rsidRDefault="00206547" w:rsidP="00635DC7">
      <w:pPr>
        <w:pStyle w:val="Lijstalinea"/>
        <w:numPr>
          <w:ilvl w:val="0"/>
          <w:numId w:val="15"/>
        </w:numPr>
        <w:ind w:left="284" w:hanging="284"/>
        <w:rPr>
          <w:i/>
        </w:rPr>
      </w:pPr>
      <w:r>
        <w:rPr>
          <w:i/>
        </w:rPr>
        <w:t>D</w:t>
      </w:r>
      <w:r w:rsidRPr="0018443D">
        <w:rPr>
          <w:i/>
        </w:rPr>
        <w:t>e afstelling van mijn hoorapparaten is m.i. niet stabiel. Soms is het geluid niet goed en soms is het geluid prima. Er zijn teveel mutaties.</w:t>
      </w:r>
    </w:p>
    <w:p w14:paraId="147CFECC" w14:textId="0566938B" w:rsidR="00206547" w:rsidRDefault="00206547" w:rsidP="00635DC7">
      <w:pPr>
        <w:pStyle w:val="Lijstalinea"/>
        <w:numPr>
          <w:ilvl w:val="0"/>
          <w:numId w:val="15"/>
        </w:numPr>
        <w:ind w:left="284" w:hanging="284"/>
        <w:rPr>
          <w:i/>
        </w:rPr>
      </w:pPr>
      <w:r>
        <w:rPr>
          <w:i/>
        </w:rPr>
        <w:t>H</w:t>
      </w:r>
      <w:r w:rsidRPr="0018443D">
        <w:rPr>
          <w:i/>
        </w:rPr>
        <w:t xml:space="preserve">et hoortoestel is aan mijn wensen aangepast, m.b.t. </w:t>
      </w:r>
      <w:r w:rsidR="00635DC7">
        <w:rPr>
          <w:i/>
        </w:rPr>
        <w:t>d</w:t>
      </w:r>
      <w:r w:rsidRPr="0018443D">
        <w:rPr>
          <w:i/>
        </w:rPr>
        <w:t>e programma's. Ik kan ten alle tijden naar mijn audicien om de programma's uit te breiden of opnieuw a</w:t>
      </w:r>
      <w:r w:rsidR="00635DC7">
        <w:rPr>
          <w:i/>
        </w:rPr>
        <w:t>f</w:t>
      </w:r>
      <w:r w:rsidRPr="0018443D">
        <w:rPr>
          <w:i/>
        </w:rPr>
        <w:t xml:space="preserve"> te stellen.</w:t>
      </w:r>
    </w:p>
    <w:p w14:paraId="1A479B19" w14:textId="2EDBAE45" w:rsidR="00206547" w:rsidRDefault="00206547" w:rsidP="00635DC7">
      <w:pPr>
        <w:pStyle w:val="Lijstalinea"/>
        <w:numPr>
          <w:ilvl w:val="0"/>
          <w:numId w:val="15"/>
        </w:numPr>
        <w:ind w:left="284" w:hanging="284"/>
        <w:rPr>
          <w:i/>
        </w:rPr>
      </w:pPr>
      <w:r>
        <w:rPr>
          <w:i/>
        </w:rPr>
        <w:t>H</w:t>
      </w:r>
      <w:r w:rsidRPr="0018443D">
        <w:rPr>
          <w:i/>
        </w:rPr>
        <w:t>et toestel werd digitaal ingesteld en regelmatig werd mij gevraagd of het toestel nog steeds beviel. Zonodig werd het toestel opnieuw digitaal ingesteld.</w:t>
      </w:r>
    </w:p>
    <w:p w14:paraId="4815D065" w14:textId="77777777" w:rsidR="00206547" w:rsidRDefault="00206547" w:rsidP="00635DC7">
      <w:pPr>
        <w:pStyle w:val="Lijstalinea"/>
        <w:numPr>
          <w:ilvl w:val="0"/>
          <w:numId w:val="15"/>
        </w:numPr>
        <w:ind w:left="284" w:hanging="284"/>
        <w:rPr>
          <w:i/>
        </w:rPr>
      </w:pPr>
      <w:r>
        <w:rPr>
          <w:i/>
        </w:rPr>
        <w:t>A</w:t>
      </w:r>
      <w:r w:rsidRPr="0018443D">
        <w:rPr>
          <w:i/>
        </w:rPr>
        <w:t>udicien heeft mastieken gemaakt en hiervan zijn de hoortoestellen geheel naar deze maat gemaakt.</w:t>
      </w:r>
    </w:p>
    <w:p w14:paraId="07E88305" w14:textId="77777777" w:rsidR="00206547" w:rsidRDefault="00206547" w:rsidP="00635DC7">
      <w:pPr>
        <w:pStyle w:val="Lijstalinea"/>
        <w:numPr>
          <w:ilvl w:val="0"/>
          <w:numId w:val="15"/>
        </w:numPr>
        <w:ind w:left="284" w:hanging="284"/>
        <w:rPr>
          <w:i/>
        </w:rPr>
      </w:pPr>
      <w:r>
        <w:rPr>
          <w:i/>
        </w:rPr>
        <w:t>R</w:t>
      </w:r>
      <w:r w:rsidRPr="0018443D">
        <w:rPr>
          <w:i/>
        </w:rPr>
        <w:t>apportcijfer 10, dat heeft alles te maken met de 3D-geprinte oorstukjes, die speciaal op mijn gehoorgangen zijn gemaakt.</w:t>
      </w:r>
    </w:p>
    <w:p w14:paraId="7DF6FF80" w14:textId="5E1B5984" w:rsidR="00206547" w:rsidRPr="0018443D" w:rsidRDefault="00206547" w:rsidP="00635DC7">
      <w:pPr>
        <w:pStyle w:val="Lijstalinea"/>
        <w:numPr>
          <w:ilvl w:val="0"/>
          <w:numId w:val="15"/>
        </w:numPr>
        <w:ind w:left="284" w:hanging="284"/>
        <w:rPr>
          <w:i/>
        </w:rPr>
      </w:pPr>
      <w:r>
        <w:rPr>
          <w:i/>
        </w:rPr>
        <w:t>H</w:t>
      </w:r>
      <w:r w:rsidRPr="0018443D">
        <w:rPr>
          <w:i/>
        </w:rPr>
        <w:t xml:space="preserve">et uiteindelijke resultaat (tot op heden, want het is nog niet helemaal klaar) verdient zeker wel een 8. Waarom dan toch een heel magere 6? </w:t>
      </w:r>
      <w:r w:rsidR="00362A3A">
        <w:rPr>
          <w:i/>
        </w:rPr>
        <w:t>V</w:t>
      </w:r>
      <w:r w:rsidRPr="0018443D">
        <w:rPr>
          <w:i/>
        </w:rPr>
        <w:t xml:space="preserve">anwege;  - De moeizame weg er naartoe.   - De energie en oplossingen die we zelf hebben moeten aanleveren.   - De noodzaak van een </w:t>
      </w:r>
      <w:r w:rsidR="00362A3A">
        <w:rPr>
          <w:i/>
        </w:rPr>
        <w:t>goede registratie van de stoel</w:t>
      </w:r>
      <w:r w:rsidRPr="0018443D">
        <w:rPr>
          <w:i/>
        </w:rPr>
        <w:t>.   - De nare bejegening van partijen.   - De absurd lange doo</w:t>
      </w:r>
      <w:r w:rsidR="00362A3A">
        <w:rPr>
          <w:i/>
        </w:rPr>
        <w:t>rlooptijd tot het eindresultaat.</w:t>
      </w:r>
      <w:r w:rsidRPr="0018443D">
        <w:rPr>
          <w:i/>
        </w:rPr>
        <w:t xml:space="preserve"> Heel jammer, </w:t>
      </w:r>
      <w:r w:rsidR="00362A3A">
        <w:rPr>
          <w:i/>
        </w:rPr>
        <w:t xml:space="preserve">het </w:t>
      </w:r>
      <w:r w:rsidRPr="0018443D">
        <w:rPr>
          <w:i/>
        </w:rPr>
        <w:t>had zo anders gekund en gemoeten.</w:t>
      </w:r>
    </w:p>
    <w:p w14:paraId="485F26F7" w14:textId="6BC81C7E" w:rsidR="002826DC" w:rsidRDefault="002826DC" w:rsidP="002826DC">
      <w:pPr>
        <w:pStyle w:val="Kop2"/>
        <w:numPr>
          <w:ilvl w:val="0"/>
          <w:numId w:val="0"/>
        </w:numPr>
      </w:pPr>
      <w:r>
        <w:rPr>
          <w:iCs/>
          <w:color w:val="110E72"/>
          <w:sz w:val="16"/>
          <w:szCs w:val="16"/>
        </w:rPr>
        <w:br/>
      </w:r>
    </w:p>
    <w:p w14:paraId="70031B70" w14:textId="77777777" w:rsidR="002826DC" w:rsidRDefault="002826DC">
      <w:pPr>
        <w:spacing w:after="0" w:line="240" w:lineRule="auto"/>
        <w:ind w:left="0"/>
        <w:rPr>
          <w:rFonts w:ascii="Axiforma" w:eastAsiaTheme="majorEastAsia" w:hAnsi="Axiforma" w:cstheme="majorBidi"/>
          <w:color w:val="2A768A"/>
          <w:sz w:val="24"/>
          <w:szCs w:val="24"/>
        </w:rPr>
      </w:pPr>
      <w:r>
        <w:br w:type="page"/>
      </w:r>
    </w:p>
    <w:p w14:paraId="756161F4" w14:textId="5A0F67A7" w:rsidR="00AC6B57" w:rsidRDefault="00E350EB" w:rsidP="00AC6B57">
      <w:pPr>
        <w:pStyle w:val="Kop2"/>
      </w:pPr>
      <w:bookmarkStart w:id="93" w:name="_Toc17366968"/>
      <w:r>
        <w:t>Reparatie of vervanging</w:t>
      </w:r>
      <w:bookmarkEnd w:id="91"/>
      <w:bookmarkEnd w:id="92"/>
      <w:bookmarkEnd w:id="93"/>
    </w:p>
    <w:p w14:paraId="1C086762" w14:textId="567B56E2" w:rsidR="002826DC" w:rsidRPr="002826DC" w:rsidRDefault="00362A3A" w:rsidP="002826DC">
      <w:pPr>
        <w:ind w:left="0"/>
        <w:jc w:val="both"/>
      </w:pPr>
      <w:r>
        <w:br/>
        <w:t xml:space="preserve">De </w:t>
      </w:r>
      <w:r w:rsidR="002826DC">
        <w:t>deelnemers is gevraagd of het hulpmiddel dat zij gebruiken als eens gerepareerd en/of vervangen is. Net als bij speciale aanpassingen van hulpmiddelen is dit slechts op enkele hulpmiddelen van toepassing. Alleen voor scootmobiel, rolstoel en hoortoestel zijn voldoende gebruikers die aan hebben gegeven dat hier</w:t>
      </w:r>
      <w:r>
        <w:t>van sprake</w:t>
      </w:r>
      <w:r w:rsidR="002826DC">
        <w:t xml:space="preserve"> is geweest. </w:t>
      </w:r>
    </w:p>
    <w:p w14:paraId="0EA4E5CD" w14:textId="77777777" w:rsidR="005C1092" w:rsidRDefault="005C1092" w:rsidP="005C1092">
      <w:pPr>
        <w:pStyle w:val="Kop3"/>
      </w:pPr>
      <w:bookmarkStart w:id="94" w:name="_Toc17366969"/>
      <w:r>
        <w:t>Hoe lang duurde het</w:t>
      </w:r>
      <w:bookmarkEnd w:id="94"/>
    </w:p>
    <w:p w14:paraId="5357F676" w14:textId="76320F51" w:rsidR="00AC6B57" w:rsidRDefault="00362A3A" w:rsidP="00AD67E8">
      <w:pPr>
        <w:ind w:left="0"/>
      </w:pPr>
      <w:r>
        <w:rPr>
          <w:noProof/>
          <w:lang w:eastAsia="nl-NL"/>
        </w:rPr>
        <w:drawing>
          <wp:anchor distT="0" distB="0" distL="114300" distR="114300" simplePos="0" relativeHeight="251912192" behindDoc="1" locked="0" layoutInCell="1" allowOverlap="1" wp14:anchorId="30881637" wp14:editId="3C675349">
            <wp:simplePos x="0" y="0"/>
            <wp:positionH relativeFrom="margin">
              <wp:align>left</wp:align>
            </wp:positionH>
            <wp:positionV relativeFrom="paragraph">
              <wp:posOffset>782320</wp:posOffset>
            </wp:positionV>
            <wp:extent cx="5697855" cy="4000500"/>
            <wp:effectExtent l="0" t="0" r="17145" b="0"/>
            <wp:wrapTight wrapText="bothSides">
              <wp:wrapPolygon edited="0">
                <wp:start x="0" y="0"/>
                <wp:lineTo x="0" y="21497"/>
                <wp:lineTo x="21593" y="21497"/>
                <wp:lineTo x="21593" y="0"/>
                <wp:lineTo x="0" y="0"/>
              </wp:wrapPolygon>
            </wp:wrapTight>
            <wp:docPr id="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r>
        <w:br/>
      </w:r>
      <w:r w:rsidR="00577768">
        <w:t>Hoe lang het duurde voordat het hulpmiddel gerepareerd of vervangen was</w:t>
      </w:r>
      <w:r>
        <w:t>,</w:t>
      </w:r>
      <w:r w:rsidR="00577768">
        <w:t xml:space="preserve"> verschilt sterk per deelnemer. </w:t>
      </w:r>
      <w:r w:rsidR="00AD67E8">
        <w:t xml:space="preserve">Diverse deelnemers koppelen terug dat dit binnen een of twee dagen was. Er zijn echter ook deelnemers die weken moesten wachten totdat hun hulpmiddel gerepareerd of vervangen was. </w:t>
      </w:r>
    </w:p>
    <w:p w14:paraId="19769F9F" w14:textId="208DB2A5" w:rsidR="005C1092" w:rsidRDefault="007C396F">
      <w:pPr>
        <w:spacing w:after="0" w:line="240" w:lineRule="auto"/>
        <w:ind w:left="0"/>
        <w:rPr>
          <w:rFonts w:ascii="Axiforma" w:eastAsiaTheme="majorEastAsia" w:hAnsi="Axiforma" w:cstheme="majorBidi"/>
          <w:color w:val="2A768A"/>
          <w:sz w:val="24"/>
          <w:szCs w:val="24"/>
        </w:rPr>
      </w:pPr>
      <w:r>
        <w:rPr>
          <w:iCs/>
          <w:color w:val="110E72"/>
          <w:sz w:val="16"/>
          <w:szCs w:val="16"/>
        </w:rPr>
        <w:br/>
      </w:r>
      <w:r w:rsidR="00AD67E8">
        <w:rPr>
          <w:iCs/>
          <w:color w:val="110E72"/>
          <w:sz w:val="16"/>
          <w:szCs w:val="16"/>
        </w:rPr>
        <w:t xml:space="preserve">Figuur </w:t>
      </w:r>
      <w:r w:rsidR="008113C6">
        <w:rPr>
          <w:iCs/>
          <w:color w:val="110E72"/>
          <w:sz w:val="16"/>
          <w:szCs w:val="16"/>
        </w:rPr>
        <w:t>3</w:t>
      </w:r>
      <w:r w:rsidR="00AE58AA">
        <w:rPr>
          <w:iCs/>
          <w:color w:val="110E72"/>
          <w:sz w:val="16"/>
          <w:szCs w:val="16"/>
        </w:rPr>
        <w:t>1</w:t>
      </w:r>
      <w:r w:rsidR="00AD67E8">
        <w:rPr>
          <w:iCs/>
          <w:color w:val="110E72"/>
          <w:sz w:val="16"/>
          <w:szCs w:val="16"/>
        </w:rPr>
        <w:t xml:space="preserve"> Hoe lang duurde het tot uw hulpmiddel was gerepareerd of vervangen?</w:t>
      </w:r>
      <w:r w:rsidR="005C1092">
        <w:br w:type="page"/>
      </w:r>
    </w:p>
    <w:p w14:paraId="5E8EFA18" w14:textId="72CE76C5" w:rsidR="005C1092" w:rsidRDefault="00362A3A" w:rsidP="00AC6B57">
      <w:pPr>
        <w:ind w:left="0"/>
      </w:pPr>
      <w:r>
        <w:rPr>
          <w:noProof/>
          <w:lang w:eastAsia="nl-NL"/>
        </w:rPr>
        <w:drawing>
          <wp:anchor distT="0" distB="0" distL="114300" distR="114300" simplePos="0" relativeHeight="251914240" behindDoc="1" locked="0" layoutInCell="1" allowOverlap="1" wp14:anchorId="32CF7A01" wp14:editId="5847B3E6">
            <wp:simplePos x="0" y="0"/>
            <wp:positionH relativeFrom="margin">
              <wp:align>left</wp:align>
            </wp:positionH>
            <wp:positionV relativeFrom="paragraph">
              <wp:posOffset>643255</wp:posOffset>
            </wp:positionV>
            <wp:extent cx="5525770" cy="4000500"/>
            <wp:effectExtent l="0" t="0" r="17780" b="0"/>
            <wp:wrapTight wrapText="bothSides">
              <wp:wrapPolygon edited="0">
                <wp:start x="0" y="0"/>
                <wp:lineTo x="0" y="21497"/>
                <wp:lineTo x="21595" y="21497"/>
                <wp:lineTo x="21595" y="0"/>
                <wp:lineTo x="0" y="0"/>
              </wp:wrapPolygon>
            </wp:wrapTight>
            <wp:docPr id="2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page">
              <wp14:pctWidth>0</wp14:pctWidth>
            </wp14:sizeRelH>
            <wp14:sizeRelV relativeFrom="page">
              <wp14:pctHeight>0</wp14:pctHeight>
            </wp14:sizeRelV>
          </wp:anchor>
        </w:drawing>
      </w:r>
      <w:r w:rsidR="00AD67E8">
        <w:t>Veel deelnemers zijn van mening dat ze te lang moesten wachten op reparatie of vervanging. Dit geldt met name voor rolstoel en scootmobiel. Gebruikers van hoortoestellen die gerepareerd of vervangen moesten worden, vonden de wachttijd vaker acceptabel.</w:t>
      </w:r>
    </w:p>
    <w:p w14:paraId="11AFFFDB" w14:textId="464F8F12" w:rsidR="005C1092" w:rsidRPr="005C1092" w:rsidRDefault="005C1092" w:rsidP="00AC6B57">
      <w:pPr>
        <w:ind w:left="0"/>
        <w:rPr>
          <w:iCs/>
          <w:color w:val="110E72"/>
          <w:sz w:val="16"/>
          <w:szCs w:val="16"/>
        </w:rPr>
      </w:pPr>
      <w:r w:rsidRPr="005C1092">
        <w:rPr>
          <w:iCs/>
          <w:color w:val="110E72"/>
          <w:sz w:val="16"/>
          <w:szCs w:val="16"/>
        </w:rPr>
        <w:t xml:space="preserve">Figuur </w:t>
      </w:r>
      <w:r w:rsidR="008113C6">
        <w:rPr>
          <w:iCs/>
          <w:color w:val="110E72"/>
          <w:sz w:val="16"/>
          <w:szCs w:val="16"/>
        </w:rPr>
        <w:t>3</w:t>
      </w:r>
      <w:r w:rsidR="00AE58AA">
        <w:rPr>
          <w:iCs/>
          <w:color w:val="110E72"/>
          <w:sz w:val="16"/>
          <w:szCs w:val="16"/>
        </w:rPr>
        <w:t>2</w:t>
      </w:r>
      <w:r w:rsidR="00AD67E8">
        <w:rPr>
          <w:iCs/>
          <w:color w:val="110E72"/>
          <w:sz w:val="16"/>
          <w:szCs w:val="16"/>
        </w:rPr>
        <w:t xml:space="preserve"> </w:t>
      </w:r>
      <w:r w:rsidR="004B6AED">
        <w:rPr>
          <w:iCs/>
          <w:color w:val="110E72"/>
          <w:sz w:val="16"/>
          <w:szCs w:val="16"/>
        </w:rPr>
        <w:t>Vond u deze wachttijd acceptabel of te lang?</w:t>
      </w:r>
    </w:p>
    <w:p w14:paraId="22CC364D" w14:textId="120BC899" w:rsidR="00A75CD4" w:rsidRDefault="00A75CD4" w:rsidP="00AC6B57">
      <w:pPr>
        <w:ind w:left="0"/>
      </w:pPr>
    </w:p>
    <w:p w14:paraId="0B017237" w14:textId="6ADA6D26" w:rsidR="00A75CD4" w:rsidRDefault="00A75CD4" w:rsidP="00AC6B57">
      <w:pPr>
        <w:ind w:left="0"/>
      </w:pPr>
    </w:p>
    <w:p w14:paraId="15F81404" w14:textId="77777777" w:rsidR="004B6AED" w:rsidRDefault="004B6AED">
      <w:pPr>
        <w:spacing w:after="0" w:line="240" w:lineRule="auto"/>
        <w:ind w:left="0"/>
      </w:pPr>
      <w:r>
        <w:br w:type="page"/>
      </w:r>
    </w:p>
    <w:p w14:paraId="0E7E4406" w14:textId="77777777" w:rsidR="004B6AED" w:rsidRDefault="004B6AED" w:rsidP="004B6AED">
      <w:pPr>
        <w:pStyle w:val="Kop3"/>
      </w:pPr>
      <w:bookmarkStart w:id="95" w:name="_Toc17366970"/>
      <w:r>
        <w:t>Vervangend hulpmiddel</w:t>
      </w:r>
      <w:bookmarkEnd w:id="95"/>
    </w:p>
    <w:p w14:paraId="1D0451C7" w14:textId="0807F880" w:rsidR="004B6AED" w:rsidRDefault="00362A3A" w:rsidP="00E66719">
      <w:pPr>
        <w:ind w:left="0"/>
        <w:jc w:val="both"/>
      </w:pPr>
      <w:r>
        <w:br/>
      </w:r>
      <w:r w:rsidR="00BA5CA0">
        <w:rPr>
          <w:noProof/>
          <w:lang w:eastAsia="nl-NL"/>
        </w:rPr>
        <w:drawing>
          <wp:anchor distT="0" distB="0" distL="114300" distR="114300" simplePos="0" relativeHeight="251916288" behindDoc="1" locked="0" layoutInCell="1" allowOverlap="1" wp14:anchorId="19B06AC1" wp14:editId="171E264C">
            <wp:simplePos x="0" y="0"/>
            <wp:positionH relativeFrom="margin">
              <wp:align>right</wp:align>
            </wp:positionH>
            <wp:positionV relativeFrom="paragraph">
              <wp:posOffset>759045</wp:posOffset>
            </wp:positionV>
            <wp:extent cx="5737860" cy="4000500"/>
            <wp:effectExtent l="0" t="0" r="15240" b="0"/>
            <wp:wrapTight wrapText="bothSides">
              <wp:wrapPolygon edited="0">
                <wp:start x="0" y="0"/>
                <wp:lineTo x="0" y="21497"/>
                <wp:lineTo x="21586" y="21497"/>
                <wp:lineTo x="21586" y="0"/>
                <wp:lineTo x="0" y="0"/>
              </wp:wrapPolygon>
            </wp:wrapTight>
            <wp:docPr id="2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r w:rsidR="00AD67E8">
        <w:t>In de situaties waarin het hulpmiddel gerepareerd of vervangen moest worden, kreeg men veelal geen tijdelijk vervangend vervoer. Ruim een kwart van de gebruikers van een rolstoel die gerepareerd of vervangen m</w:t>
      </w:r>
      <w:r w:rsidR="00E66719">
        <w:t>oest worden, kreeg geen vervangend middel</w:t>
      </w:r>
      <w:r>
        <w:t>,</w:t>
      </w:r>
      <w:r w:rsidR="00E66719">
        <w:t xml:space="preserve"> maar had dit eigenlijk wel nodig.</w:t>
      </w:r>
    </w:p>
    <w:p w14:paraId="212C5E67" w14:textId="317DC9B1" w:rsidR="004B6AED" w:rsidRPr="005C1092" w:rsidRDefault="004B6AED" w:rsidP="004B6AED">
      <w:pPr>
        <w:ind w:left="0"/>
        <w:rPr>
          <w:iCs/>
          <w:color w:val="110E72"/>
          <w:sz w:val="16"/>
          <w:szCs w:val="16"/>
        </w:rPr>
      </w:pPr>
      <w:bookmarkStart w:id="96" w:name="_Toc8814083"/>
      <w:bookmarkStart w:id="97" w:name="_Toc8814148"/>
      <w:r w:rsidRPr="005C1092">
        <w:rPr>
          <w:iCs/>
          <w:color w:val="110E72"/>
          <w:sz w:val="16"/>
          <w:szCs w:val="16"/>
        </w:rPr>
        <w:t xml:space="preserve">Figuur </w:t>
      </w:r>
      <w:r w:rsidR="00E66719">
        <w:rPr>
          <w:iCs/>
          <w:color w:val="110E72"/>
          <w:sz w:val="16"/>
          <w:szCs w:val="16"/>
        </w:rPr>
        <w:t>3</w:t>
      </w:r>
      <w:r w:rsidR="00AE58AA">
        <w:rPr>
          <w:iCs/>
          <w:color w:val="110E72"/>
          <w:sz w:val="16"/>
          <w:szCs w:val="16"/>
        </w:rPr>
        <w:t>3</w:t>
      </w:r>
      <w:r w:rsidR="00E66719">
        <w:rPr>
          <w:iCs/>
          <w:color w:val="110E72"/>
          <w:sz w:val="16"/>
          <w:szCs w:val="16"/>
        </w:rPr>
        <w:t xml:space="preserve"> </w:t>
      </w:r>
      <w:r>
        <w:rPr>
          <w:iCs/>
          <w:color w:val="110E72"/>
          <w:sz w:val="16"/>
          <w:szCs w:val="16"/>
        </w:rPr>
        <w:t>Kreeg u tijdelijk een vervangend hulpmiddel?</w:t>
      </w:r>
    </w:p>
    <w:p w14:paraId="79D75217" w14:textId="52C9812B" w:rsidR="00151827" w:rsidRDefault="00151827">
      <w:pPr>
        <w:spacing w:after="0" w:line="240" w:lineRule="auto"/>
        <w:ind w:left="0"/>
        <w:rPr>
          <w:rFonts w:ascii="Axiforma" w:eastAsiaTheme="majorEastAsia" w:hAnsi="Axiforma" w:cstheme="majorBidi"/>
          <w:color w:val="2A768A"/>
          <w:sz w:val="24"/>
          <w:szCs w:val="24"/>
        </w:rPr>
      </w:pPr>
      <w:r>
        <w:br w:type="page"/>
      </w:r>
    </w:p>
    <w:p w14:paraId="4E1D0649" w14:textId="46EBB795" w:rsidR="004B6AED" w:rsidRDefault="004B6AED" w:rsidP="004B6AED">
      <w:pPr>
        <w:pStyle w:val="Kop3"/>
      </w:pPr>
      <w:bookmarkStart w:id="98" w:name="_Toc17366971"/>
      <w:bookmarkEnd w:id="96"/>
      <w:bookmarkEnd w:id="97"/>
      <w:r>
        <w:t>Mate van tevredenheid over reparatie en/of vervanging</w:t>
      </w:r>
      <w:bookmarkEnd w:id="98"/>
    </w:p>
    <w:p w14:paraId="51C03D25" w14:textId="2E0F9F9A" w:rsidR="00151827" w:rsidRDefault="00362A3A" w:rsidP="00AC6B57">
      <w:pPr>
        <w:ind w:left="0"/>
      </w:pPr>
      <w:r>
        <w:rPr>
          <w:noProof/>
          <w:lang w:eastAsia="nl-NL"/>
        </w:rPr>
        <w:drawing>
          <wp:anchor distT="0" distB="0" distL="114300" distR="114300" simplePos="0" relativeHeight="251918336" behindDoc="1" locked="0" layoutInCell="1" allowOverlap="1" wp14:anchorId="0BE811EF" wp14:editId="78E3282A">
            <wp:simplePos x="0" y="0"/>
            <wp:positionH relativeFrom="margin">
              <wp:align>right</wp:align>
            </wp:positionH>
            <wp:positionV relativeFrom="paragraph">
              <wp:posOffset>680085</wp:posOffset>
            </wp:positionV>
            <wp:extent cx="5738191" cy="3286125"/>
            <wp:effectExtent l="0" t="0" r="15240" b="9525"/>
            <wp:wrapTight wrapText="bothSides">
              <wp:wrapPolygon edited="0">
                <wp:start x="0" y="0"/>
                <wp:lineTo x="0" y="21537"/>
                <wp:lineTo x="21586" y="21537"/>
                <wp:lineTo x="21586" y="0"/>
                <wp:lineTo x="0" y="0"/>
              </wp:wrapPolygon>
            </wp:wrapTight>
            <wp:docPr id="2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r>
        <w:rPr>
          <w:noProof/>
        </w:rPr>
        <w:br/>
      </w:r>
      <w:r w:rsidR="00381ABE">
        <w:rPr>
          <w:noProof/>
        </w:rPr>
        <w:t xml:space="preserve">De mate waarin </w:t>
      </w:r>
      <w:r>
        <w:rPr>
          <w:noProof/>
        </w:rPr>
        <w:t>deelnemers</w:t>
      </w:r>
      <w:r w:rsidR="00381ABE">
        <w:rPr>
          <w:noProof/>
        </w:rPr>
        <w:t xml:space="preserve"> tevreden is over de reparatie of vervanging van het hulpmiddel varieert van een 6,6 bij de elektrische rolstoel tot een 7,9 bij het hoortoestel. </w:t>
      </w:r>
      <w:r w:rsidR="004B6AED">
        <w:t xml:space="preserve"> </w:t>
      </w:r>
      <w:r w:rsidR="004B6AED">
        <w:br/>
      </w:r>
    </w:p>
    <w:p w14:paraId="68AE0E4D" w14:textId="3E7C71BE" w:rsidR="00842531" w:rsidRPr="005C1092" w:rsidRDefault="00842531" w:rsidP="00842531">
      <w:pPr>
        <w:ind w:left="0"/>
        <w:rPr>
          <w:iCs/>
          <w:color w:val="110E72"/>
          <w:sz w:val="16"/>
          <w:szCs w:val="16"/>
        </w:rPr>
      </w:pPr>
      <w:r w:rsidRPr="005C1092">
        <w:rPr>
          <w:iCs/>
          <w:color w:val="110E72"/>
          <w:sz w:val="16"/>
          <w:szCs w:val="16"/>
        </w:rPr>
        <w:t xml:space="preserve">Figuur </w:t>
      </w:r>
      <w:r w:rsidR="00E66719">
        <w:rPr>
          <w:iCs/>
          <w:color w:val="110E72"/>
          <w:sz w:val="16"/>
          <w:szCs w:val="16"/>
        </w:rPr>
        <w:t>3</w:t>
      </w:r>
      <w:r w:rsidR="00617EC5">
        <w:rPr>
          <w:iCs/>
          <w:color w:val="110E72"/>
          <w:sz w:val="16"/>
          <w:szCs w:val="16"/>
        </w:rPr>
        <w:t>4</w:t>
      </w:r>
      <w:r>
        <w:rPr>
          <w:iCs/>
          <w:color w:val="110E72"/>
          <w:sz w:val="16"/>
          <w:szCs w:val="16"/>
        </w:rPr>
        <w:t xml:space="preserve"> </w:t>
      </w:r>
      <w:r w:rsidR="00E66719">
        <w:rPr>
          <w:iCs/>
          <w:color w:val="110E72"/>
          <w:sz w:val="16"/>
          <w:szCs w:val="16"/>
        </w:rPr>
        <w:t xml:space="preserve">In hoeverre bent u tevreden over reparatie en/of vervanging van uw hulpmiddel? </w:t>
      </w:r>
    </w:p>
    <w:p w14:paraId="3820DBFB" w14:textId="77777777" w:rsidR="00BA5CA0" w:rsidRDefault="00BA5CA0">
      <w:pPr>
        <w:spacing w:after="0" w:line="240" w:lineRule="auto"/>
        <w:ind w:left="0"/>
      </w:pPr>
    </w:p>
    <w:p w14:paraId="6C27ED47" w14:textId="0461D479" w:rsidR="00842531" w:rsidRDefault="00635DC7">
      <w:pPr>
        <w:spacing w:after="0" w:line="240" w:lineRule="auto"/>
        <w:ind w:left="0"/>
      </w:pPr>
      <w:r>
        <w:t>Hieronder</w:t>
      </w:r>
      <w:r w:rsidR="00827B50">
        <w:t xml:space="preserve"> </w:t>
      </w:r>
      <w:r>
        <w:t>volgen</w:t>
      </w:r>
      <w:r w:rsidR="00827B50">
        <w:t xml:space="preserve"> per hulpmiddel enkele </w:t>
      </w:r>
      <w:r>
        <w:t>positieve en negatieve ervaringen</w:t>
      </w:r>
      <w:r w:rsidR="00827B50">
        <w:t xml:space="preserve"> m.b.t. reparatie en/of vervanging.</w:t>
      </w:r>
    </w:p>
    <w:p w14:paraId="5CC0A6FC" w14:textId="77777777" w:rsidR="007B39F9" w:rsidRDefault="007B39F9">
      <w:pPr>
        <w:spacing w:after="0" w:line="240" w:lineRule="auto"/>
        <w:ind w:left="0"/>
      </w:pPr>
    </w:p>
    <w:p w14:paraId="422A5E1F" w14:textId="0FA06AE7" w:rsidR="00827B50" w:rsidRPr="00374D58" w:rsidRDefault="007B39F9">
      <w:pPr>
        <w:spacing w:after="0" w:line="240" w:lineRule="auto"/>
        <w:ind w:left="0"/>
        <w:rPr>
          <w:b/>
        </w:rPr>
      </w:pPr>
      <w:r w:rsidRPr="00374D58">
        <w:rPr>
          <w:b/>
        </w:rPr>
        <w:t>Scootmobiel</w:t>
      </w:r>
    </w:p>
    <w:p w14:paraId="1553C067" w14:textId="77777777" w:rsidR="00374D58" w:rsidRDefault="00374D58">
      <w:pPr>
        <w:spacing w:after="0" w:line="240" w:lineRule="auto"/>
        <w:ind w:left="0"/>
        <w:rPr>
          <w:i/>
        </w:rPr>
      </w:pPr>
    </w:p>
    <w:p w14:paraId="6D2314D4" w14:textId="7F1813F0" w:rsidR="00374D58" w:rsidRDefault="007B39F9" w:rsidP="006964C4">
      <w:pPr>
        <w:pStyle w:val="Lijstalinea"/>
        <w:numPr>
          <w:ilvl w:val="0"/>
          <w:numId w:val="16"/>
        </w:numPr>
        <w:spacing w:after="0" w:line="240" w:lineRule="auto"/>
        <w:ind w:left="284" w:hanging="284"/>
        <w:rPr>
          <w:i/>
        </w:rPr>
      </w:pPr>
      <w:r w:rsidRPr="00374D58">
        <w:rPr>
          <w:i/>
        </w:rPr>
        <w:t>Je hoeft nooit lang te wachten voordat de reparatie plaatsvindt en je kunt in 9 van</w:t>
      </w:r>
      <w:r w:rsidR="002663CD">
        <w:rPr>
          <w:i/>
        </w:rPr>
        <w:t xml:space="preserve"> de 10 gevallen altijd een leen</w:t>
      </w:r>
      <w:r w:rsidRPr="00374D58">
        <w:rPr>
          <w:i/>
        </w:rPr>
        <w:t>scootmobiel krijgen</w:t>
      </w:r>
      <w:r w:rsidR="00374D58">
        <w:rPr>
          <w:i/>
        </w:rPr>
        <w:t>.</w:t>
      </w:r>
    </w:p>
    <w:p w14:paraId="1831E275" w14:textId="4B7B0E9F" w:rsidR="007B39F9" w:rsidRDefault="00635DC7" w:rsidP="006964C4">
      <w:pPr>
        <w:pStyle w:val="Lijstalinea"/>
        <w:numPr>
          <w:ilvl w:val="0"/>
          <w:numId w:val="16"/>
        </w:numPr>
        <w:spacing w:after="0" w:line="240" w:lineRule="auto"/>
        <w:ind w:left="284" w:hanging="284"/>
        <w:rPr>
          <w:i/>
        </w:rPr>
      </w:pPr>
      <w:r>
        <w:rPr>
          <w:i/>
        </w:rPr>
        <w:t xml:space="preserve">Er wordt </w:t>
      </w:r>
      <w:r w:rsidR="007B39F9" w:rsidRPr="00374D58">
        <w:rPr>
          <w:i/>
        </w:rPr>
        <w:t>niet gekeken waardoor er iets fout gaat</w:t>
      </w:r>
      <w:r>
        <w:rPr>
          <w:i/>
        </w:rPr>
        <w:t>. A</w:t>
      </w:r>
      <w:r w:rsidR="007B39F9" w:rsidRPr="00374D58">
        <w:rPr>
          <w:i/>
        </w:rPr>
        <w:t xml:space="preserve">ls dat een keer gebeurt </w:t>
      </w:r>
      <w:r w:rsidRPr="00374D58">
        <w:rPr>
          <w:i/>
        </w:rPr>
        <w:t>oké</w:t>
      </w:r>
      <w:r w:rsidR="007B39F9" w:rsidRPr="00374D58">
        <w:rPr>
          <w:i/>
        </w:rPr>
        <w:t xml:space="preserve">. Maar nu al zes keer het zelfde binnen twee </w:t>
      </w:r>
      <w:r w:rsidR="00EB6F8A">
        <w:rPr>
          <w:i/>
        </w:rPr>
        <w:t xml:space="preserve"> </w:t>
      </w:r>
      <w:r w:rsidR="007B39F9" w:rsidRPr="00374D58">
        <w:rPr>
          <w:i/>
        </w:rPr>
        <w:t>jaar tijd zoals hier voor omschreven.</w:t>
      </w:r>
      <w:r w:rsidR="00374D58">
        <w:rPr>
          <w:i/>
        </w:rPr>
        <w:t xml:space="preserve"> </w:t>
      </w:r>
      <w:r w:rsidR="007B39F9" w:rsidRPr="00374D58">
        <w:rPr>
          <w:i/>
        </w:rPr>
        <w:t>Morgen dus al een week weg</w:t>
      </w:r>
      <w:r w:rsidR="00374D58">
        <w:rPr>
          <w:i/>
        </w:rPr>
        <w:t>.</w:t>
      </w:r>
    </w:p>
    <w:p w14:paraId="5F269127" w14:textId="69465241" w:rsidR="007B39F9" w:rsidRDefault="00374D58" w:rsidP="006964C4">
      <w:pPr>
        <w:pStyle w:val="Lijstalinea"/>
        <w:numPr>
          <w:ilvl w:val="0"/>
          <w:numId w:val="16"/>
        </w:numPr>
        <w:spacing w:after="0" w:line="240" w:lineRule="auto"/>
        <w:ind w:left="284" w:hanging="284"/>
        <w:rPr>
          <w:i/>
        </w:rPr>
      </w:pPr>
      <w:r w:rsidRPr="00374D58">
        <w:rPr>
          <w:i/>
        </w:rPr>
        <w:t xml:space="preserve">Ik heb 5 vervangende scootmobiels gehad. De een nog slechter dan de andere. Overstuur thuis gezeten, met scootmobiel midden op de weg (stil) gestaan. Hoop frustratie en ergernissen! </w:t>
      </w:r>
      <w:r w:rsidR="00DC1C89" w:rsidRPr="00374D58">
        <w:rPr>
          <w:i/>
        </w:rPr>
        <w:t>D.m.v.</w:t>
      </w:r>
      <w:r w:rsidRPr="00374D58">
        <w:rPr>
          <w:i/>
        </w:rPr>
        <w:t xml:space="preserve"> de hulp van een gemeenteraadslid </w:t>
      </w:r>
      <w:r w:rsidR="00635DC7">
        <w:rPr>
          <w:i/>
        </w:rPr>
        <w:t xml:space="preserve"> werd </w:t>
      </w:r>
      <w:r w:rsidRPr="00374D58">
        <w:rPr>
          <w:i/>
        </w:rPr>
        <w:t xml:space="preserve">mijn scootmobiel </w:t>
      </w:r>
      <w:r w:rsidR="00635DC7" w:rsidRPr="00374D58">
        <w:rPr>
          <w:i/>
        </w:rPr>
        <w:t xml:space="preserve">uiteindelijk </w:t>
      </w:r>
      <w:r w:rsidRPr="00374D58">
        <w:rPr>
          <w:i/>
        </w:rPr>
        <w:t>gemaakt, maar hij rijdt nog steeds beroerd, langzaam en niet ver. Ze zeggen dat ik hem pas 5 jaar heb maar hij is van 2010. Ik heb hem inderdaad 5 jaar</w:t>
      </w:r>
      <w:r w:rsidR="00DC1C89">
        <w:rPr>
          <w:i/>
        </w:rPr>
        <w:t>,</w:t>
      </w:r>
      <w:r w:rsidRPr="00374D58">
        <w:rPr>
          <w:i/>
        </w:rPr>
        <w:t xml:space="preserve"> maar dat ding was niet nieuw </w:t>
      </w:r>
      <w:r w:rsidR="00DC1C89">
        <w:rPr>
          <w:i/>
        </w:rPr>
        <w:t>toen</w:t>
      </w:r>
      <w:r w:rsidRPr="00374D58">
        <w:rPr>
          <w:i/>
        </w:rPr>
        <w:t xml:space="preserve"> ik hem kreeg. Ik kan alleen naar de supermarkt in het dorp. Verder durf/lukt niet.</w:t>
      </w:r>
    </w:p>
    <w:p w14:paraId="0DA07913" w14:textId="64B70A72" w:rsidR="00374D58" w:rsidRPr="00374D58" w:rsidRDefault="00374D58" w:rsidP="006964C4">
      <w:pPr>
        <w:pStyle w:val="Lijstalinea"/>
        <w:numPr>
          <w:ilvl w:val="0"/>
          <w:numId w:val="16"/>
        </w:numPr>
        <w:spacing w:after="0" w:line="240" w:lineRule="auto"/>
        <w:ind w:left="284" w:hanging="284"/>
        <w:rPr>
          <w:i/>
        </w:rPr>
      </w:pPr>
      <w:r w:rsidRPr="00374D58">
        <w:rPr>
          <w:i/>
        </w:rPr>
        <w:t>Bij veel reparaties heb ik een slecht vervangend hulpmiddel gekregen, soms voor enkele weken. De laatste keren er op gestaan hetzelfde merk ter vervanging te krijgen. Moet dan enkele weken wachten.</w:t>
      </w:r>
    </w:p>
    <w:p w14:paraId="09CEC9EA" w14:textId="77777777" w:rsidR="00374D58" w:rsidRDefault="00374D58">
      <w:pPr>
        <w:spacing w:after="0" w:line="240" w:lineRule="auto"/>
        <w:ind w:left="0"/>
      </w:pPr>
    </w:p>
    <w:p w14:paraId="7F1D89CA" w14:textId="77777777" w:rsidR="00BA5CA0" w:rsidRDefault="00BA5CA0">
      <w:pPr>
        <w:spacing w:after="0" w:line="240" w:lineRule="auto"/>
        <w:ind w:left="0"/>
        <w:rPr>
          <w:b/>
        </w:rPr>
      </w:pPr>
      <w:r>
        <w:rPr>
          <w:b/>
        </w:rPr>
        <w:br w:type="page"/>
      </w:r>
    </w:p>
    <w:p w14:paraId="0569836D" w14:textId="25BA8218" w:rsidR="007B39F9" w:rsidRPr="00374D58" w:rsidRDefault="007B39F9">
      <w:pPr>
        <w:spacing w:after="0" w:line="240" w:lineRule="auto"/>
        <w:ind w:left="0"/>
        <w:rPr>
          <w:b/>
        </w:rPr>
      </w:pPr>
      <w:r w:rsidRPr="00374D58">
        <w:rPr>
          <w:b/>
        </w:rPr>
        <w:t>Rolstoel handbewogen</w:t>
      </w:r>
    </w:p>
    <w:p w14:paraId="607EC350" w14:textId="77777777" w:rsidR="00374D58" w:rsidRDefault="00374D58">
      <w:pPr>
        <w:spacing w:after="0" w:line="240" w:lineRule="auto"/>
        <w:ind w:left="0"/>
      </w:pPr>
    </w:p>
    <w:p w14:paraId="6A796E6A" w14:textId="29B89EFD" w:rsidR="007B39F9" w:rsidRPr="00EF78E2" w:rsidRDefault="00374D58" w:rsidP="006964C4">
      <w:pPr>
        <w:pStyle w:val="Lijstalinea"/>
        <w:numPr>
          <w:ilvl w:val="0"/>
          <w:numId w:val="17"/>
        </w:numPr>
        <w:spacing w:after="0" w:line="240" w:lineRule="auto"/>
        <w:ind w:left="284" w:hanging="284"/>
        <w:rPr>
          <w:i/>
        </w:rPr>
      </w:pPr>
      <w:r w:rsidRPr="00EF78E2">
        <w:rPr>
          <w:i/>
        </w:rPr>
        <w:t>We z</w:t>
      </w:r>
      <w:r w:rsidR="00635DC7">
        <w:rPr>
          <w:i/>
        </w:rPr>
        <w:t>i</w:t>
      </w:r>
      <w:r w:rsidRPr="00EF78E2">
        <w:rPr>
          <w:i/>
        </w:rPr>
        <w:t>tten al 5 weken op een reparatie van een rem te wachten.</w:t>
      </w:r>
    </w:p>
    <w:p w14:paraId="2DA9207D" w14:textId="294F965B" w:rsidR="00374D58" w:rsidRPr="00EF78E2" w:rsidRDefault="00374D58" w:rsidP="006964C4">
      <w:pPr>
        <w:pStyle w:val="Lijstalinea"/>
        <w:numPr>
          <w:ilvl w:val="0"/>
          <w:numId w:val="17"/>
        </w:numPr>
        <w:spacing w:after="0" w:line="240" w:lineRule="auto"/>
        <w:ind w:left="284" w:hanging="284"/>
        <w:rPr>
          <w:i/>
        </w:rPr>
      </w:pPr>
      <w:r w:rsidRPr="00EF78E2">
        <w:rPr>
          <w:i/>
        </w:rPr>
        <w:t>Wiel werd geplakt en schroeven aangedraaid</w:t>
      </w:r>
      <w:r w:rsidR="00DC1C89">
        <w:rPr>
          <w:i/>
        </w:rPr>
        <w:t>. H</w:t>
      </w:r>
      <w:r w:rsidRPr="00EF78E2">
        <w:rPr>
          <w:i/>
        </w:rPr>
        <w:t>alve dag later weer stuk, oftewel niet goed gemaakt.</w:t>
      </w:r>
    </w:p>
    <w:p w14:paraId="3ECF868C" w14:textId="1C45A034" w:rsidR="00374D58" w:rsidRPr="00EF78E2" w:rsidRDefault="00374D58" w:rsidP="006964C4">
      <w:pPr>
        <w:pStyle w:val="Lijstalinea"/>
        <w:numPr>
          <w:ilvl w:val="0"/>
          <w:numId w:val="17"/>
        </w:numPr>
        <w:spacing w:after="0" w:line="240" w:lineRule="auto"/>
        <w:ind w:left="284" w:hanging="284"/>
        <w:rPr>
          <w:i/>
        </w:rPr>
      </w:pPr>
      <w:r w:rsidRPr="00EF78E2">
        <w:rPr>
          <w:i/>
        </w:rPr>
        <w:t>De reparatie is over het algemeen goed</w:t>
      </w:r>
      <w:r w:rsidR="00635DC7">
        <w:rPr>
          <w:i/>
        </w:rPr>
        <w:t>,</w:t>
      </w:r>
      <w:r w:rsidRPr="00EF78E2">
        <w:rPr>
          <w:i/>
        </w:rPr>
        <w:t xml:space="preserve"> het duurt alleen meerdere dagen voor ze het komen maken.  Alleen als ik een kapotte band heb</w:t>
      </w:r>
      <w:r w:rsidR="00635DC7">
        <w:rPr>
          <w:i/>
        </w:rPr>
        <w:t>,</w:t>
      </w:r>
      <w:r w:rsidRPr="00EF78E2">
        <w:rPr>
          <w:i/>
        </w:rPr>
        <w:t xml:space="preserve"> komen ze dezelfde dag nog. Soms moet ik dan meer dan twee uur wachten waardoor ik die tijd op bed moet blijven liggen</w:t>
      </w:r>
      <w:r w:rsidR="00DC1C89">
        <w:rPr>
          <w:i/>
        </w:rPr>
        <w:t>,</w:t>
      </w:r>
      <w:r w:rsidRPr="00EF78E2">
        <w:rPr>
          <w:i/>
        </w:rPr>
        <w:t xml:space="preserve"> omdat ik niet in een andere stoel kan zitten.</w:t>
      </w:r>
    </w:p>
    <w:p w14:paraId="1D0C0221" w14:textId="2D1F3566" w:rsidR="00374D58" w:rsidRPr="00EF78E2" w:rsidRDefault="00EF78E2" w:rsidP="006964C4">
      <w:pPr>
        <w:pStyle w:val="Lijstalinea"/>
        <w:numPr>
          <w:ilvl w:val="0"/>
          <w:numId w:val="17"/>
        </w:numPr>
        <w:spacing w:after="0" w:line="240" w:lineRule="auto"/>
        <w:ind w:left="284" w:hanging="284"/>
        <w:rPr>
          <w:i/>
        </w:rPr>
      </w:pPr>
      <w:r w:rsidRPr="00EF78E2">
        <w:rPr>
          <w:i/>
        </w:rPr>
        <w:t>H</w:t>
      </w:r>
      <w:r w:rsidR="00374D58" w:rsidRPr="00EF78E2">
        <w:rPr>
          <w:i/>
        </w:rPr>
        <w:t>et te vervangen onderdeel moest vanuit de fabriek in het buitenland komen. Ik kon nog wel rijden</w:t>
      </w:r>
      <w:r w:rsidR="00635DC7">
        <w:rPr>
          <w:i/>
        </w:rPr>
        <w:t>,</w:t>
      </w:r>
      <w:r w:rsidR="00374D58" w:rsidRPr="00EF78E2">
        <w:rPr>
          <w:i/>
        </w:rPr>
        <w:t xml:space="preserve"> maar </w:t>
      </w:r>
      <w:r w:rsidR="00635DC7">
        <w:rPr>
          <w:i/>
        </w:rPr>
        <w:t xml:space="preserve">met </w:t>
      </w:r>
      <w:r w:rsidR="00374D58" w:rsidRPr="00EF78E2">
        <w:rPr>
          <w:i/>
        </w:rPr>
        <w:t>veel pijn en moeite</w:t>
      </w:r>
      <w:r w:rsidR="00635DC7">
        <w:rPr>
          <w:i/>
        </w:rPr>
        <w:t>. E</w:t>
      </w:r>
      <w:r w:rsidR="00374D58" w:rsidRPr="00EF78E2">
        <w:rPr>
          <w:i/>
        </w:rPr>
        <w:t>en vervangende rolstoel was ook geen optie omdat dat niet op maat was.</w:t>
      </w:r>
    </w:p>
    <w:p w14:paraId="17BDAC73" w14:textId="00989848" w:rsidR="00374D58" w:rsidRPr="00EF78E2" w:rsidRDefault="00EF78E2" w:rsidP="006964C4">
      <w:pPr>
        <w:pStyle w:val="Lijstalinea"/>
        <w:numPr>
          <w:ilvl w:val="0"/>
          <w:numId w:val="17"/>
        </w:numPr>
        <w:spacing w:after="0" w:line="240" w:lineRule="auto"/>
        <w:ind w:left="284" w:hanging="284"/>
        <w:rPr>
          <w:i/>
        </w:rPr>
      </w:pPr>
      <w:r w:rsidRPr="00EF78E2">
        <w:rPr>
          <w:i/>
        </w:rPr>
        <w:t>D</w:t>
      </w:r>
      <w:r w:rsidR="00374D58" w:rsidRPr="00EF78E2">
        <w:rPr>
          <w:i/>
        </w:rPr>
        <w:t xml:space="preserve">e </w:t>
      </w:r>
      <w:r w:rsidR="00635DC7">
        <w:rPr>
          <w:i/>
        </w:rPr>
        <w:t>f</w:t>
      </w:r>
      <w:r w:rsidR="00374D58" w:rsidRPr="00EF78E2">
        <w:rPr>
          <w:i/>
        </w:rPr>
        <w:t xml:space="preserve">irma onderneemt direct </w:t>
      </w:r>
      <w:r w:rsidR="00635DC7" w:rsidRPr="00EF78E2">
        <w:rPr>
          <w:i/>
        </w:rPr>
        <w:t>actie</w:t>
      </w:r>
      <w:r w:rsidR="00374D58" w:rsidRPr="00EF78E2">
        <w:rPr>
          <w:i/>
        </w:rPr>
        <w:t xml:space="preserve"> en terwijl jij een kopje koffie aangeboden krijgt</w:t>
      </w:r>
      <w:r w:rsidR="00DC1C89">
        <w:rPr>
          <w:i/>
        </w:rPr>
        <w:t>,</w:t>
      </w:r>
      <w:r w:rsidR="00374D58" w:rsidRPr="00EF78E2">
        <w:rPr>
          <w:i/>
        </w:rPr>
        <w:t xml:space="preserve"> wordt het probleem als service opgelost en ga jij weer fluitend de deur uit</w:t>
      </w:r>
      <w:r w:rsidR="00635DC7">
        <w:rPr>
          <w:i/>
        </w:rPr>
        <w:t>. M</w:t>
      </w:r>
      <w:r w:rsidR="00374D58" w:rsidRPr="00EF78E2">
        <w:rPr>
          <w:i/>
        </w:rPr>
        <w:t>en geeft aan waardoor het mankement is ontstaan</w:t>
      </w:r>
      <w:r w:rsidR="00DC1C89">
        <w:rPr>
          <w:i/>
        </w:rPr>
        <w:t>. E</w:t>
      </w:r>
      <w:r w:rsidR="00374D58" w:rsidRPr="00EF78E2">
        <w:rPr>
          <w:i/>
        </w:rPr>
        <w:t xml:space="preserve">igen schuld </w:t>
      </w:r>
      <w:r w:rsidRPr="00EF78E2">
        <w:rPr>
          <w:i/>
        </w:rPr>
        <w:t>achteraf gezien</w:t>
      </w:r>
      <w:r w:rsidR="00DC1C89">
        <w:rPr>
          <w:i/>
        </w:rPr>
        <w:t>,</w:t>
      </w:r>
      <w:r w:rsidRPr="00EF78E2">
        <w:rPr>
          <w:i/>
        </w:rPr>
        <w:t xml:space="preserve"> maar door </w:t>
      </w:r>
      <w:r w:rsidR="00635DC7">
        <w:rPr>
          <w:i/>
        </w:rPr>
        <w:t>dit bedrijf</w:t>
      </w:r>
      <w:r w:rsidR="00374D58" w:rsidRPr="00EF78E2">
        <w:rPr>
          <w:i/>
        </w:rPr>
        <w:t xml:space="preserve"> kosteloos opgelost</w:t>
      </w:r>
      <w:r w:rsidRPr="00EF78E2">
        <w:rPr>
          <w:i/>
        </w:rPr>
        <w:t>.</w:t>
      </w:r>
    </w:p>
    <w:p w14:paraId="466BCF52" w14:textId="77777777" w:rsidR="00374D58" w:rsidRDefault="00374D58">
      <w:pPr>
        <w:spacing w:after="0" w:line="240" w:lineRule="auto"/>
        <w:ind w:left="0"/>
      </w:pPr>
    </w:p>
    <w:p w14:paraId="118BBB59" w14:textId="77777777" w:rsidR="00374D58" w:rsidRPr="00EF78E2" w:rsidRDefault="00374D58" w:rsidP="00374D58">
      <w:pPr>
        <w:spacing w:after="0" w:line="240" w:lineRule="auto"/>
        <w:ind w:left="0"/>
        <w:rPr>
          <w:b/>
        </w:rPr>
      </w:pPr>
      <w:r w:rsidRPr="00EF78E2">
        <w:rPr>
          <w:b/>
        </w:rPr>
        <w:t>Rolstoel elektrisch</w:t>
      </w:r>
    </w:p>
    <w:p w14:paraId="6198496B" w14:textId="77777777" w:rsidR="00EF78E2" w:rsidRPr="00EF78E2" w:rsidRDefault="00EF78E2">
      <w:pPr>
        <w:spacing w:after="0" w:line="240" w:lineRule="auto"/>
        <w:ind w:left="0"/>
        <w:rPr>
          <w:i/>
        </w:rPr>
      </w:pPr>
    </w:p>
    <w:p w14:paraId="413B111B" w14:textId="10360BBE" w:rsidR="00635DC7" w:rsidRDefault="00374D58" w:rsidP="00C2787D">
      <w:pPr>
        <w:pStyle w:val="Lijstalinea"/>
        <w:numPr>
          <w:ilvl w:val="0"/>
          <w:numId w:val="18"/>
        </w:numPr>
        <w:spacing w:after="0" w:line="240" w:lineRule="auto"/>
        <w:ind w:left="426" w:hanging="426"/>
        <w:rPr>
          <w:i/>
        </w:rPr>
      </w:pPr>
      <w:r w:rsidRPr="00635DC7">
        <w:rPr>
          <w:i/>
        </w:rPr>
        <w:t>Mijn wiel was midden op het trottoir gebroken</w:t>
      </w:r>
      <w:r w:rsidR="00635DC7" w:rsidRPr="00635DC7">
        <w:rPr>
          <w:i/>
        </w:rPr>
        <w:t>. B</w:t>
      </w:r>
      <w:r w:rsidRPr="00635DC7">
        <w:rPr>
          <w:i/>
        </w:rPr>
        <w:t>innen 30 min</w:t>
      </w:r>
      <w:r w:rsidR="00635DC7" w:rsidRPr="00635DC7">
        <w:rPr>
          <w:i/>
        </w:rPr>
        <w:t>u</w:t>
      </w:r>
      <w:r w:rsidRPr="00635DC7">
        <w:rPr>
          <w:i/>
        </w:rPr>
        <w:t>ten kwam de monteur en</w:t>
      </w:r>
      <w:r w:rsidR="00DC1C89">
        <w:rPr>
          <w:i/>
        </w:rPr>
        <w:t xml:space="preserve"> ik kreeg een vervangend wiel. En hij </w:t>
      </w:r>
      <w:r w:rsidRPr="00635DC7">
        <w:rPr>
          <w:i/>
        </w:rPr>
        <w:t>bestelde meteen het juiste. Echt top!</w:t>
      </w:r>
    </w:p>
    <w:p w14:paraId="12090BEA" w14:textId="761BD256" w:rsidR="00374D58" w:rsidRPr="00635DC7" w:rsidRDefault="00EF78E2" w:rsidP="00C2787D">
      <w:pPr>
        <w:pStyle w:val="Lijstalinea"/>
        <w:numPr>
          <w:ilvl w:val="0"/>
          <w:numId w:val="18"/>
        </w:numPr>
        <w:spacing w:after="0" w:line="240" w:lineRule="auto"/>
        <w:ind w:left="426" w:hanging="426"/>
        <w:rPr>
          <w:i/>
        </w:rPr>
      </w:pPr>
      <w:r w:rsidRPr="00635DC7">
        <w:rPr>
          <w:i/>
        </w:rPr>
        <w:t>D</w:t>
      </w:r>
      <w:r w:rsidR="00374D58" w:rsidRPr="00635DC7">
        <w:rPr>
          <w:i/>
        </w:rPr>
        <w:t>e eerste rolstoel was zeer wankel, bij reparatie bleek hij aan één kant niet vastgeschroefd op de onderkant</w:t>
      </w:r>
      <w:r w:rsidR="00DC1C89">
        <w:rPr>
          <w:i/>
        </w:rPr>
        <w:t>,</w:t>
      </w:r>
      <w:r w:rsidR="00374D58" w:rsidRPr="00635DC7">
        <w:rPr>
          <w:i/>
        </w:rPr>
        <w:t xml:space="preserve"> waardoor het hele gedoe had af kunnen breken met mij erop. Daarna brak de veer van de rugleuning</w:t>
      </w:r>
      <w:r w:rsidR="00635DC7">
        <w:rPr>
          <w:i/>
        </w:rPr>
        <w:t>,</w:t>
      </w:r>
      <w:r w:rsidR="00374D58" w:rsidRPr="00635DC7">
        <w:rPr>
          <w:i/>
        </w:rPr>
        <w:t xml:space="preserve"> waardoor ik mijn rug heb geblesseerd</w:t>
      </w:r>
      <w:r w:rsidR="00635DC7">
        <w:rPr>
          <w:i/>
        </w:rPr>
        <w:t xml:space="preserve">. De </w:t>
      </w:r>
      <w:r w:rsidR="00374D58" w:rsidRPr="00635DC7">
        <w:rPr>
          <w:i/>
        </w:rPr>
        <w:t>reparatie duurde maanden en ondertussen had ik geen vervoermiddel meer</w:t>
      </w:r>
      <w:r w:rsidR="00DC1C89">
        <w:rPr>
          <w:i/>
        </w:rPr>
        <w:t>,</w:t>
      </w:r>
      <w:r w:rsidR="00374D58" w:rsidRPr="00635DC7">
        <w:rPr>
          <w:i/>
        </w:rPr>
        <w:t xml:space="preserve"> waardoor ik binnen zat en van mensen afhankelijk was voor boodschappen enzo. En nu is er weer iets mis met deze rolstoel</w:t>
      </w:r>
      <w:r w:rsidR="00DC1C89">
        <w:rPr>
          <w:i/>
        </w:rPr>
        <w:t>,</w:t>
      </w:r>
      <w:r w:rsidR="00374D58" w:rsidRPr="00635DC7">
        <w:rPr>
          <w:i/>
        </w:rPr>
        <w:t xml:space="preserve"> plus hij heeft geen schokdemping</w:t>
      </w:r>
      <w:r w:rsidR="00635DC7">
        <w:rPr>
          <w:i/>
        </w:rPr>
        <w:t>,</w:t>
      </w:r>
      <w:r w:rsidR="00374D58" w:rsidRPr="00635DC7">
        <w:rPr>
          <w:i/>
        </w:rPr>
        <w:t xml:space="preserve"> waardoor mijn heupen uit de kom gaan.</w:t>
      </w:r>
    </w:p>
    <w:p w14:paraId="7B3503F3" w14:textId="3C7976C6" w:rsidR="00374D58" w:rsidRPr="00EF78E2" w:rsidRDefault="00EF78E2" w:rsidP="006964C4">
      <w:pPr>
        <w:pStyle w:val="Lijstalinea"/>
        <w:numPr>
          <w:ilvl w:val="0"/>
          <w:numId w:val="18"/>
        </w:numPr>
        <w:spacing w:after="0" w:line="240" w:lineRule="auto"/>
        <w:ind w:left="426" w:hanging="426"/>
        <w:rPr>
          <w:i/>
        </w:rPr>
      </w:pPr>
      <w:r w:rsidRPr="00EF78E2">
        <w:rPr>
          <w:i/>
        </w:rPr>
        <w:t>U</w:t>
      </w:r>
      <w:r w:rsidR="00374D58" w:rsidRPr="00EF78E2">
        <w:rPr>
          <w:i/>
        </w:rPr>
        <w:t xml:space="preserve">iteindelijk heb ik de reparatie zelf gedaan, </w:t>
      </w:r>
      <w:r w:rsidR="00635DC7">
        <w:rPr>
          <w:i/>
        </w:rPr>
        <w:t>want</w:t>
      </w:r>
      <w:r w:rsidR="00374D58" w:rsidRPr="00EF78E2">
        <w:rPr>
          <w:i/>
        </w:rPr>
        <w:t xml:space="preserve"> toen ze eindelijk weer kwamen</w:t>
      </w:r>
      <w:r w:rsidR="00635DC7">
        <w:rPr>
          <w:i/>
        </w:rPr>
        <w:t>, was</w:t>
      </w:r>
      <w:r w:rsidR="00374D58" w:rsidRPr="00EF78E2">
        <w:rPr>
          <w:i/>
        </w:rPr>
        <w:t xml:space="preserve"> het verkeerde besteld. In plaats van een linker elektrische beensteun kwamen ze met een rechter. Dit terwijl ik heb gezien dat de eerste monteur een linker bestelde en er een foto van maakte.</w:t>
      </w:r>
    </w:p>
    <w:p w14:paraId="108989D3" w14:textId="081E9194" w:rsidR="00374D58" w:rsidRPr="00EF78E2" w:rsidRDefault="00EF78E2" w:rsidP="006964C4">
      <w:pPr>
        <w:pStyle w:val="Lijstalinea"/>
        <w:numPr>
          <w:ilvl w:val="0"/>
          <w:numId w:val="18"/>
        </w:numPr>
        <w:spacing w:after="0" w:line="240" w:lineRule="auto"/>
        <w:ind w:left="426" w:hanging="426"/>
        <w:rPr>
          <w:i/>
        </w:rPr>
      </w:pPr>
      <w:r w:rsidRPr="00EF78E2">
        <w:rPr>
          <w:i/>
        </w:rPr>
        <w:t>D</w:t>
      </w:r>
      <w:r w:rsidR="00374D58" w:rsidRPr="00EF78E2">
        <w:rPr>
          <w:i/>
        </w:rPr>
        <w:t>e reparateur kent de ro</w:t>
      </w:r>
      <w:r w:rsidRPr="00EF78E2">
        <w:rPr>
          <w:i/>
        </w:rPr>
        <w:t>l</w:t>
      </w:r>
      <w:r w:rsidR="00374D58" w:rsidRPr="00EF78E2">
        <w:rPr>
          <w:i/>
        </w:rPr>
        <w:t xml:space="preserve">stoel niet echt. Vaak zijn de 'oplossingen' provisorisch en niet degelijk </w:t>
      </w:r>
      <w:r w:rsidR="00DC1C89">
        <w:rPr>
          <w:i/>
        </w:rPr>
        <w:t>of</w:t>
      </w:r>
      <w:r w:rsidR="00374D58" w:rsidRPr="00EF78E2">
        <w:rPr>
          <w:i/>
        </w:rPr>
        <w:t xml:space="preserve"> niet conform de richtlijnen van de fabrikant. Wachttijden en bereikbaarheid slecht.</w:t>
      </w:r>
    </w:p>
    <w:p w14:paraId="25725FF5" w14:textId="6DD08343" w:rsidR="00374D58" w:rsidRPr="00EF78E2" w:rsidRDefault="00EF78E2" w:rsidP="006964C4">
      <w:pPr>
        <w:pStyle w:val="Lijstalinea"/>
        <w:numPr>
          <w:ilvl w:val="0"/>
          <w:numId w:val="18"/>
        </w:numPr>
        <w:spacing w:after="0" w:line="240" w:lineRule="auto"/>
        <w:ind w:left="426" w:hanging="426"/>
        <w:rPr>
          <w:i/>
        </w:rPr>
      </w:pPr>
      <w:r w:rsidRPr="00EF78E2">
        <w:rPr>
          <w:i/>
        </w:rPr>
        <w:t>D</w:t>
      </w:r>
      <w:r w:rsidR="00374D58" w:rsidRPr="00EF78E2">
        <w:rPr>
          <w:i/>
        </w:rPr>
        <w:t xml:space="preserve">e eerste keer dat ik niet meer voor en achteruit kon en weggeduwd werd, zou hij gerepareerd zijn, maar is niets gedaan. </w:t>
      </w:r>
      <w:r w:rsidR="00DC1C89">
        <w:rPr>
          <w:i/>
        </w:rPr>
        <w:t>Twee</w:t>
      </w:r>
      <w:r w:rsidR="00374D58" w:rsidRPr="00EF78E2">
        <w:rPr>
          <w:i/>
        </w:rPr>
        <w:t xml:space="preserve"> dagen later hetzelfde probleem en toen </w:t>
      </w:r>
      <w:r w:rsidR="00DC1C89">
        <w:rPr>
          <w:i/>
        </w:rPr>
        <w:t xml:space="preserve">is ie </w:t>
      </w:r>
      <w:r w:rsidR="00374D58" w:rsidRPr="00EF78E2">
        <w:rPr>
          <w:i/>
        </w:rPr>
        <w:t xml:space="preserve">dezelfde dag nog gerepareerd met </w:t>
      </w:r>
      <w:r w:rsidR="00DC1C89">
        <w:rPr>
          <w:i/>
        </w:rPr>
        <w:t>twee</w:t>
      </w:r>
      <w:r w:rsidR="00374D58" w:rsidRPr="00EF78E2">
        <w:rPr>
          <w:i/>
        </w:rPr>
        <w:t xml:space="preserve"> nieuwe onderdelen.</w:t>
      </w:r>
    </w:p>
    <w:p w14:paraId="47AE472D" w14:textId="77777777" w:rsidR="00374D58" w:rsidRDefault="00374D58">
      <w:pPr>
        <w:spacing w:after="0" w:line="240" w:lineRule="auto"/>
        <w:ind w:left="0"/>
      </w:pPr>
    </w:p>
    <w:p w14:paraId="50D4F276" w14:textId="0A554CDE" w:rsidR="007B39F9" w:rsidRPr="00EF78E2" w:rsidRDefault="007B39F9">
      <w:pPr>
        <w:spacing w:after="0" w:line="240" w:lineRule="auto"/>
        <w:ind w:left="0"/>
        <w:rPr>
          <w:b/>
        </w:rPr>
      </w:pPr>
      <w:r w:rsidRPr="00EF78E2">
        <w:rPr>
          <w:b/>
        </w:rPr>
        <w:t>Hoortoestel</w:t>
      </w:r>
    </w:p>
    <w:p w14:paraId="1D429955" w14:textId="77777777" w:rsidR="00EF78E2" w:rsidRDefault="00EF78E2">
      <w:pPr>
        <w:spacing w:after="0" w:line="240" w:lineRule="auto"/>
        <w:ind w:left="0"/>
      </w:pPr>
    </w:p>
    <w:p w14:paraId="23A41E2E" w14:textId="6D4EEF0E" w:rsidR="00827B50" w:rsidRPr="00EF78E2" w:rsidRDefault="00374D58" w:rsidP="006964C4">
      <w:pPr>
        <w:pStyle w:val="Lijstalinea"/>
        <w:numPr>
          <w:ilvl w:val="0"/>
          <w:numId w:val="19"/>
        </w:numPr>
        <w:spacing w:after="0" w:line="240" w:lineRule="auto"/>
        <w:ind w:left="284" w:hanging="284"/>
        <w:rPr>
          <w:i/>
        </w:rPr>
      </w:pPr>
      <w:r w:rsidRPr="00EF78E2">
        <w:rPr>
          <w:i/>
        </w:rPr>
        <w:t>Een paar dagen na reparatie weigerde het apparaat wederom, opnieuw naar de leverancier</w:t>
      </w:r>
      <w:r w:rsidR="00EF78E2" w:rsidRPr="00EF78E2">
        <w:rPr>
          <w:i/>
        </w:rPr>
        <w:t>.</w:t>
      </w:r>
    </w:p>
    <w:p w14:paraId="0B1410AD" w14:textId="64B1A00C" w:rsidR="00374D58" w:rsidRPr="00EF78E2" w:rsidRDefault="00EF78E2" w:rsidP="006964C4">
      <w:pPr>
        <w:pStyle w:val="Lijstalinea"/>
        <w:numPr>
          <w:ilvl w:val="0"/>
          <w:numId w:val="19"/>
        </w:numPr>
        <w:spacing w:after="0" w:line="240" w:lineRule="auto"/>
        <w:ind w:left="284" w:hanging="284"/>
        <w:rPr>
          <w:i/>
        </w:rPr>
      </w:pPr>
      <w:r w:rsidRPr="00EF78E2">
        <w:rPr>
          <w:i/>
        </w:rPr>
        <w:t>D</w:t>
      </w:r>
      <w:r w:rsidR="00374D58" w:rsidRPr="00EF78E2">
        <w:rPr>
          <w:i/>
        </w:rPr>
        <w:t>uurde te lang en moest na levering nogmaals terug gestuurd worden</w:t>
      </w:r>
      <w:r w:rsidR="00DC1C89">
        <w:rPr>
          <w:i/>
        </w:rPr>
        <w:t>,</w:t>
      </w:r>
      <w:r w:rsidR="00374D58" w:rsidRPr="00EF78E2">
        <w:rPr>
          <w:i/>
        </w:rPr>
        <w:t xml:space="preserve"> omdat een bepaald stukje niet paste</w:t>
      </w:r>
      <w:r w:rsidR="00DC1C89">
        <w:rPr>
          <w:i/>
        </w:rPr>
        <w:t>,</w:t>
      </w:r>
      <w:r w:rsidR="00374D58" w:rsidRPr="00EF78E2">
        <w:rPr>
          <w:i/>
        </w:rPr>
        <w:t xml:space="preserve"> waardoor er weer vertraging was</w:t>
      </w:r>
      <w:r w:rsidRPr="00EF78E2">
        <w:rPr>
          <w:i/>
        </w:rPr>
        <w:t>.</w:t>
      </w:r>
    </w:p>
    <w:p w14:paraId="28E054E3" w14:textId="5465C73E" w:rsidR="00374D58" w:rsidRPr="00EF78E2" w:rsidRDefault="00EF78E2" w:rsidP="006964C4">
      <w:pPr>
        <w:pStyle w:val="Lijstalinea"/>
        <w:numPr>
          <w:ilvl w:val="0"/>
          <w:numId w:val="19"/>
        </w:numPr>
        <w:spacing w:after="0" w:line="240" w:lineRule="auto"/>
        <w:ind w:left="284" w:hanging="284"/>
        <w:rPr>
          <w:i/>
        </w:rPr>
      </w:pPr>
      <w:r w:rsidRPr="00EF78E2">
        <w:rPr>
          <w:i/>
        </w:rPr>
        <w:t>Tien</w:t>
      </w:r>
      <w:r w:rsidR="00374D58" w:rsidRPr="00EF78E2">
        <w:rPr>
          <w:i/>
        </w:rPr>
        <w:t xml:space="preserve"> dagen zonder hoortoestellen is wel heel vervelend, dus reparatie moet veel sneller kunnen!  Vooral als je heel slechthorend bent</w:t>
      </w:r>
      <w:r w:rsidR="00DC1C89">
        <w:rPr>
          <w:i/>
        </w:rPr>
        <w:t>,</w:t>
      </w:r>
      <w:r w:rsidR="00374D58" w:rsidRPr="00EF78E2">
        <w:rPr>
          <w:i/>
        </w:rPr>
        <w:t xml:space="preserve"> word je er niet vrolijk van.</w:t>
      </w:r>
    </w:p>
    <w:p w14:paraId="4CE69010" w14:textId="17EDA06A" w:rsidR="00374D58" w:rsidRPr="00EF78E2" w:rsidRDefault="00EF78E2" w:rsidP="006964C4">
      <w:pPr>
        <w:pStyle w:val="Lijstalinea"/>
        <w:numPr>
          <w:ilvl w:val="0"/>
          <w:numId w:val="19"/>
        </w:numPr>
        <w:spacing w:after="0" w:line="240" w:lineRule="auto"/>
        <w:ind w:left="284" w:hanging="284"/>
        <w:rPr>
          <w:i/>
        </w:rPr>
      </w:pPr>
      <w:r w:rsidRPr="00EF78E2">
        <w:rPr>
          <w:i/>
        </w:rPr>
        <w:t>I</w:t>
      </w:r>
      <w:r w:rsidR="00374D58" w:rsidRPr="00EF78E2">
        <w:rPr>
          <w:i/>
        </w:rPr>
        <w:t>n 2 jaar tijd ong</w:t>
      </w:r>
      <w:r w:rsidR="00DC1C89">
        <w:rPr>
          <w:i/>
        </w:rPr>
        <w:t>eveer</w:t>
      </w:r>
      <w:r w:rsidR="00374D58" w:rsidRPr="00EF78E2">
        <w:rPr>
          <w:i/>
        </w:rPr>
        <w:t xml:space="preserve"> 10 keer terug geweest met problemen. Dan werkte microfoontje </w:t>
      </w:r>
      <w:r w:rsidR="00635DC7" w:rsidRPr="00EF78E2">
        <w:rPr>
          <w:i/>
        </w:rPr>
        <w:t>gehoorapparaat</w:t>
      </w:r>
      <w:r w:rsidR="00374D58" w:rsidRPr="00EF78E2">
        <w:rPr>
          <w:i/>
        </w:rPr>
        <w:t xml:space="preserve"> niet, dan was geluid ineens weg enz. Heb nog </w:t>
      </w:r>
      <w:r w:rsidR="00635DC7" w:rsidRPr="00EF78E2">
        <w:rPr>
          <w:i/>
        </w:rPr>
        <w:t>gevraagd</w:t>
      </w:r>
      <w:r w:rsidR="00374D58" w:rsidRPr="00EF78E2">
        <w:rPr>
          <w:i/>
        </w:rPr>
        <w:t xml:space="preserve"> of ik  soms </w:t>
      </w:r>
      <w:r w:rsidR="00DC1C89">
        <w:rPr>
          <w:i/>
        </w:rPr>
        <w:t>tweede</w:t>
      </w:r>
      <w:r w:rsidR="00374D58" w:rsidRPr="00EF78E2">
        <w:rPr>
          <w:i/>
        </w:rPr>
        <w:t>hands toestellen had gekregen.</w:t>
      </w:r>
    </w:p>
    <w:p w14:paraId="7D212A50" w14:textId="26BA7B2B" w:rsidR="00374D58" w:rsidRPr="00EF78E2" w:rsidRDefault="00EF78E2" w:rsidP="006964C4">
      <w:pPr>
        <w:pStyle w:val="Lijstalinea"/>
        <w:numPr>
          <w:ilvl w:val="0"/>
          <w:numId w:val="19"/>
        </w:numPr>
        <w:spacing w:after="0" w:line="240" w:lineRule="auto"/>
        <w:ind w:left="284" w:hanging="284"/>
        <w:rPr>
          <w:i/>
        </w:rPr>
      </w:pPr>
      <w:r w:rsidRPr="00EF78E2">
        <w:rPr>
          <w:i/>
        </w:rPr>
        <w:t>D</w:t>
      </w:r>
      <w:r w:rsidR="00374D58" w:rsidRPr="00EF78E2">
        <w:rPr>
          <w:i/>
        </w:rPr>
        <w:t>e hoorwinkel zorgt dat ik nooit zonder toestel zit. Bij vervanging kon ik altijd mijn oude toestellen nog gebruiken of ik kreeg leenapparatuur. Dat is altijd heel erg goed geregeld.</w:t>
      </w:r>
    </w:p>
    <w:p w14:paraId="3EE3A04F" w14:textId="1AFEA115" w:rsidR="00374D58" w:rsidRPr="00EF78E2" w:rsidRDefault="00EF78E2" w:rsidP="006964C4">
      <w:pPr>
        <w:pStyle w:val="Lijstalinea"/>
        <w:numPr>
          <w:ilvl w:val="0"/>
          <w:numId w:val="19"/>
        </w:numPr>
        <w:spacing w:after="0" w:line="240" w:lineRule="auto"/>
        <w:ind w:left="284" w:hanging="284"/>
        <w:rPr>
          <w:i/>
        </w:rPr>
      </w:pPr>
      <w:r w:rsidRPr="00EF78E2">
        <w:rPr>
          <w:i/>
        </w:rPr>
        <w:t>W</w:t>
      </w:r>
      <w:r w:rsidR="00374D58" w:rsidRPr="00EF78E2">
        <w:rPr>
          <w:i/>
        </w:rPr>
        <w:t>as een correcte en snelle actie van de leverancier.  Maar omdat het probleem niet meteen kon worden opgelost</w:t>
      </w:r>
      <w:r w:rsidR="00DC1C89">
        <w:rPr>
          <w:i/>
        </w:rPr>
        <w:t>,</w:t>
      </w:r>
      <w:r w:rsidR="00374D58" w:rsidRPr="00EF78E2">
        <w:rPr>
          <w:i/>
        </w:rPr>
        <w:t xml:space="preserve"> werd mij tijdelijk ter vervanging (zonder kosten) een ander apparaat aangeboden.</w:t>
      </w:r>
    </w:p>
    <w:p w14:paraId="393D9590" w14:textId="09F4A18A" w:rsidR="00842531" w:rsidRDefault="00842531">
      <w:pPr>
        <w:spacing w:after="0" w:line="240" w:lineRule="auto"/>
        <w:ind w:left="0"/>
      </w:pPr>
      <w:r>
        <w:br w:type="page"/>
      </w:r>
    </w:p>
    <w:p w14:paraId="10980D99" w14:textId="5B50CA26" w:rsidR="00E350EB" w:rsidRDefault="00E350EB" w:rsidP="00E350EB">
      <w:pPr>
        <w:pStyle w:val="Kop2"/>
      </w:pPr>
      <w:bookmarkStart w:id="99" w:name="_Toc17366972"/>
      <w:r>
        <w:t>Vergoeding</w:t>
      </w:r>
      <w:r w:rsidR="00E54FAF">
        <w:t xml:space="preserve"> en betaling</w:t>
      </w:r>
      <w:bookmarkEnd w:id="99"/>
      <w:r>
        <w:t xml:space="preserve"> </w:t>
      </w:r>
    </w:p>
    <w:p w14:paraId="1AC6E9E2" w14:textId="6F008199" w:rsidR="00E54FAF" w:rsidRDefault="00E54FAF" w:rsidP="00E54FAF">
      <w:pPr>
        <w:pStyle w:val="Kop3"/>
      </w:pPr>
      <w:bookmarkStart w:id="100" w:name="_Toc17366973"/>
      <w:r>
        <w:t>Mate waarin hulpmiddel vergoed werd</w:t>
      </w:r>
      <w:bookmarkEnd w:id="100"/>
    </w:p>
    <w:p w14:paraId="709E3F1E" w14:textId="2337895F" w:rsidR="00842531" w:rsidRDefault="00DC1C89" w:rsidP="00CB3FCF">
      <w:pPr>
        <w:ind w:left="0"/>
        <w:jc w:val="both"/>
      </w:pPr>
      <w:r>
        <w:rPr>
          <w:noProof/>
          <w:lang w:eastAsia="nl-NL"/>
        </w:rPr>
        <w:drawing>
          <wp:anchor distT="0" distB="0" distL="114300" distR="114300" simplePos="0" relativeHeight="251920384" behindDoc="1" locked="0" layoutInCell="1" allowOverlap="1" wp14:anchorId="2C1A920D" wp14:editId="50D74C31">
            <wp:simplePos x="0" y="0"/>
            <wp:positionH relativeFrom="margin">
              <wp:align>right</wp:align>
            </wp:positionH>
            <wp:positionV relativeFrom="paragraph">
              <wp:posOffset>742315</wp:posOffset>
            </wp:positionV>
            <wp:extent cx="5748655" cy="7029450"/>
            <wp:effectExtent l="0" t="0" r="4445" b="0"/>
            <wp:wrapTight wrapText="bothSides">
              <wp:wrapPolygon edited="0">
                <wp:start x="0" y="0"/>
                <wp:lineTo x="0" y="21541"/>
                <wp:lineTo x="21545" y="21541"/>
                <wp:lineTo x="21545" y="0"/>
                <wp:lineTo x="0" y="0"/>
              </wp:wrapPolygon>
            </wp:wrapTight>
            <wp:docPr id="6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page">
              <wp14:pctWidth>0</wp14:pctWidth>
            </wp14:sizeRelH>
            <wp14:sizeRelV relativeFrom="page">
              <wp14:pctHeight>0</wp14:pctHeight>
            </wp14:sizeRelV>
          </wp:anchor>
        </w:drawing>
      </w:r>
      <w:r>
        <w:br/>
        <w:t>H</w:t>
      </w:r>
      <w:r w:rsidR="00CB3FCF">
        <w:t xml:space="preserve">ieronder </w:t>
      </w:r>
      <w:r>
        <w:t>is weergegeven</w:t>
      </w:r>
      <w:r w:rsidR="00CB3FCF">
        <w:t xml:space="preserve"> in hoeverre er sprake was van een vergoeding. Met name rollators en krukken of stok krijgen gebruikers vaak niet vergoed. De relatief hoge ‘anders, namelijk’ categorie bevat deelnemers die aangeven dat ze het hulpmiddel ‘gewoon zelf aangeschaft hebben’. </w:t>
      </w:r>
    </w:p>
    <w:p w14:paraId="7B4C454A" w14:textId="6240B848" w:rsidR="00CB3FCF" w:rsidRPr="005C1092" w:rsidRDefault="00151827" w:rsidP="00CB3FCF">
      <w:pPr>
        <w:ind w:left="0"/>
        <w:rPr>
          <w:iCs/>
          <w:color w:val="110E72"/>
          <w:sz w:val="16"/>
          <w:szCs w:val="16"/>
        </w:rPr>
      </w:pPr>
      <w:r>
        <w:rPr>
          <w:noProof/>
          <w:lang w:eastAsia="nl-NL"/>
        </w:rPr>
        <mc:AlternateContent>
          <mc:Choice Requires="wps">
            <w:drawing>
              <wp:anchor distT="0" distB="0" distL="114300" distR="114300" simplePos="0" relativeHeight="251792384" behindDoc="0" locked="0" layoutInCell="1" allowOverlap="1" wp14:anchorId="3D11555C" wp14:editId="1686FD27">
                <wp:simplePos x="0" y="0"/>
                <wp:positionH relativeFrom="column">
                  <wp:posOffset>2540</wp:posOffset>
                </wp:positionH>
                <wp:positionV relativeFrom="paragraph">
                  <wp:posOffset>2379345</wp:posOffset>
                </wp:positionV>
                <wp:extent cx="5748655" cy="635"/>
                <wp:effectExtent l="0" t="0" r="0" b="0"/>
                <wp:wrapSquare wrapText="bothSides"/>
                <wp:docPr id="99" name="Tekstvak 99"/>
                <wp:cNvGraphicFramePr/>
                <a:graphic xmlns:a="http://schemas.openxmlformats.org/drawingml/2006/main">
                  <a:graphicData uri="http://schemas.microsoft.com/office/word/2010/wordprocessingShape">
                    <wps:wsp>
                      <wps:cNvSpPr txBox="1"/>
                      <wps:spPr>
                        <a:xfrm>
                          <a:off x="0" y="0"/>
                          <a:ext cx="5748655" cy="635"/>
                        </a:xfrm>
                        <a:prstGeom prst="rect">
                          <a:avLst/>
                        </a:prstGeom>
                        <a:solidFill>
                          <a:prstClr val="white"/>
                        </a:solidFill>
                        <a:ln>
                          <a:noFill/>
                        </a:ln>
                      </wps:spPr>
                      <wps:txbx>
                        <w:txbxContent>
                          <w:p w14:paraId="773BF973" w14:textId="402CA9A3" w:rsidR="008048E7" w:rsidRPr="000C2B29" w:rsidRDefault="008048E7" w:rsidP="00151827">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6</w:t>
                            </w:r>
                            <w:r>
                              <w:fldChar w:fldCharType="end"/>
                            </w:r>
                            <w:r>
                              <w:t xml:space="preserve"> Had u er last van dat deze afspraak niet werd nagekomen?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D11555C" id="Tekstvak 99" o:spid="_x0000_s1036" type="#_x0000_t202" style="position:absolute;margin-left:.2pt;margin-top:187.35pt;width:452.65pt;height:.05pt;z-index:25179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" stroked="f">
                <v:textbox style="mso-fit-shape-to-text:t" inset="0,0,0,0">
                  <w:txbxContent>
                    <w:p w14:paraId="773BF973" w14:textId="402CA9A3" w:rsidR="008048E7" w:rsidRPr="000C2B29" w:rsidRDefault="008048E7" w:rsidP="00151827">
                      <w:pPr>
                        <w:pStyle w:val="Bijschrift"/>
                        <w:ind w:left="0"/>
                        <w:rPr>
                          <w:noProof/>
                          <w:sz w:val="20"/>
                          <w:szCs w:val="20"/>
                        </w:rPr>
                      </w:pPr>
                      <w:r>
                        <w:t xml:space="preserve">Figuur </w:t>
                      </w:r>
                      <w:r>
                        <w:fldChar w:fldCharType="begin"/>
                      </w:r>
                      <w:r>
                        <w:instrText xml:space="preserve"> SEQ Figuur \* ARABIC </w:instrText>
                      </w:r>
                      <w:r>
                        <w:fldChar w:fldCharType="separate"/>
                      </w:r>
                      <w:r>
                        <w:rPr>
                          <w:noProof/>
                        </w:rPr>
                        <w:t>6</w:t>
                      </w:r>
                      <w:r>
                        <w:fldChar w:fldCharType="end"/>
                      </w:r>
                      <w:r>
                        <w:t xml:space="preserve"> Had u er last van dat deze afspraak niet werd nagekomen?</w:t>
                      </w:r>
                    </w:p>
                  </w:txbxContent>
                </v:textbox>
                <w10:wrap type="square"/>
              </v:shape>
            </w:pict>
          </mc:Fallback>
        </mc:AlternateContent>
      </w:r>
      <w:bookmarkStart w:id="101" w:name="_Toc8814084"/>
      <w:bookmarkStart w:id="102" w:name="_Toc8814149"/>
      <w:r w:rsidR="00CB3FCF" w:rsidRPr="005C1092">
        <w:rPr>
          <w:iCs/>
          <w:color w:val="110E72"/>
          <w:sz w:val="16"/>
          <w:szCs w:val="16"/>
        </w:rPr>
        <w:t xml:space="preserve">Figuur </w:t>
      </w:r>
      <w:r w:rsidR="00CB3FCF">
        <w:rPr>
          <w:iCs/>
          <w:color w:val="110E72"/>
          <w:sz w:val="16"/>
          <w:szCs w:val="16"/>
        </w:rPr>
        <w:t>3</w:t>
      </w:r>
      <w:r w:rsidR="00617EC5">
        <w:rPr>
          <w:iCs/>
          <w:color w:val="110E72"/>
          <w:sz w:val="16"/>
          <w:szCs w:val="16"/>
        </w:rPr>
        <w:t>5</w:t>
      </w:r>
      <w:r w:rsidR="00CB3FCF">
        <w:rPr>
          <w:iCs/>
          <w:color w:val="110E72"/>
          <w:sz w:val="16"/>
          <w:szCs w:val="16"/>
        </w:rPr>
        <w:t xml:space="preserve"> Werd uw hulpmiddel vergoed?  </w:t>
      </w:r>
    </w:p>
    <w:p w14:paraId="02F5F0C4" w14:textId="77777777" w:rsidR="00BA5CA0" w:rsidRDefault="00BA5CA0">
      <w:pPr>
        <w:spacing w:after="0" w:line="240" w:lineRule="auto"/>
        <w:ind w:left="0"/>
      </w:pPr>
      <w:r>
        <w:br w:type="page"/>
      </w:r>
    </w:p>
    <w:p w14:paraId="60917B2F" w14:textId="79E15BD9" w:rsidR="00CB3FCF" w:rsidRDefault="00CB3FCF" w:rsidP="00CB3FCF">
      <w:pPr>
        <w:ind w:left="0"/>
        <w:jc w:val="both"/>
      </w:pPr>
      <w:r>
        <w:t>Deelnemers die hun hulpmiddel (gedeeltelijk) vergoed kregen, geven vaak aan dat de zorgverzekeraar of gemeente dit vergoed</w:t>
      </w:r>
      <w:r w:rsidR="00BA22F6">
        <w:t>t</w:t>
      </w:r>
      <w:r>
        <w:t>. Veel hulpmiddelen ter bevordering van de mobiliteit worden door de gemeente vergoed. Hulpmiddelen bij gehoorproblemen en verbruik</w:t>
      </w:r>
      <w:r w:rsidR="00DC1C89">
        <w:t>s</w:t>
      </w:r>
      <w:r>
        <w:t xml:space="preserve">- of gebruikshulpmiddelen worden met name door zorgverzekeraars vergoed. </w:t>
      </w:r>
    </w:p>
    <w:p w14:paraId="40744D58" w14:textId="41B89027" w:rsidR="00CB3FCF" w:rsidRDefault="00BA5CA0" w:rsidP="00BA5CA0">
      <w:pPr>
        <w:pStyle w:val="Kop3"/>
        <w:numPr>
          <w:ilvl w:val="0"/>
          <w:numId w:val="0"/>
        </w:numPr>
        <w:ind w:left="720"/>
        <w:rPr>
          <w:iCs/>
          <w:color w:val="110E72"/>
          <w:sz w:val="16"/>
          <w:szCs w:val="16"/>
        </w:rPr>
      </w:pPr>
      <w:bookmarkStart w:id="103" w:name="_Toc17366974"/>
      <w:r>
        <w:rPr>
          <w:noProof/>
          <w:lang w:eastAsia="nl-NL"/>
        </w:rPr>
        <w:drawing>
          <wp:anchor distT="0" distB="0" distL="114300" distR="114300" simplePos="0" relativeHeight="251922432" behindDoc="1" locked="0" layoutInCell="1" allowOverlap="1" wp14:anchorId="30B4EB0B" wp14:editId="3CD01BD2">
            <wp:simplePos x="0" y="0"/>
            <wp:positionH relativeFrom="margin">
              <wp:align>left</wp:align>
            </wp:positionH>
            <wp:positionV relativeFrom="paragraph">
              <wp:posOffset>179070</wp:posOffset>
            </wp:positionV>
            <wp:extent cx="5724525" cy="6419850"/>
            <wp:effectExtent l="0" t="0" r="9525" b="0"/>
            <wp:wrapTight wrapText="bothSides">
              <wp:wrapPolygon edited="0">
                <wp:start x="0" y="0"/>
                <wp:lineTo x="0" y="21536"/>
                <wp:lineTo x="21564" y="21536"/>
                <wp:lineTo x="21564" y="0"/>
                <wp:lineTo x="0" y="0"/>
              </wp:wrapPolygon>
            </wp:wrapTight>
            <wp:docPr id="6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page">
              <wp14:pctWidth>0</wp14:pctWidth>
            </wp14:sizeRelH>
            <wp14:sizeRelV relativeFrom="page">
              <wp14:pctHeight>0</wp14:pctHeight>
            </wp14:sizeRelV>
          </wp:anchor>
        </w:drawing>
      </w:r>
      <w:bookmarkEnd w:id="101"/>
      <w:bookmarkEnd w:id="102"/>
      <w:bookmarkEnd w:id="103"/>
    </w:p>
    <w:p w14:paraId="34E84A0F" w14:textId="19C21BF3" w:rsidR="00CB3FCF" w:rsidRPr="005C1092" w:rsidRDefault="00CB3FCF" w:rsidP="00CB3FCF">
      <w:pPr>
        <w:ind w:left="0"/>
        <w:rPr>
          <w:iCs/>
          <w:color w:val="110E72"/>
          <w:sz w:val="16"/>
          <w:szCs w:val="16"/>
        </w:rPr>
      </w:pPr>
      <w:r w:rsidRPr="005C1092">
        <w:rPr>
          <w:iCs/>
          <w:color w:val="110E72"/>
          <w:sz w:val="16"/>
          <w:szCs w:val="16"/>
        </w:rPr>
        <w:t xml:space="preserve">Figuur </w:t>
      </w:r>
      <w:r>
        <w:rPr>
          <w:iCs/>
          <w:color w:val="110E72"/>
          <w:sz w:val="16"/>
          <w:szCs w:val="16"/>
        </w:rPr>
        <w:t>3</w:t>
      </w:r>
      <w:r w:rsidR="00617EC5">
        <w:rPr>
          <w:iCs/>
          <w:color w:val="110E72"/>
          <w:sz w:val="16"/>
          <w:szCs w:val="16"/>
        </w:rPr>
        <w:t xml:space="preserve">6 </w:t>
      </w:r>
      <w:r>
        <w:rPr>
          <w:iCs/>
          <w:color w:val="110E72"/>
          <w:sz w:val="16"/>
          <w:szCs w:val="16"/>
        </w:rPr>
        <w:t xml:space="preserve">Door wie werd uw hulpmiddel (gedeeltelijk ) vergoed? </w:t>
      </w:r>
    </w:p>
    <w:p w14:paraId="5B4C83BA" w14:textId="41DDE96A" w:rsidR="00BA5CA0" w:rsidRDefault="00BA5CA0">
      <w:pPr>
        <w:spacing w:after="0" w:line="240" w:lineRule="auto"/>
        <w:ind w:left="0"/>
        <w:rPr>
          <w:rFonts w:ascii="Axiforma" w:eastAsiaTheme="majorEastAsia" w:hAnsi="Axiforma" w:cstheme="majorBidi"/>
          <w:color w:val="2A768A"/>
          <w:sz w:val="24"/>
          <w:szCs w:val="24"/>
        </w:rPr>
      </w:pPr>
      <w:r>
        <w:rPr>
          <w:rFonts w:ascii="Axiforma" w:eastAsiaTheme="majorEastAsia" w:hAnsi="Axiforma" w:cstheme="majorBidi"/>
          <w:color w:val="2A768A"/>
          <w:sz w:val="24"/>
          <w:szCs w:val="24"/>
        </w:rPr>
        <w:br w:type="page"/>
      </w:r>
    </w:p>
    <w:p w14:paraId="499E6C64" w14:textId="4694F374" w:rsidR="00AC6B57" w:rsidRDefault="00764D5A" w:rsidP="00AC6B57">
      <w:pPr>
        <w:pStyle w:val="Kop3"/>
      </w:pPr>
      <w:bookmarkStart w:id="104" w:name="_Toc17366975"/>
      <w:r>
        <w:t>Op hoogte van (bij)betaling</w:t>
      </w:r>
      <w:bookmarkEnd w:id="104"/>
    </w:p>
    <w:p w14:paraId="62DBAE16" w14:textId="680AEFC8" w:rsidR="00AC6B57" w:rsidRDefault="00DC1C89" w:rsidP="00B4430B">
      <w:pPr>
        <w:ind w:left="0"/>
        <w:jc w:val="both"/>
      </w:pPr>
      <w:r>
        <w:rPr>
          <w:noProof/>
        </w:rPr>
        <w:br/>
      </w:r>
      <w:r w:rsidR="00B4430B">
        <w:rPr>
          <w:noProof/>
        </w:rPr>
        <w:t>Gebruikers van hulpmiddelen die hiervoor moesten (bij)betalen</w:t>
      </w:r>
      <w:r w:rsidR="00F061FD">
        <w:rPr>
          <w:noProof/>
        </w:rPr>
        <w:t>,</w:t>
      </w:r>
      <w:r w:rsidR="00B4430B">
        <w:rPr>
          <w:noProof/>
        </w:rPr>
        <w:t xml:space="preserve"> is gevraagd of ze weten waarom</w:t>
      </w:r>
      <w:r w:rsidR="005A21FA">
        <w:t>.</w:t>
      </w:r>
      <w:r w:rsidR="00B4430B">
        <w:t xml:space="preserve"> Relatief veel deelnemers </w:t>
      </w:r>
      <w:r w:rsidR="00F061FD">
        <w:t>weten dit niet</w:t>
      </w:r>
      <w:r w:rsidR="00B4430B">
        <w:t>, zoals in onderstaande figuur te zien is.</w:t>
      </w:r>
      <w:r w:rsidR="005A21FA">
        <w:t xml:space="preserve"> </w:t>
      </w:r>
      <w:r w:rsidR="004D215F">
        <w:t xml:space="preserve">Deelnemers die </w:t>
      </w:r>
      <w:r w:rsidR="00F061FD">
        <w:t>wel op de hoogte zijn</w:t>
      </w:r>
      <w:r w:rsidR="004D215F">
        <w:t>, koppelen vaak de volgende redenen terug:</w:t>
      </w:r>
    </w:p>
    <w:p w14:paraId="6321F925" w14:textId="70AD5629" w:rsidR="004D215F" w:rsidRDefault="004D215F" w:rsidP="006964C4">
      <w:pPr>
        <w:pStyle w:val="Lijstalinea"/>
        <w:numPr>
          <w:ilvl w:val="0"/>
          <w:numId w:val="20"/>
        </w:numPr>
        <w:ind w:left="284" w:hanging="284"/>
        <w:jc w:val="both"/>
      </w:pPr>
      <w:r>
        <w:t>Het wordt niet vergoed</w:t>
      </w:r>
    </w:p>
    <w:p w14:paraId="44CF5682" w14:textId="64399812" w:rsidR="004D215F" w:rsidRDefault="004D215F" w:rsidP="006964C4">
      <w:pPr>
        <w:pStyle w:val="Lijstalinea"/>
        <w:numPr>
          <w:ilvl w:val="0"/>
          <w:numId w:val="20"/>
        </w:numPr>
        <w:ind w:left="284" w:hanging="284"/>
        <w:jc w:val="both"/>
      </w:pPr>
      <w:r>
        <w:t>Verplichte eigen bijdrage</w:t>
      </w:r>
    </w:p>
    <w:p w14:paraId="1A532B14" w14:textId="64A0AB87" w:rsidR="00B4430B" w:rsidRDefault="00F061FD" w:rsidP="00BA5CA0">
      <w:pPr>
        <w:pStyle w:val="Lijstalinea"/>
        <w:numPr>
          <w:ilvl w:val="0"/>
          <w:numId w:val="20"/>
        </w:numPr>
        <w:ind w:left="284" w:hanging="284"/>
        <w:jc w:val="both"/>
        <w:rPr>
          <w:iCs/>
          <w:color w:val="110E72"/>
          <w:sz w:val="16"/>
          <w:szCs w:val="16"/>
        </w:rPr>
      </w:pPr>
      <w:r>
        <w:rPr>
          <w:noProof/>
          <w:lang w:eastAsia="nl-NL"/>
        </w:rPr>
        <w:drawing>
          <wp:anchor distT="0" distB="0" distL="114300" distR="114300" simplePos="0" relativeHeight="251924480" behindDoc="1" locked="0" layoutInCell="1" allowOverlap="1" wp14:anchorId="722F747C" wp14:editId="4626F975">
            <wp:simplePos x="0" y="0"/>
            <wp:positionH relativeFrom="margin">
              <wp:align>center</wp:align>
            </wp:positionH>
            <wp:positionV relativeFrom="paragraph">
              <wp:posOffset>338455</wp:posOffset>
            </wp:positionV>
            <wp:extent cx="5857240" cy="4651375"/>
            <wp:effectExtent l="0" t="0" r="10160" b="15875"/>
            <wp:wrapTight wrapText="bothSides">
              <wp:wrapPolygon edited="0">
                <wp:start x="0" y="0"/>
                <wp:lineTo x="0" y="21585"/>
                <wp:lineTo x="21567" y="21585"/>
                <wp:lineTo x="21567" y="0"/>
                <wp:lineTo x="0" y="0"/>
              </wp:wrapPolygon>
            </wp:wrapTight>
            <wp:docPr id="7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page">
              <wp14:pctWidth>0</wp14:pctWidth>
            </wp14:sizeRelH>
            <wp14:sizeRelV relativeFrom="page">
              <wp14:pctHeight>0</wp14:pctHeight>
            </wp14:sizeRelV>
          </wp:anchor>
        </w:drawing>
      </w:r>
      <w:r w:rsidR="004D215F">
        <w:t xml:space="preserve">Valt </w:t>
      </w:r>
      <w:r>
        <w:t>onder het eigen risico</w:t>
      </w:r>
    </w:p>
    <w:p w14:paraId="39668C1C" w14:textId="2B7CCB40" w:rsidR="00B4430B" w:rsidRPr="005C1092" w:rsidRDefault="00B4430B" w:rsidP="00B4430B">
      <w:pPr>
        <w:ind w:left="0"/>
        <w:rPr>
          <w:iCs/>
          <w:color w:val="110E72"/>
          <w:sz w:val="16"/>
          <w:szCs w:val="16"/>
        </w:rPr>
      </w:pPr>
      <w:r>
        <w:rPr>
          <w:iCs/>
          <w:color w:val="110E72"/>
          <w:sz w:val="16"/>
          <w:szCs w:val="16"/>
        </w:rPr>
        <w:t>F</w:t>
      </w:r>
      <w:r w:rsidRPr="005C1092">
        <w:rPr>
          <w:iCs/>
          <w:color w:val="110E72"/>
          <w:sz w:val="16"/>
          <w:szCs w:val="16"/>
        </w:rPr>
        <w:t xml:space="preserve">iguur </w:t>
      </w:r>
      <w:r>
        <w:rPr>
          <w:iCs/>
          <w:color w:val="110E72"/>
          <w:sz w:val="16"/>
          <w:szCs w:val="16"/>
        </w:rPr>
        <w:t>3</w:t>
      </w:r>
      <w:r w:rsidR="00617EC5">
        <w:rPr>
          <w:iCs/>
          <w:color w:val="110E72"/>
          <w:sz w:val="16"/>
          <w:szCs w:val="16"/>
        </w:rPr>
        <w:t>7</w:t>
      </w:r>
      <w:r>
        <w:rPr>
          <w:iCs/>
          <w:color w:val="110E72"/>
          <w:sz w:val="16"/>
          <w:szCs w:val="16"/>
        </w:rPr>
        <w:t xml:space="preserve"> Weet u waarom u moet (bij)betalen voor het hulpmiddel?  </w:t>
      </w:r>
    </w:p>
    <w:p w14:paraId="1A9C9F22" w14:textId="122CAAF8" w:rsidR="007673D3" w:rsidRDefault="007673D3" w:rsidP="00EE0F45">
      <w:pPr>
        <w:spacing w:after="0" w:line="240" w:lineRule="auto"/>
        <w:ind w:left="0"/>
        <w:rPr>
          <w:color w:val="000000"/>
        </w:rPr>
      </w:pPr>
    </w:p>
    <w:p w14:paraId="21029D2C" w14:textId="2E2F101E" w:rsidR="007673D3" w:rsidRDefault="007673D3" w:rsidP="00EE0F45">
      <w:pPr>
        <w:spacing w:after="0" w:line="240" w:lineRule="auto"/>
        <w:ind w:left="0"/>
        <w:rPr>
          <w:color w:val="000000"/>
        </w:rPr>
      </w:pPr>
    </w:p>
    <w:p w14:paraId="524F4F31" w14:textId="39D304D2" w:rsidR="007673D3" w:rsidRDefault="007673D3" w:rsidP="00EE0F45">
      <w:pPr>
        <w:spacing w:after="0" w:line="240" w:lineRule="auto"/>
        <w:ind w:left="0"/>
        <w:rPr>
          <w:color w:val="000000"/>
        </w:rPr>
      </w:pPr>
    </w:p>
    <w:p w14:paraId="6275CB5B" w14:textId="323B1B81" w:rsidR="00B4430B" w:rsidRDefault="00D953C6" w:rsidP="00EE0F45">
      <w:pPr>
        <w:pStyle w:val="BasicParagraph"/>
        <w:tabs>
          <w:tab w:val="right" w:pos="142"/>
          <w:tab w:val="right" w:pos="283"/>
          <w:tab w:val="right" w:pos="567"/>
          <w:tab w:val="right" w:pos="850"/>
          <w:tab w:val="right" w:pos="1134"/>
          <w:tab w:val="right" w:pos="1417"/>
          <w:tab w:val="right" w:pos="1701"/>
        </w:tabs>
        <w:ind w:left="567"/>
        <w:rPr>
          <w:rFonts w:ascii="Tahoma" w:hAnsi="Tahoma" w:cs="Tahoma"/>
          <w:sz w:val="20"/>
          <w:szCs w:val="20"/>
        </w:rPr>
      </w:pPr>
      <w:r>
        <w:rPr>
          <w:rFonts w:ascii="Tahoma" w:hAnsi="Tahoma" w:cs="Tahoma"/>
          <w:sz w:val="20"/>
          <w:szCs w:val="20"/>
        </w:rPr>
        <w:t xml:space="preserve"> </w:t>
      </w:r>
    </w:p>
    <w:p w14:paraId="59C91D7A" w14:textId="77777777" w:rsidR="00B4430B" w:rsidRDefault="00B4430B">
      <w:pPr>
        <w:spacing w:after="0" w:line="240" w:lineRule="auto"/>
        <w:ind w:left="0"/>
        <w:rPr>
          <w:color w:val="000000"/>
        </w:rPr>
      </w:pPr>
      <w:r>
        <w:br w:type="page"/>
      </w:r>
    </w:p>
    <w:p w14:paraId="5397E93D" w14:textId="30515111" w:rsidR="0090493E" w:rsidRDefault="00F061FD" w:rsidP="008113C6">
      <w:pPr>
        <w:pStyle w:val="BasicParagraph"/>
        <w:tabs>
          <w:tab w:val="right" w:pos="0"/>
          <w:tab w:val="right" w:pos="850"/>
          <w:tab w:val="right" w:pos="1134"/>
          <w:tab w:val="right" w:pos="1417"/>
          <w:tab w:val="right" w:pos="1701"/>
        </w:tabs>
        <w:jc w:val="both"/>
        <w:rPr>
          <w:rFonts w:ascii="Tahoma" w:hAnsi="Tahoma" w:cs="Tahoma"/>
          <w:sz w:val="20"/>
          <w:szCs w:val="20"/>
        </w:rPr>
      </w:pPr>
      <w:r>
        <w:rPr>
          <w:rFonts w:ascii="Tahoma" w:hAnsi="Tahoma" w:cs="Tahoma"/>
          <w:sz w:val="20"/>
          <w:szCs w:val="20"/>
        </w:rPr>
        <w:t>Tevens</w:t>
      </w:r>
      <w:r w:rsidR="00B4430B">
        <w:rPr>
          <w:rFonts w:ascii="Tahoma" w:hAnsi="Tahoma" w:cs="Tahoma"/>
          <w:sz w:val="20"/>
          <w:szCs w:val="20"/>
        </w:rPr>
        <w:t xml:space="preserve"> is gevraagd of men van tevoren al wist dat </w:t>
      </w:r>
      <w:r>
        <w:rPr>
          <w:rFonts w:ascii="Tahoma" w:hAnsi="Tahoma" w:cs="Tahoma"/>
          <w:sz w:val="20"/>
          <w:szCs w:val="20"/>
        </w:rPr>
        <w:t xml:space="preserve">er (bij)betaald </w:t>
      </w:r>
      <w:r w:rsidR="00B4430B">
        <w:rPr>
          <w:rFonts w:ascii="Tahoma" w:hAnsi="Tahoma" w:cs="Tahoma"/>
          <w:sz w:val="20"/>
          <w:szCs w:val="20"/>
        </w:rPr>
        <w:t xml:space="preserve">moest </w:t>
      </w:r>
      <w:r>
        <w:rPr>
          <w:rFonts w:ascii="Tahoma" w:hAnsi="Tahoma" w:cs="Tahoma"/>
          <w:sz w:val="20"/>
          <w:szCs w:val="20"/>
        </w:rPr>
        <w:t>worden</w:t>
      </w:r>
      <w:r w:rsidR="00B4430B">
        <w:rPr>
          <w:rFonts w:ascii="Tahoma" w:hAnsi="Tahoma" w:cs="Tahoma"/>
          <w:sz w:val="20"/>
          <w:szCs w:val="20"/>
        </w:rPr>
        <w:t>. Vooral gebruikers van gehoorapparaten</w:t>
      </w:r>
      <w:r w:rsidR="004D1073">
        <w:rPr>
          <w:rFonts w:ascii="Tahoma" w:hAnsi="Tahoma" w:cs="Tahoma"/>
          <w:sz w:val="20"/>
          <w:szCs w:val="20"/>
        </w:rPr>
        <w:t xml:space="preserve"> </w:t>
      </w:r>
      <w:r w:rsidR="00B4430B">
        <w:rPr>
          <w:rFonts w:ascii="Tahoma" w:hAnsi="Tahoma" w:cs="Tahoma"/>
          <w:sz w:val="20"/>
          <w:szCs w:val="20"/>
        </w:rPr>
        <w:t xml:space="preserve">waren hier voor aanschaf van op de hoogte. Bij verbruiks- of gebruikshulpmiddelen </w:t>
      </w:r>
      <w:r>
        <w:rPr>
          <w:rFonts w:ascii="Tahoma" w:hAnsi="Tahoma" w:cs="Tahoma"/>
          <w:sz w:val="20"/>
          <w:szCs w:val="20"/>
        </w:rPr>
        <w:t>is</w:t>
      </w:r>
      <w:r w:rsidR="00B4430B">
        <w:rPr>
          <w:rFonts w:ascii="Tahoma" w:hAnsi="Tahoma" w:cs="Tahoma"/>
          <w:sz w:val="20"/>
          <w:szCs w:val="20"/>
        </w:rPr>
        <w:t xml:space="preserve"> dit percentage lager. Een uitsplitsing naar soort hulpmiddelen binnen deze categorie is vanwege het lage aantal waarderingen niet mogelijk. Ook bij de hulpmiddelen ter bevordering van de mobiliteit zijn minder mensen hier van te voren van op de hoogte. Met name bij de scootmobiel geeft bijna 1 op de 5 gebruikers aan dit liever wel geweten te hebben. </w:t>
      </w:r>
    </w:p>
    <w:p w14:paraId="52E2FBA0" w14:textId="76C1E18D" w:rsidR="00B4430B" w:rsidRDefault="00BA5CA0" w:rsidP="00BA5CA0">
      <w:pPr>
        <w:pStyle w:val="BasicParagraph"/>
        <w:tabs>
          <w:tab w:val="right" w:pos="142"/>
          <w:tab w:val="right" w:pos="283"/>
          <w:tab w:val="right" w:pos="567"/>
          <w:tab w:val="right" w:pos="850"/>
          <w:tab w:val="right" w:pos="1134"/>
          <w:tab w:val="right" w:pos="1417"/>
          <w:tab w:val="right" w:pos="1701"/>
        </w:tabs>
        <w:ind w:left="567"/>
      </w:pPr>
      <w:r>
        <w:rPr>
          <w:noProof/>
          <w:lang w:eastAsia="nl-NL"/>
        </w:rPr>
        <w:drawing>
          <wp:anchor distT="0" distB="0" distL="114300" distR="114300" simplePos="0" relativeHeight="251926528" behindDoc="1" locked="0" layoutInCell="1" allowOverlap="1" wp14:anchorId="65449348" wp14:editId="7CFA07CB">
            <wp:simplePos x="0" y="0"/>
            <wp:positionH relativeFrom="margin">
              <wp:align>left</wp:align>
            </wp:positionH>
            <wp:positionV relativeFrom="paragraph">
              <wp:posOffset>191135</wp:posOffset>
            </wp:positionV>
            <wp:extent cx="5685155" cy="4705350"/>
            <wp:effectExtent l="0" t="0" r="10795" b="0"/>
            <wp:wrapTight wrapText="bothSides">
              <wp:wrapPolygon edited="0">
                <wp:start x="0" y="0"/>
                <wp:lineTo x="0" y="21513"/>
                <wp:lineTo x="21569" y="21513"/>
                <wp:lineTo x="21569" y="0"/>
                <wp:lineTo x="0" y="0"/>
              </wp:wrapPolygon>
            </wp:wrapTight>
            <wp:docPr id="73"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page">
              <wp14:pctWidth>0</wp14:pctWidth>
            </wp14:sizeRelH>
            <wp14:sizeRelV relativeFrom="page">
              <wp14:pctHeight>0</wp14:pctHeight>
            </wp14:sizeRelV>
          </wp:anchor>
        </w:drawing>
      </w:r>
      <w:bookmarkStart w:id="105" w:name="_Toc8814086"/>
      <w:bookmarkStart w:id="106" w:name="_Toc8814151"/>
    </w:p>
    <w:p w14:paraId="6E8343D7" w14:textId="745852AC" w:rsidR="00B4430B" w:rsidRPr="005C1092" w:rsidRDefault="00B4430B" w:rsidP="00B4430B">
      <w:pPr>
        <w:ind w:left="0"/>
        <w:rPr>
          <w:iCs/>
          <w:color w:val="110E72"/>
          <w:sz w:val="16"/>
          <w:szCs w:val="16"/>
        </w:rPr>
      </w:pPr>
      <w:r>
        <w:rPr>
          <w:iCs/>
          <w:color w:val="110E72"/>
          <w:sz w:val="16"/>
          <w:szCs w:val="16"/>
        </w:rPr>
        <w:t>F</w:t>
      </w:r>
      <w:r w:rsidRPr="005C1092">
        <w:rPr>
          <w:iCs/>
          <w:color w:val="110E72"/>
          <w:sz w:val="16"/>
          <w:szCs w:val="16"/>
        </w:rPr>
        <w:t xml:space="preserve">iguur </w:t>
      </w:r>
      <w:r>
        <w:rPr>
          <w:iCs/>
          <w:color w:val="110E72"/>
          <w:sz w:val="16"/>
          <w:szCs w:val="16"/>
        </w:rPr>
        <w:t>3</w:t>
      </w:r>
      <w:r w:rsidR="00617EC5">
        <w:rPr>
          <w:iCs/>
          <w:color w:val="110E72"/>
          <w:sz w:val="16"/>
          <w:szCs w:val="16"/>
        </w:rPr>
        <w:t>8</w:t>
      </w:r>
      <w:r>
        <w:rPr>
          <w:iCs/>
          <w:color w:val="110E72"/>
          <w:sz w:val="16"/>
          <w:szCs w:val="16"/>
        </w:rPr>
        <w:t xml:space="preserve"> Wist u voordat u uw hulpmiddel kreeg dat u hier zelf voor moet (bij)betalen? </w:t>
      </w:r>
    </w:p>
    <w:p w14:paraId="054B6094" w14:textId="0CB07263" w:rsidR="0090493E" w:rsidRDefault="0090493E">
      <w:pPr>
        <w:spacing w:after="0" w:line="240" w:lineRule="auto"/>
        <w:ind w:left="0"/>
        <w:rPr>
          <w:rFonts w:eastAsiaTheme="majorEastAsia"/>
          <w:color w:val="DC1946"/>
          <w:sz w:val="70"/>
          <w:szCs w:val="70"/>
        </w:rPr>
      </w:pPr>
      <w:r>
        <w:br w:type="page"/>
      </w:r>
    </w:p>
    <w:p w14:paraId="585D07E5" w14:textId="38B2636C" w:rsidR="0090493E" w:rsidRDefault="00B4430B" w:rsidP="002F0417">
      <w:pPr>
        <w:spacing w:after="0" w:line="240" w:lineRule="auto"/>
        <w:ind w:left="0"/>
        <w:jc w:val="both"/>
      </w:pPr>
      <w:r>
        <w:t>Tot slot is gekeken in hoeverre het zelf betalen van het hulpmiddel voor problemen zorgt. Bij krukken of stok ervaart men de minste problemen. Bij de scootmobiel geven de meeste gebruikers aan dat dit problemen oplevert. Dit zal ook samenhangen met het bedrag dat betaal</w:t>
      </w:r>
      <w:r w:rsidR="00635DC7">
        <w:t>d</w:t>
      </w:r>
      <w:r>
        <w:t xml:space="preserve"> moet worden, het ene hulpmiddel is immers duurder dan het ander.</w:t>
      </w:r>
    </w:p>
    <w:p w14:paraId="6EBCBF76" w14:textId="183948F0" w:rsidR="00B4430B" w:rsidRDefault="008113C6">
      <w:pPr>
        <w:spacing w:after="0" w:line="240" w:lineRule="auto"/>
        <w:ind w:left="0"/>
      </w:pPr>
      <w:r>
        <w:rPr>
          <w:noProof/>
          <w:lang w:eastAsia="nl-NL"/>
        </w:rPr>
        <w:drawing>
          <wp:anchor distT="0" distB="0" distL="114300" distR="114300" simplePos="0" relativeHeight="251928576" behindDoc="1" locked="0" layoutInCell="1" allowOverlap="1" wp14:anchorId="03F42A7A" wp14:editId="1486BDDC">
            <wp:simplePos x="0" y="0"/>
            <wp:positionH relativeFrom="margin">
              <wp:align>right</wp:align>
            </wp:positionH>
            <wp:positionV relativeFrom="paragraph">
              <wp:posOffset>164465</wp:posOffset>
            </wp:positionV>
            <wp:extent cx="5737860" cy="4200525"/>
            <wp:effectExtent l="0" t="0" r="15240" b="9525"/>
            <wp:wrapTight wrapText="bothSides">
              <wp:wrapPolygon edited="0">
                <wp:start x="0" y="0"/>
                <wp:lineTo x="0" y="21551"/>
                <wp:lineTo x="21586" y="21551"/>
                <wp:lineTo x="21586" y="0"/>
                <wp:lineTo x="0" y="0"/>
              </wp:wrapPolygon>
            </wp:wrapTight>
            <wp:docPr id="7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4E73558F" w14:textId="273B9E1E" w:rsidR="00B4430B" w:rsidRPr="005C1092" w:rsidRDefault="008113C6" w:rsidP="00B4430B">
      <w:pPr>
        <w:ind w:left="0"/>
        <w:rPr>
          <w:iCs/>
          <w:color w:val="110E72"/>
          <w:sz w:val="16"/>
          <w:szCs w:val="16"/>
        </w:rPr>
      </w:pPr>
      <w:r>
        <w:rPr>
          <w:iCs/>
          <w:color w:val="110E72"/>
          <w:sz w:val="16"/>
          <w:szCs w:val="16"/>
        </w:rPr>
        <w:t>F</w:t>
      </w:r>
      <w:r w:rsidR="00B4430B" w:rsidRPr="005C1092">
        <w:rPr>
          <w:iCs/>
          <w:color w:val="110E72"/>
          <w:sz w:val="16"/>
          <w:szCs w:val="16"/>
        </w:rPr>
        <w:t xml:space="preserve">iguur </w:t>
      </w:r>
      <w:r w:rsidR="00B4430B">
        <w:rPr>
          <w:iCs/>
          <w:color w:val="110E72"/>
          <w:sz w:val="16"/>
          <w:szCs w:val="16"/>
        </w:rPr>
        <w:t>3</w:t>
      </w:r>
      <w:r w:rsidR="00617EC5">
        <w:rPr>
          <w:iCs/>
          <w:color w:val="110E72"/>
          <w:sz w:val="16"/>
          <w:szCs w:val="16"/>
        </w:rPr>
        <w:t>9</w:t>
      </w:r>
      <w:r w:rsidR="00B4430B">
        <w:rPr>
          <w:iCs/>
          <w:color w:val="110E72"/>
          <w:sz w:val="16"/>
          <w:szCs w:val="16"/>
        </w:rPr>
        <w:t xml:space="preserve"> Levert het zelf (bij)betalen van het hulpmiddel problemen voor u op? </w:t>
      </w:r>
    </w:p>
    <w:p w14:paraId="7F04B6BF" w14:textId="77777777" w:rsidR="008113C6" w:rsidRDefault="008113C6">
      <w:pPr>
        <w:spacing w:after="0" w:line="240" w:lineRule="auto"/>
        <w:ind w:left="0"/>
      </w:pPr>
      <w:r>
        <w:br w:type="page"/>
      </w:r>
    </w:p>
    <w:p w14:paraId="3DA6BCA2" w14:textId="608202C7" w:rsidR="00B4430B" w:rsidRDefault="00635DC7" w:rsidP="002F0417">
      <w:pPr>
        <w:spacing w:after="0" w:line="240" w:lineRule="auto"/>
        <w:ind w:left="0"/>
        <w:jc w:val="both"/>
      </w:pPr>
      <w:r>
        <w:t>Hieronder</w:t>
      </w:r>
      <w:r w:rsidR="004D215F">
        <w:t xml:space="preserve"> per hulpmiddel enkele</w:t>
      </w:r>
      <w:r w:rsidR="00F061FD">
        <w:t xml:space="preserve"> genoemde </w:t>
      </w:r>
      <w:r w:rsidR="004D215F">
        <w:t xml:space="preserve">toelichtingen </w:t>
      </w:r>
      <w:r w:rsidR="00F061FD">
        <w:t>waarom</w:t>
      </w:r>
      <w:r w:rsidR="004D215F">
        <w:t xml:space="preserve"> het (bij)betalen </w:t>
      </w:r>
      <w:r>
        <w:t xml:space="preserve">wel of juist geen </w:t>
      </w:r>
      <w:r w:rsidR="004D215F">
        <w:t>problemen opleverde.</w:t>
      </w:r>
    </w:p>
    <w:p w14:paraId="51401258" w14:textId="184FC74E" w:rsidR="004D215F" w:rsidRDefault="004D215F">
      <w:pPr>
        <w:spacing w:after="0" w:line="240" w:lineRule="auto"/>
        <w:ind w:left="0"/>
      </w:pPr>
    </w:p>
    <w:p w14:paraId="479DAD76" w14:textId="6BEF170F" w:rsidR="004D215F" w:rsidRPr="00AC3FEA" w:rsidRDefault="004D215F">
      <w:pPr>
        <w:spacing w:after="0" w:line="240" w:lineRule="auto"/>
        <w:ind w:left="0"/>
        <w:rPr>
          <w:b/>
        </w:rPr>
      </w:pPr>
      <w:r w:rsidRPr="00AC3FEA">
        <w:rPr>
          <w:b/>
        </w:rPr>
        <w:t>Krukken of stok</w:t>
      </w:r>
      <w:r w:rsidR="004D1073">
        <w:rPr>
          <w:b/>
        </w:rPr>
        <w:br/>
      </w:r>
    </w:p>
    <w:p w14:paraId="3C5ACEDD" w14:textId="5EE4168B" w:rsidR="004D215F" w:rsidRPr="00AC3FEA" w:rsidRDefault="004D215F" w:rsidP="002F0417">
      <w:pPr>
        <w:pStyle w:val="Lijstalinea"/>
        <w:numPr>
          <w:ilvl w:val="0"/>
          <w:numId w:val="21"/>
        </w:numPr>
        <w:spacing w:after="0" w:line="240" w:lineRule="auto"/>
        <w:ind w:left="284" w:hanging="284"/>
        <w:jc w:val="both"/>
        <w:rPr>
          <w:i/>
        </w:rPr>
      </w:pPr>
      <w:r w:rsidRPr="00AC3FEA">
        <w:rPr>
          <w:i/>
        </w:rPr>
        <w:t>Ook al is het geen onoverkomelijk bedrag, vind ik dat mensen met chronische aandoeningen in aanmerking moeten komen voor de vergoeding van krukken</w:t>
      </w:r>
      <w:r w:rsidR="00AC3FEA">
        <w:rPr>
          <w:i/>
        </w:rPr>
        <w:t>.</w:t>
      </w:r>
    </w:p>
    <w:p w14:paraId="312E5533" w14:textId="3A7FB832" w:rsidR="004D215F" w:rsidRPr="00AC3FEA" w:rsidRDefault="004D215F" w:rsidP="002F0417">
      <w:pPr>
        <w:pStyle w:val="Lijstalinea"/>
        <w:numPr>
          <w:ilvl w:val="0"/>
          <w:numId w:val="21"/>
        </w:numPr>
        <w:spacing w:after="0" w:line="240" w:lineRule="auto"/>
        <w:ind w:left="284" w:hanging="284"/>
        <w:jc w:val="both"/>
        <w:rPr>
          <w:i/>
        </w:rPr>
      </w:pPr>
      <w:r w:rsidRPr="00AC3FEA">
        <w:rPr>
          <w:i/>
        </w:rPr>
        <w:t>Ik he</w:t>
      </w:r>
      <w:r w:rsidR="00F061FD">
        <w:rPr>
          <w:i/>
        </w:rPr>
        <w:t>b mijn krukken zelf aangeschaft. D</w:t>
      </w:r>
      <w:r w:rsidRPr="00AC3FEA">
        <w:rPr>
          <w:i/>
        </w:rPr>
        <w:t>it is voor mij goedkoper dan huren gedurende mijn herstel.</w:t>
      </w:r>
    </w:p>
    <w:p w14:paraId="51A8D388" w14:textId="6538A465" w:rsidR="00AC3FEA" w:rsidRPr="00AC3FEA" w:rsidRDefault="00AC3FEA" w:rsidP="002F0417">
      <w:pPr>
        <w:pStyle w:val="Lijstalinea"/>
        <w:numPr>
          <w:ilvl w:val="0"/>
          <w:numId w:val="21"/>
        </w:numPr>
        <w:spacing w:after="0" w:line="240" w:lineRule="auto"/>
        <w:ind w:left="284" w:hanging="284"/>
        <w:jc w:val="both"/>
        <w:rPr>
          <w:i/>
        </w:rPr>
      </w:pPr>
      <w:r>
        <w:rPr>
          <w:i/>
        </w:rPr>
        <w:t>M</w:t>
      </w:r>
      <w:r w:rsidRPr="00AC3FEA">
        <w:rPr>
          <w:i/>
        </w:rPr>
        <w:t>et een verminderd inkomen is dit bedrag eigenlijk weer eentje teveel waar je niet om vraagt.</w:t>
      </w:r>
    </w:p>
    <w:p w14:paraId="07B6ED5B" w14:textId="02ED84EB" w:rsidR="00AC3FEA" w:rsidRPr="00AC3FEA" w:rsidRDefault="00AC3FEA" w:rsidP="002F0417">
      <w:pPr>
        <w:pStyle w:val="Lijstalinea"/>
        <w:numPr>
          <w:ilvl w:val="0"/>
          <w:numId w:val="21"/>
        </w:numPr>
        <w:spacing w:after="0" w:line="240" w:lineRule="auto"/>
        <w:ind w:left="284" w:hanging="284"/>
        <w:jc w:val="both"/>
        <w:rPr>
          <w:i/>
        </w:rPr>
      </w:pPr>
      <w:r w:rsidRPr="00AC3FEA">
        <w:rPr>
          <w:i/>
        </w:rPr>
        <w:t>Logisch dat je wat bij moet betalen.</w:t>
      </w:r>
    </w:p>
    <w:p w14:paraId="6D10CDB0" w14:textId="441231BD" w:rsidR="00AC3FEA" w:rsidRDefault="00AC3FEA" w:rsidP="002F0417">
      <w:pPr>
        <w:pStyle w:val="Lijstalinea"/>
        <w:numPr>
          <w:ilvl w:val="0"/>
          <w:numId w:val="21"/>
        </w:numPr>
        <w:spacing w:after="0" w:line="240" w:lineRule="auto"/>
        <w:ind w:left="284" w:hanging="284"/>
        <w:jc w:val="both"/>
        <w:rPr>
          <w:i/>
        </w:rPr>
      </w:pPr>
      <w:r w:rsidRPr="00AC3FEA">
        <w:rPr>
          <w:i/>
        </w:rPr>
        <w:t>Ik vind het niet nodig voor alles een beroep op de verzekering te doen.</w:t>
      </w:r>
    </w:p>
    <w:p w14:paraId="090B093D" w14:textId="0DAF0B49" w:rsidR="00AC3FEA" w:rsidRDefault="00AC3FEA" w:rsidP="00AC3FEA">
      <w:pPr>
        <w:spacing w:after="0" w:line="240" w:lineRule="auto"/>
        <w:ind w:left="0"/>
        <w:rPr>
          <w:i/>
        </w:rPr>
      </w:pPr>
    </w:p>
    <w:p w14:paraId="0F50A4F2" w14:textId="300A3D2F" w:rsidR="00AC3FEA" w:rsidRDefault="00AC3FEA" w:rsidP="00AC3FEA">
      <w:pPr>
        <w:spacing w:after="0" w:line="240" w:lineRule="auto"/>
        <w:ind w:left="0"/>
        <w:rPr>
          <w:i/>
        </w:rPr>
      </w:pPr>
      <w:r w:rsidRPr="00AC3FEA">
        <w:rPr>
          <w:b/>
        </w:rPr>
        <w:t>Rollator</w:t>
      </w:r>
      <w:r w:rsidR="004D1073">
        <w:rPr>
          <w:b/>
        </w:rPr>
        <w:br/>
      </w:r>
    </w:p>
    <w:p w14:paraId="316EDEBF" w14:textId="5193BA50" w:rsidR="00AC3FEA" w:rsidRDefault="00AC3FEA" w:rsidP="002F0417">
      <w:pPr>
        <w:pStyle w:val="Lijstalinea"/>
        <w:numPr>
          <w:ilvl w:val="0"/>
          <w:numId w:val="22"/>
        </w:numPr>
        <w:spacing w:after="0" w:line="240" w:lineRule="auto"/>
        <w:ind w:left="426"/>
        <w:jc w:val="both"/>
        <w:rPr>
          <w:i/>
        </w:rPr>
      </w:pPr>
      <w:r w:rsidRPr="00AC3FEA">
        <w:rPr>
          <w:i/>
        </w:rPr>
        <w:t xml:space="preserve">380 </w:t>
      </w:r>
      <w:r w:rsidR="00F84F9C">
        <w:rPr>
          <w:i/>
        </w:rPr>
        <w:t>e</w:t>
      </w:r>
      <w:r w:rsidRPr="00AC3FEA">
        <w:rPr>
          <w:i/>
        </w:rPr>
        <w:t>uro is veel geld voor een AOW-er</w:t>
      </w:r>
      <w:r>
        <w:rPr>
          <w:i/>
        </w:rPr>
        <w:t>.</w:t>
      </w:r>
    </w:p>
    <w:p w14:paraId="6C1847E8" w14:textId="77777777" w:rsidR="00AC3FEA" w:rsidRDefault="00AC3FEA" w:rsidP="002F0417">
      <w:pPr>
        <w:pStyle w:val="Lijstalinea"/>
        <w:numPr>
          <w:ilvl w:val="0"/>
          <w:numId w:val="22"/>
        </w:numPr>
        <w:spacing w:after="0" w:line="240" w:lineRule="auto"/>
        <w:ind w:left="426"/>
        <w:jc w:val="both"/>
        <w:rPr>
          <w:i/>
        </w:rPr>
      </w:pPr>
      <w:r w:rsidRPr="00AC3FEA">
        <w:rPr>
          <w:i/>
        </w:rPr>
        <w:t>Ik moet hiervoor mijn spaargeld aa</w:t>
      </w:r>
      <w:r>
        <w:rPr>
          <w:i/>
        </w:rPr>
        <w:t>nspreken en ook voor andere aanp</w:t>
      </w:r>
      <w:r w:rsidRPr="00AC3FEA">
        <w:rPr>
          <w:i/>
        </w:rPr>
        <w:t>assingen en</w:t>
      </w:r>
      <w:r>
        <w:rPr>
          <w:i/>
        </w:rPr>
        <w:t xml:space="preserve"> </w:t>
      </w:r>
      <w:r w:rsidRPr="00AC3FEA">
        <w:rPr>
          <w:i/>
        </w:rPr>
        <w:t>hulp in de huishouding en hulp in de tuin.</w:t>
      </w:r>
    </w:p>
    <w:p w14:paraId="2CD9BC54" w14:textId="77777777" w:rsidR="00AC3FEA" w:rsidRDefault="00AC3FEA" w:rsidP="002F0417">
      <w:pPr>
        <w:pStyle w:val="Lijstalinea"/>
        <w:numPr>
          <w:ilvl w:val="0"/>
          <w:numId w:val="22"/>
        </w:numPr>
        <w:spacing w:after="0" w:line="240" w:lineRule="auto"/>
        <w:ind w:left="426"/>
        <w:jc w:val="both"/>
        <w:rPr>
          <w:i/>
        </w:rPr>
      </w:pPr>
      <w:r w:rsidRPr="00AC3FEA">
        <w:rPr>
          <w:i/>
        </w:rPr>
        <w:t>Het inkomen is niet bepaald royaal te noemen en de bezuinigingen en de uitblijvende indexatie van het pensioen zijn een enorme belemmering.</w:t>
      </w:r>
    </w:p>
    <w:p w14:paraId="1623B06F" w14:textId="20292B68" w:rsidR="00AC3FEA" w:rsidRDefault="00AC3FEA" w:rsidP="002F0417">
      <w:pPr>
        <w:pStyle w:val="Lijstalinea"/>
        <w:numPr>
          <w:ilvl w:val="0"/>
          <w:numId w:val="22"/>
        </w:numPr>
        <w:spacing w:after="0" w:line="240" w:lineRule="auto"/>
        <w:ind w:left="426"/>
        <w:jc w:val="both"/>
        <w:rPr>
          <w:i/>
        </w:rPr>
      </w:pPr>
      <w:r w:rsidRPr="00AC3FEA">
        <w:rPr>
          <w:i/>
        </w:rPr>
        <w:t>Ik houd rekening met af en toe grotere uitgaven</w:t>
      </w:r>
      <w:r w:rsidR="00635DC7">
        <w:rPr>
          <w:i/>
        </w:rPr>
        <w:t>,</w:t>
      </w:r>
      <w:r w:rsidRPr="00AC3FEA">
        <w:rPr>
          <w:i/>
        </w:rPr>
        <w:t xml:space="preserve"> dus ik kon deze aanschaf betalen.</w:t>
      </w:r>
    </w:p>
    <w:p w14:paraId="7A558D08" w14:textId="77777777" w:rsidR="00AC3FEA" w:rsidRDefault="00AC3FEA" w:rsidP="002F0417">
      <w:pPr>
        <w:pStyle w:val="Lijstalinea"/>
        <w:numPr>
          <w:ilvl w:val="0"/>
          <w:numId w:val="22"/>
        </w:numPr>
        <w:spacing w:after="0" w:line="240" w:lineRule="auto"/>
        <w:ind w:left="426"/>
        <w:jc w:val="both"/>
        <w:rPr>
          <w:i/>
        </w:rPr>
      </w:pPr>
      <w:r w:rsidRPr="00AC3FEA">
        <w:rPr>
          <w:i/>
        </w:rPr>
        <w:t>Bij de kringloop zijn ze niet zo duur. Ik moet het wel doen van een bijstandsuitkering, en dat is al geen vetpot</w:t>
      </w:r>
      <w:r>
        <w:rPr>
          <w:i/>
        </w:rPr>
        <w:t>.</w:t>
      </w:r>
    </w:p>
    <w:p w14:paraId="5929F929" w14:textId="5B6D259F" w:rsidR="002F0417" w:rsidRDefault="00AC3FEA" w:rsidP="002F0417">
      <w:pPr>
        <w:pStyle w:val="Lijstalinea"/>
        <w:numPr>
          <w:ilvl w:val="0"/>
          <w:numId w:val="22"/>
        </w:numPr>
        <w:spacing w:after="0" w:line="240" w:lineRule="auto"/>
        <w:ind w:left="426"/>
        <w:jc w:val="both"/>
        <w:rPr>
          <w:i/>
        </w:rPr>
      </w:pPr>
      <w:r w:rsidRPr="00AC3FEA">
        <w:rPr>
          <w:i/>
        </w:rPr>
        <w:t xml:space="preserve">Gewoon van vakantiegeld aangeschaft, kan toch niet </w:t>
      </w:r>
      <w:r w:rsidR="00635DC7" w:rsidRPr="00AC3FEA">
        <w:rPr>
          <w:i/>
        </w:rPr>
        <w:t xml:space="preserve">meer </w:t>
      </w:r>
      <w:r w:rsidRPr="00AC3FEA">
        <w:rPr>
          <w:i/>
        </w:rPr>
        <w:t>op vakantie.</w:t>
      </w:r>
    </w:p>
    <w:p w14:paraId="562DBBF0" w14:textId="6672FC8F" w:rsidR="00AC3FEA" w:rsidRPr="00AC3FEA" w:rsidRDefault="00AC3FEA" w:rsidP="00635DC7">
      <w:pPr>
        <w:pStyle w:val="Lijstalinea"/>
        <w:spacing w:after="0" w:line="240" w:lineRule="auto"/>
        <w:ind w:left="426"/>
        <w:jc w:val="both"/>
        <w:rPr>
          <w:i/>
        </w:rPr>
      </w:pPr>
    </w:p>
    <w:p w14:paraId="53CC8F1E" w14:textId="7FBDEEB9" w:rsidR="00AC3FEA" w:rsidRDefault="00AC3FEA" w:rsidP="00B4430B">
      <w:pPr>
        <w:spacing w:after="0" w:line="240" w:lineRule="auto"/>
        <w:ind w:left="0"/>
        <w:rPr>
          <w:b/>
        </w:rPr>
      </w:pPr>
      <w:r>
        <w:rPr>
          <w:b/>
        </w:rPr>
        <w:t>Scootmobiel</w:t>
      </w:r>
      <w:r w:rsidR="004D1073">
        <w:rPr>
          <w:b/>
        </w:rPr>
        <w:br/>
      </w:r>
    </w:p>
    <w:p w14:paraId="5883AC5F" w14:textId="2D4D4953" w:rsidR="00AC3FEA" w:rsidRDefault="00AC3FEA" w:rsidP="002F0417">
      <w:pPr>
        <w:pStyle w:val="Lijstalinea"/>
        <w:numPr>
          <w:ilvl w:val="0"/>
          <w:numId w:val="23"/>
        </w:numPr>
        <w:spacing w:after="0" w:line="240" w:lineRule="auto"/>
        <w:ind w:left="426"/>
        <w:jc w:val="both"/>
        <w:rPr>
          <w:i/>
        </w:rPr>
      </w:pPr>
      <w:r w:rsidRPr="00AC3FEA">
        <w:rPr>
          <w:i/>
        </w:rPr>
        <w:t xml:space="preserve">Voor mij is </w:t>
      </w:r>
      <w:r w:rsidR="004C116A">
        <w:rPr>
          <w:i/>
        </w:rPr>
        <w:t xml:space="preserve">er </w:t>
      </w:r>
      <w:r w:rsidRPr="00AC3FEA">
        <w:rPr>
          <w:i/>
        </w:rPr>
        <w:t>het afgelopen jaar een opeenstapeling van medische kosten geweest die niet vergoed werden vanwege te hoog inkomen. Als je alles bij elkaar optelt</w:t>
      </w:r>
      <w:r w:rsidR="00F061FD">
        <w:rPr>
          <w:i/>
        </w:rPr>
        <w:t>,</w:t>
      </w:r>
      <w:r w:rsidRPr="00AC3FEA">
        <w:rPr>
          <w:i/>
        </w:rPr>
        <w:t xml:space="preserve"> is er echter wel degelijk een probleem </w:t>
      </w:r>
      <w:r w:rsidR="00F061FD">
        <w:rPr>
          <w:i/>
        </w:rPr>
        <w:t>die</w:t>
      </w:r>
      <w:r w:rsidRPr="00AC3FEA">
        <w:rPr>
          <w:i/>
        </w:rPr>
        <w:t xml:space="preserve"> ik via een len</w:t>
      </w:r>
      <w:r w:rsidR="00F061FD">
        <w:rPr>
          <w:i/>
        </w:rPr>
        <w:t>ing heb moeten oplossen.</w:t>
      </w:r>
    </w:p>
    <w:p w14:paraId="6A04574F" w14:textId="0BCA76FA" w:rsidR="00AC3FEA" w:rsidRDefault="00F061FD" w:rsidP="002F0417">
      <w:pPr>
        <w:pStyle w:val="Lijstalinea"/>
        <w:numPr>
          <w:ilvl w:val="0"/>
          <w:numId w:val="23"/>
        </w:numPr>
        <w:spacing w:after="0" w:line="240" w:lineRule="auto"/>
        <w:ind w:left="426"/>
        <w:jc w:val="both"/>
        <w:rPr>
          <w:i/>
        </w:rPr>
      </w:pPr>
      <w:r>
        <w:rPr>
          <w:i/>
        </w:rPr>
        <w:t xml:space="preserve">Ik kan die paar duizend </w:t>
      </w:r>
      <w:r w:rsidR="00F84F9C">
        <w:rPr>
          <w:i/>
        </w:rPr>
        <w:t>e</w:t>
      </w:r>
      <w:r w:rsidR="00AC3FEA" w:rsidRPr="00AC3FEA">
        <w:rPr>
          <w:i/>
        </w:rPr>
        <w:t>uro best missen en een auto (die ik niet meer mag besturen!) kost immers ook geld.</w:t>
      </w:r>
    </w:p>
    <w:p w14:paraId="4D906977" w14:textId="4D50D153" w:rsidR="00AC3FEA" w:rsidRDefault="00AC3FEA" w:rsidP="002F0417">
      <w:pPr>
        <w:pStyle w:val="Lijstalinea"/>
        <w:numPr>
          <w:ilvl w:val="0"/>
          <w:numId w:val="23"/>
        </w:numPr>
        <w:spacing w:after="0" w:line="240" w:lineRule="auto"/>
        <w:ind w:left="426"/>
        <w:jc w:val="both"/>
        <w:rPr>
          <w:i/>
        </w:rPr>
      </w:pPr>
      <w:r w:rsidRPr="00AC3FEA">
        <w:rPr>
          <w:i/>
        </w:rPr>
        <w:t>Ik kon het nu nog zelf betalen, dat gaat straks niet mee</w:t>
      </w:r>
      <w:r w:rsidR="004C116A">
        <w:rPr>
          <w:i/>
        </w:rPr>
        <w:t>r</w:t>
      </w:r>
      <w:r w:rsidRPr="00AC3FEA">
        <w:rPr>
          <w:i/>
        </w:rPr>
        <w:t xml:space="preserve">. Dus straks krijgen we er een </w:t>
      </w:r>
      <w:r w:rsidR="00F061FD">
        <w:rPr>
          <w:i/>
        </w:rPr>
        <w:t xml:space="preserve">niet </w:t>
      </w:r>
      <w:r w:rsidRPr="00AC3FEA">
        <w:rPr>
          <w:i/>
        </w:rPr>
        <w:t>aangepast aan onze situatie</w:t>
      </w:r>
      <w:r w:rsidR="00F061FD">
        <w:rPr>
          <w:i/>
        </w:rPr>
        <w:t>,</w:t>
      </w:r>
      <w:r w:rsidRPr="00AC3FEA">
        <w:rPr>
          <w:i/>
        </w:rPr>
        <w:t xml:space="preserve"> maar een keuze uit een beperkt aanbod (de gemeente heeft maar 3 modellen in de aanbieding).</w:t>
      </w:r>
    </w:p>
    <w:p w14:paraId="4C22ECE9" w14:textId="4C5305F4" w:rsidR="00AC3FEA" w:rsidRDefault="00AC3FEA" w:rsidP="002F0417">
      <w:pPr>
        <w:pStyle w:val="Lijstalinea"/>
        <w:numPr>
          <w:ilvl w:val="0"/>
          <w:numId w:val="23"/>
        </w:numPr>
        <w:spacing w:after="0" w:line="240" w:lineRule="auto"/>
        <w:ind w:left="426"/>
        <w:jc w:val="both"/>
        <w:rPr>
          <w:i/>
        </w:rPr>
      </w:pPr>
      <w:r>
        <w:rPr>
          <w:i/>
        </w:rPr>
        <w:t>S</w:t>
      </w:r>
      <w:r w:rsidRPr="00AC3FEA">
        <w:rPr>
          <w:i/>
        </w:rPr>
        <w:t>inds 1 januari 2019 betaal</w:t>
      </w:r>
      <w:r w:rsidR="004C116A">
        <w:rPr>
          <w:i/>
        </w:rPr>
        <w:t>t</w:t>
      </w:r>
      <w:r w:rsidRPr="00AC3FEA">
        <w:rPr>
          <w:i/>
        </w:rPr>
        <w:t xml:space="preserve"> iedereen ongeacht het inkomen een eigen bijdrage van </w:t>
      </w:r>
      <w:r w:rsidR="00F84F9C">
        <w:rPr>
          <w:i/>
        </w:rPr>
        <w:t>1</w:t>
      </w:r>
      <w:r w:rsidRPr="00AC3FEA">
        <w:rPr>
          <w:i/>
        </w:rPr>
        <w:t>7,50</w:t>
      </w:r>
      <w:r w:rsidR="00F84F9C">
        <w:rPr>
          <w:i/>
        </w:rPr>
        <w:t xml:space="preserve"> euro</w:t>
      </w:r>
      <w:r w:rsidRPr="00AC3FEA">
        <w:rPr>
          <w:i/>
        </w:rPr>
        <w:t xml:space="preserve"> en dat is goed op te brengen</w:t>
      </w:r>
      <w:r>
        <w:rPr>
          <w:i/>
        </w:rPr>
        <w:t>.</w:t>
      </w:r>
    </w:p>
    <w:p w14:paraId="6ECEA943" w14:textId="6A617A90" w:rsidR="00AC3FEA" w:rsidRPr="00AC3FEA" w:rsidRDefault="00AC3FEA" w:rsidP="002F0417">
      <w:pPr>
        <w:pStyle w:val="Lijstalinea"/>
        <w:numPr>
          <w:ilvl w:val="0"/>
          <w:numId w:val="23"/>
        </w:numPr>
        <w:spacing w:after="0" w:line="240" w:lineRule="auto"/>
        <w:ind w:left="426"/>
        <w:jc w:val="both"/>
        <w:rPr>
          <w:i/>
        </w:rPr>
      </w:pPr>
      <w:r w:rsidRPr="00AC3FEA">
        <w:rPr>
          <w:i/>
        </w:rPr>
        <w:t xml:space="preserve">Moest bijna 7000 </w:t>
      </w:r>
      <w:r w:rsidR="00F84F9C">
        <w:rPr>
          <w:i/>
        </w:rPr>
        <w:t>e</w:t>
      </w:r>
      <w:r w:rsidRPr="00AC3FEA">
        <w:rPr>
          <w:i/>
        </w:rPr>
        <w:t>uro bij betalen en dat had ik</w:t>
      </w:r>
      <w:r w:rsidR="00F061FD">
        <w:rPr>
          <w:i/>
        </w:rPr>
        <w:t xml:space="preserve"> gelukkig wel op mijn spaar</w:t>
      </w:r>
      <w:r w:rsidRPr="00AC3FEA">
        <w:rPr>
          <w:i/>
        </w:rPr>
        <w:t>rekening staan.</w:t>
      </w:r>
      <w:r w:rsidRPr="00AC3FEA">
        <w:t xml:space="preserve"> </w:t>
      </w:r>
    </w:p>
    <w:p w14:paraId="63981CFE" w14:textId="62FD1916" w:rsidR="00AC3FEA" w:rsidRDefault="00AC3FEA" w:rsidP="002F0417">
      <w:pPr>
        <w:pStyle w:val="Lijstalinea"/>
        <w:numPr>
          <w:ilvl w:val="0"/>
          <w:numId w:val="23"/>
        </w:numPr>
        <w:spacing w:after="0" w:line="240" w:lineRule="auto"/>
        <w:ind w:left="426"/>
        <w:jc w:val="both"/>
        <w:rPr>
          <w:i/>
        </w:rPr>
      </w:pPr>
      <w:r>
        <w:rPr>
          <w:i/>
        </w:rPr>
        <w:t>W</w:t>
      </w:r>
      <w:r w:rsidRPr="00AC3FEA">
        <w:rPr>
          <w:i/>
        </w:rPr>
        <w:t>ij hebben tot nu toe alle kosten zelf betaald</w:t>
      </w:r>
      <w:r w:rsidR="00F061FD">
        <w:rPr>
          <w:i/>
        </w:rPr>
        <w:t>. D</w:t>
      </w:r>
      <w:r w:rsidRPr="00AC3FEA">
        <w:rPr>
          <w:i/>
        </w:rPr>
        <w:t>at is wel problematisch en gaat ten koste van andere zaken.</w:t>
      </w:r>
    </w:p>
    <w:p w14:paraId="098CC4F6" w14:textId="76BFD1B1" w:rsidR="00AC3FEA" w:rsidRDefault="00AC3FEA" w:rsidP="002F0417">
      <w:pPr>
        <w:pStyle w:val="Lijstalinea"/>
        <w:numPr>
          <w:ilvl w:val="0"/>
          <w:numId w:val="23"/>
        </w:numPr>
        <w:spacing w:after="0" w:line="240" w:lineRule="auto"/>
        <w:ind w:left="426"/>
        <w:jc w:val="both"/>
        <w:rPr>
          <w:i/>
        </w:rPr>
      </w:pPr>
      <w:r w:rsidRPr="00AC3FEA">
        <w:rPr>
          <w:i/>
        </w:rPr>
        <w:t>Ik heb het niet aangevraagd, wist niet eens dat ik er een vergoeding voor zou kunnen krijgen</w:t>
      </w:r>
      <w:r>
        <w:rPr>
          <w:i/>
        </w:rPr>
        <w:t>.</w:t>
      </w:r>
    </w:p>
    <w:p w14:paraId="5AC4B3D5" w14:textId="045784D4" w:rsidR="00AC3FEA" w:rsidRPr="00AC3FEA" w:rsidRDefault="00AC3FEA" w:rsidP="002F0417">
      <w:pPr>
        <w:pStyle w:val="Lijstalinea"/>
        <w:numPr>
          <w:ilvl w:val="0"/>
          <w:numId w:val="23"/>
        </w:numPr>
        <w:spacing w:after="0" w:line="240" w:lineRule="auto"/>
        <w:ind w:left="426"/>
        <w:jc w:val="both"/>
        <w:rPr>
          <w:i/>
        </w:rPr>
      </w:pPr>
      <w:r w:rsidRPr="00AC3FEA">
        <w:rPr>
          <w:i/>
        </w:rPr>
        <w:t>Van een WIA rondkomen is al een probl</w:t>
      </w:r>
      <w:r>
        <w:rPr>
          <w:i/>
        </w:rPr>
        <w:t xml:space="preserve">eem en als de eigen bijdrage </w:t>
      </w:r>
      <w:r w:rsidR="00F061FD">
        <w:rPr>
          <w:i/>
        </w:rPr>
        <w:t xml:space="preserve">à </w:t>
      </w:r>
      <w:r w:rsidRPr="00AC3FEA">
        <w:rPr>
          <w:i/>
        </w:rPr>
        <w:t>380</w:t>
      </w:r>
      <w:r w:rsidR="00F84F9C">
        <w:rPr>
          <w:i/>
        </w:rPr>
        <w:t xml:space="preserve"> euro</w:t>
      </w:r>
      <w:r w:rsidRPr="00AC3FEA">
        <w:rPr>
          <w:i/>
        </w:rPr>
        <w:t xml:space="preserve"> elk jaar weer gebruikt is. Mijn aandoening is chronisch</w:t>
      </w:r>
      <w:r w:rsidR="004C116A">
        <w:rPr>
          <w:i/>
        </w:rPr>
        <w:t>,</w:t>
      </w:r>
      <w:r w:rsidRPr="00AC3FEA">
        <w:rPr>
          <w:i/>
        </w:rPr>
        <w:t xml:space="preserve"> dus dit blijf</w:t>
      </w:r>
      <w:r w:rsidR="00F061FD">
        <w:rPr>
          <w:i/>
        </w:rPr>
        <w:t>t</w:t>
      </w:r>
      <w:r w:rsidRPr="00AC3FEA">
        <w:rPr>
          <w:i/>
        </w:rPr>
        <w:t xml:space="preserve"> terug komen.</w:t>
      </w:r>
    </w:p>
    <w:p w14:paraId="4944110D" w14:textId="3E15CF21" w:rsidR="00AC3FEA" w:rsidRDefault="00AC3FEA" w:rsidP="00B4430B">
      <w:pPr>
        <w:spacing w:after="0" w:line="240" w:lineRule="auto"/>
        <w:ind w:left="0"/>
      </w:pPr>
    </w:p>
    <w:p w14:paraId="3961D9B7" w14:textId="77777777" w:rsidR="008113C6" w:rsidRDefault="008113C6">
      <w:pPr>
        <w:spacing w:after="0" w:line="240" w:lineRule="auto"/>
        <w:ind w:left="0"/>
        <w:rPr>
          <w:b/>
        </w:rPr>
      </w:pPr>
      <w:r>
        <w:rPr>
          <w:b/>
        </w:rPr>
        <w:br w:type="page"/>
      </w:r>
    </w:p>
    <w:p w14:paraId="373B8BB2" w14:textId="4D61BB78" w:rsidR="006964C4" w:rsidRPr="006964C4" w:rsidRDefault="006964C4" w:rsidP="006964C4">
      <w:pPr>
        <w:spacing w:after="0" w:line="240" w:lineRule="auto"/>
        <w:ind w:left="0"/>
        <w:rPr>
          <w:b/>
        </w:rPr>
      </w:pPr>
      <w:r w:rsidRPr="006964C4">
        <w:rPr>
          <w:b/>
        </w:rPr>
        <w:t>Hoortoestel</w:t>
      </w:r>
      <w:r w:rsidR="004D1073">
        <w:rPr>
          <w:b/>
        </w:rPr>
        <w:br/>
      </w:r>
    </w:p>
    <w:p w14:paraId="0651D03E" w14:textId="556C881C" w:rsidR="00AC3FEA" w:rsidRPr="006964C4" w:rsidRDefault="006964C4" w:rsidP="002F0417">
      <w:pPr>
        <w:pStyle w:val="Lijstalinea"/>
        <w:numPr>
          <w:ilvl w:val="0"/>
          <w:numId w:val="24"/>
        </w:numPr>
        <w:spacing w:after="0" w:line="240" w:lineRule="auto"/>
        <w:ind w:left="426"/>
        <w:jc w:val="both"/>
        <w:rPr>
          <w:i/>
        </w:rPr>
      </w:pPr>
      <w:r w:rsidRPr="006964C4">
        <w:rPr>
          <w:i/>
        </w:rPr>
        <w:t>Mijn inkomen is niet hoog, de hoorapparaten moeten vervangen worden</w:t>
      </w:r>
      <w:r w:rsidR="00F061FD">
        <w:rPr>
          <w:i/>
        </w:rPr>
        <w:t>. Z</w:t>
      </w:r>
      <w:r w:rsidRPr="006964C4">
        <w:rPr>
          <w:i/>
        </w:rPr>
        <w:t>e worden oud met alle problemen van dien en voor nieuwe apparaten zal weer bijgepast moeten worden. En dat wordt een probleem.</w:t>
      </w:r>
    </w:p>
    <w:p w14:paraId="5BFB629E" w14:textId="63833D24" w:rsidR="006964C4" w:rsidRPr="006964C4" w:rsidRDefault="006964C4" w:rsidP="002F0417">
      <w:pPr>
        <w:pStyle w:val="Lijstalinea"/>
        <w:numPr>
          <w:ilvl w:val="0"/>
          <w:numId w:val="24"/>
        </w:numPr>
        <w:spacing w:after="0" w:line="240" w:lineRule="auto"/>
        <w:ind w:left="426"/>
        <w:jc w:val="both"/>
        <w:rPr>
          <w:i/>
        </w:rPr>
      </w:pPr>
      <w:r w:rsidRPr="006964C4">
        <w:rPr>
          <w:i/>
        </w:rPr>
        <w:t xml:space="preserve">Woon alleen. </w:t>
      </w:r>
      <w:r w:rsidR="004C116A">
        <w:rPr>
          <w:i/>
        </w:rPr>
        <w:t>H</w:t>
      </w:r>
      <w:r w:rsidRPr="006964C4">
        <w:rPr>
          <w:i/>
        </w:rPr>
        <w:t>eb een  AOW</w:t>
      </w:r>
      <w:r w:rsidR="00F061FD">
        <w:rPr>
          <w:i/>
        </w:rPr>
        <w:t>-</w:t>
      </w:r>
      <w:r w:rsidRPr="006964C4">
        <w:rPr>
          <w:i/>
        </w:rPr>
        <w:t>inkomen en moet nu één hele m</w:t>
      </w:r>
      <w:r w:rsidR="00F061FD">
        <w:rPr>
          <w:i/>
        </w:rPr>
        <w:t>aand inkomen gebruiken als bij</w:t>
      </w:r>
      <w:r w:rsidRPr="006964C4">
        <w:rPr>
          <w:i/>
        </w:rPr>
        <w:t>betaling.</w:t>
      </w:r>
    </w:p>
    <w:p w14:paraId="48E7B1E6" w14:textId="108E3DCE" w:rsidR="006964C4" w:rsidRPr="006964C4" w:rsidRDefault="006964C4" w:rsidP="002F0417">
      <w:pPr>
        <w:pStyle w:val="Lijstalinea"/>
        <w:numPr>
          <w:ilvl w:val="0"/>
          <w:numId w:val="24"/>
        </w:numPr>
        <w:spacing w:after="0" w:line="240" w:lineRule="auto"/>
        <w:ind w:left="426"/>
        <w:jc w:val="both"/>
        <w:rPr>
          <w:i/>
        </w:rPr>
      </w:pPr>
      <w:r w:rsidRPr="006964C4">
        <w:rPr>
          <w:i/>
        </w:rPr>
        <w:t>Ik heb meerdere hulpmiddelen nodig. En alles bij elkaar is dat jaarlijks een behoorlijke hap uit mijn budget. Ik probeer de vervanging van de hulpmiddelen dan ook over de jaren uit te smeren, zodat niet alles tegelijk komt. Soms is dat echter niet te voorkomen, doordat bijvoorbeeld mijn ogen ineens achteruit gegaan zijn. Ik wil er verder niet over nadenken, maar in de toekomst kan dat echt problemen gaan opleveren.</w:t>
      </w:r>
    </w:p>
    <w:p w14:paraId="2D15C784" w14:textId="2DD24041" w:rsidR="006964C4" w:rsidRPr="006964C4" w:rsidRDefault="004C116A" w:rsidP="002F0417">
      <w:pPr>
        <w:pStyle w:val="Lijstalinea"/>
        <w:numPr>
          <w:ilvl w:val="0"/>
          <w:numId w:val="24"/>
        </w:numPr>
        <w:spacing w:after="0" w:line="240" w:lineRule="auto"/>
        <w:ind w:left="426"/>
        <w:jc w:val="both"/>
        <w:rPr>
          <w:i/>
        </w:rPr>
      </w:pPr>
      <w:r>
        <w:rPr>
          <w:i/>
        </w:rPr>
        <w:t>H</w:t>
      </w:r>
      <w:r w:rsidR="006964C4" w:rsidRPr="006964C4">
        <w:rPr>
          <w:i/>
        </w:rPr>
        <w:t>et gaat echt om meer dan 1000</w:t>
      </w:r>
      <w:r w:rsidR="00F84F9C">
        <w:rPr>
          <w:i/>
        </w:rPr>
        <w:t xml:space="preserve"> euro</w:t>
      </w:r>
      <w:r>
        <w:rPr>
          <w:i/>
        </w:rPr>
        <w:t xml:space="preserve">, </w:t>
      </w:r>
      <w:r w:rsidR="006964C4" w:rsidRPr="006964C4">
        <w:rPr>
          <w:i/>
        </w:rPr>
        <w:t>dat heb ik niet zomaar. Deze zomer moeten de apparaten vervangen worden, daar ben ik voor aan het sparen. Voor arme mensen is dit niet te doen!!</w:t>
      </w:r>
    </w:p>
    <w:p w14:paraId="3BE5BD7C" w14:textId="4CF4D93A" w:rsidR="006964C4" w:rsidRPr="006964C4" w:rsidRDefault="006964C4" w:rsidP="002F0417">
      <w:pPr>
        <w:pStyle w:val="Lijstalinea"/>
        <w:numPr>
          <w:ilvl w:val="0"/>
          <w:numId w:val="24"/>
        </w:numPr>
        <w:spacing w:after="0" w:line="240" w:lineRule="auto"/>
        <w:ind w:left="426"/>
        <w:jc w:val="both"/>
        <w:rPr>
          <w:i/>
        </w:rPr>
      </w:pPr>
      <w:r w:rsidRPr="006964C4">
        <w:rPr>
          <w:i/>
        </w:rPr>
        <w:t>Het is wel even 1</w:t>
      </w:r>
      <w:r>
        <w:rPr>
          <w:i/>
        </w:rPr>
        <w:t>.</w:t>
      </w:r>
      <w:r w:rsidRPr="006964C4">
        <w:rPr>
          <w:i/>
        </w:rPr>
        <w:t>400</w:t>
      </w:r>
      <w:r w:rsidR="00F84F9C">
        <w:rPr>
          <w:i/>
        </w:rPr>
        <w:t xml:space="preserve"> euro</w:t>
      </w:r>
      <w:r w:rsidRPr="006964C4">
        <w:rPr>
          <w:i/>
        </w:rPr>
        <w:t xml:space="preserve"> wat ik moest betalen. Plus het eigen risico.</w:t>
      </w:r>
    </w:p>
    <w:p w14:paraId="345B494B" w14:textId="6F7D1F65" w:rsidR="006964C4" w:rsidRPr="006964C4" w:rsidRDefault="006964C4" w:rsidP="002F0417">
      <w:pPr>
        <w:pStyle w:val="Lijstalinea"/>
        <w:numPr>
          <w:ilvl w:val="0"/>
          <w:numId w:val="24"/>
        </w:numPr>
        <w:spacing w:after="0" w:line="240" w:lineRule="auto"/>
        <w:ind w:left="426"/>
        <w:jc w:val="both"/>
        <w:rPr>
          <w:i/>
        </w:rPr>
      </w:pPr>
      <w:r w:rsidRPr="006964C4">
        <w:rPr>
          <w:i/>
        </w:rPr>
        <w:t xml:space="preserve">Het </w:t>
      </w:r>
      <w:r w:rsidR="00F061FD">
        <w:rPr>
          <w:i/>
        </w:rPr>
        <w:t>tweed</w:t>
      </w:r>
      <w:r w:rsidRPr="006964C4">
        <w:rPr>
          <w:i/>
        </w:rPr>
        <w:t>e systeem is een duur systeem van 1</w:t>
      </w:r>
      <w:r>
        <w:rPr>
          <w:i/>
        </w:rPr>
        <w:t>.</w:t>
      </w:r>
      <w:r w:rsidRPr="006964C4">
        <w:rPr>
          <w:i/>
        </w:rPr>
        <w:t xml:space="preserve">200 </w:t>
      </w:r>
      <w:r w:rsidR="00F84F9C">
        <w:rPr>
          <w:i/>
        </w:rPr>
        <w:t xml:space="preserve">euro </w:t>
      </w:r>
      <w:r w:rsidRPr="006964C4">
        <w:rPr>
          <w:i/>
        </w:rPr>
        <w:t>per gehoortoestel. Totaal dus 2</w:t>
      </w:r>
      <w:r>
        <w:rPr>
          <w:i/>
        </w:rPr>
        <w:t>.</w:t>
      </w:r>
      <w:r w:rsidRPr="006964C4">
        <w:rPr>
          <w:i/>
        </w:rPr>
        <w:t>400</w:t>
      </w:r>
      <w:r w:rsidR="00F84F9C">
        <w:rPr>
          <w:i/>
        </w:rPr>
        <w:t xml:space="preserve"> euro</w:t>
      </w:r>
      <w:r w:rsidRPr="006964C4">
        <w:rPr>
          <w:i/>
        </w:rPr>
        <w:t>. Voor iemand met pensioen en AOW is</w:t>
      </w:r>
      <w:r w:rsidR="00F061FD">
        <w:rPr>
          <w:i/>
        </w:rPr>
        <w:t xml:space="preserve"> dat een behoorlijk bedrag als</w:t>
      </w:r>
      <w:r w:rsidRPr="006964C4">
        <w:rPr>
          <w:i/>
        </w:rPr>
        <w:t xml:space="preserve"> dat niet volledig of gedeeltelijk wordt vergoed door de zorgverzekeraar.</w:t>
      </w:r>
    </w:p>
    <w:p w14:paraId="584114DD" w14:textId="72519AFF" w:rsidR="006964C4" w:rsidRPr="006964C4" w:rsidRDefault="006964C4" w:rsidP="002F0417">
      <w:pPr>
        <w:pStyle w:val="Lijstalinea"/>
        <w:numPr>
          <w:ilvl w:val="0"/>
          <w:numId w:val="24"/>
        </w:numPr>
        <w:spacing w:after="0" w:line="240" w:lineRule="auto"/>
        <w:ind w:left="426"/>
        <w:jc w:val="both"/>
        <w:rPr>
          <w:i/>
        </w:rPr>
      </w:pPr>
      <w:r w:rsidRPr="006964C4">
        <w:rPr>
          <w:i/>
        </w:rPr>
        <w:t>Betaal al genoeg zorgpremie lijkt mij.</w:t>
      </w:r>
    </w:p>
    <w:p w14:paraId="3FB41249" w14:textId="7837ED1D" w:rsidR="006964C4" w:rsidRPr="006964C4" w:rsidRDefault="006964C4" w:rsidP="002F0417">
      <w:pPr>
        <w:pStyle w:val="Lijstalinea"/>
        <w:numPr>
          <w:ilvl w:val="0"/>
          <w:numId w:val="24"/>
        </w:numPr>
        <w:spacing w:after="0" w:line="240" w:lineRule="auto"/>
        <w:ind w:left="426"/>
        <w:jc w:val="both"/>
        <w:rPr>
          <w:i/>
        </w:rPr>
      </w:pPr>
      <w:r w:rsidRPr="006964C4">
        <w:rPr>
          <w:i/>
        </w:rPr>
        <w:t>Ik heb niet elke vijf jaar een paar duizend euro op de plank liggen!</w:t>
      </w:r>
    </w:p>
    <w:p w14:paraId="14906288" w14:textId="0FECF12D" w:rsidR="006964C4" w:rsidRPr="006964C4" w:rsidRDefault="00F061FD" w:rsidP="002F0417">
      <w:pPr>
        <w:pStyle w:val="Lijstalinea"/>
        <w:numPr>
          <w:ilvl w:val="0"/>
          <w:numId w:val="24"/>
        </w:numPr>
        <w:spacing w:after="0" w:line="240" w:lineRule="auto"/>
        <w:ind w:left="426"/>
        <w:jc w:val="both"/>
        <w:rPr>
          <w:i/>
        </w:rPr>
      </w:pPr>
      <w:r>
        <w:rPr>
          <w:i/>
        </w:rPr>
        <w:t>Hoe</w:t>
      </w:r>
      <w:r w:rsidR="006964C4" w:rsidRPr="006964C4">
        <w:rPr>
          <w:i/>
        </w:rPr>
        <w:t xml:space="preserve">wel </w:t>
      </w:r>
      <w:r>
        <w:rPr>
          <w:i/>
        </w:rPr>
        <w:t>het een rib uit mijn lijf was, k</w:t>
      </w:r>
      <w:r w:rsidR="006964C4" w:rsidRPr="006964C4">
        <w:rPr>
          <w:i/>
        </w:rPr>
        <w:t xml:space="preserve">on </w:t>
      </w:r>
      <w:r>
        <w:rPr>
          <w:i/>
        </w:rPr>
        <w:t xml:space="preserve">ik </w:t>
      </w:r>
      <w:r w:rsidR="006964C4" w:rsidRPr="006964C4">
        <w:rPr>
          <w:i/>
        </w:rPr>
        <w:t>het aan !!</w:t>
      </w:r>
    </w:p>
    <w:p w14:paraId="30AAA512" w14:textId="4AB7DCC9" w:rsidR="006964C4" w:rsidRPr="006964C4" w:rsidRDefault="006964C4" w:rsidP="002F0417">
      <w:pPr>
        <w:pStyle w:val="Lijstalinea"/>
        <w:numPr>
          <w:ilvl w:val="0"/>
          <w:numId w:val="24"/>
        </w:numPr>
        <w:spacing w:after="0" w:line="240" w:lineRule="auto"/>
        <w:ind w:left="426"/>
        <w:jc w:val="both"/>
        <w:rPr>
          <w:i/>
        </w:rPr>
      </w:pPr>
      <w:r w:rsidRPr="006964C4">
        <w:rPr>
          <w:i/>
        </w:rPr>
        <w:t>Het is een flink bedrag, waar</w:t>
      </w:r>
      <w:r w:rsidR="00F061FD">
        <w:rPr>
          <w:i/>
        </w:rPr>
        <w:t>voor i</w:t>
      </w:r>
      <w:r w:rsidRPr="006964C4">
        <w:rPr>
          <w:i/>
        </w:rPr>
        <w:t xml:space="preserve">k </w:t>
      </w:r>
      <w:r w:rsidR="00F061FD">
        <w:rPr>
          <w:i/>
        </w:rPr>
        <w:t>m</w:t>
      </w:r>
      <w:r w:rsidRPr="006964C4">
        <w:rPr>
          <w:i/>
        </w:rPr>
        <w:t xml:space="preserve">oet sparen. Een optimaal hoortoestel is voor mij noodzakelijk om goed op </w:t>
      </w:r>
      <w:r w:rsidR="00F642BB">
        <w:rPr>
          <w:i/>
        </w:rPr>
        <w:t xml:space="preserve">het </w:t>
      </w:r>
      <w:r w:rsidRPr="006964C4">
        <w:rPr>
          <w:i/>
        </w:rPr>
        <w:t xml:space="preserve">werk en </w:t>
      </w:r>
      <w:r w:rsidR="00F642BB">
        <w:rPr>
          <w:i/>
        </w:rPr>
        <w:t xml:space="preserve">in mijn </w:t>
      </w:r>
      <w:r w:rsidRPr="006964C4">
        <w:rPr>
          <w:i/>
        </w:rPr>
        <w:t>sociale leven te functioneren.</w:t>
      </w:r>
    </w:p>
    <w:p w14:paraId="3C6A0AAD" w14:textId="70001388" w:rsidR="00AC3FEA" w:rsidRDefault="00AC3FEA" w:rsidP="00B4430B">
      <w:pPr>
        <w:spacing w:after="0" w:line="240" w:lineRule="auto"/>
        <w:ind w:left="0"/>
      </w:pPr>
    </w:p>
    <w:p w14:paraId="4DFA2AA3" w14:textId="77777777" w:rsidR="00AC3FEA" w:rsidRDefault="00AC3FEA" w:rsidP="00B4430B">
      <w:pPr>
        <w:spacing w:after="0" w:line="240" w:lineRule="auto"/>
        <w:ind w:left="0"/>
      </w:pPr>
    </w:p>
    <w:p w14:paraId="5F3057E6" w14:textId="77777777" w:rsidR="006964C4" w:rsidRDefault="006964C4">
      <w:pPr>
        <w:spacing w:after="0" w:line="240" w:lineRule="auto"/>
        <w:ind w:left="0"/>
      </w:pPr>
      <w:r>
        <w:br w:type="page"/>
      </w:r>
    </w:p>
    <w:p w14:paraId="70DA4A98" w14:textId="155CAA87" w:rsidR="00655AAA" w:rsidRPr="002E6E4F" w:rsidRDefault="00655AAA" w:rsidP="008C507F">
      <w:pPr>
        <w:pStyle w:val="Kop1"/>
        <w:rPr>
          <w:sz w:val="68"/>
          <w:szCs w:val="68"/>
        </w:rPr>
      </w:pPr>
      <w:bookmarkStart w:id="107" w:name="_Toc17366976"/>
      <w:r w:rsidRPr="002E6E4F">
        <w:rPr>
          <w:sz w:val="68"/>
          <w:szCs w:val="68"/>
        </w:rPr>
        <w:t xml:space="preserve">Conclusies </w:t>
      </w:r>
      <w:r w:rsidR="002E6E4F" w:rsidRPr="002E6E4F">
        <w:rPr>
          <w:sz w:val="68"/>
          <w:szCs w:val="68"/>
        </w:rPr>
        <w:t xml:space="preserve">&amp; </w:t>
      </w:r>
      <w:r w:rsidRPr="002E6E4F">
        <w:rPr>
          <w:sz w:val="68"/>
          <w:szCs w:val="68"/>
        </w:rPr>
        <w:t>aanbevelingen</w:t>
      </w:r>
      <w:bookmarkEnd w:id="105"/>
      <w:bookmarkEnd w:id="106"/>
      <w:bookmarkEnd w:id="107"/>
    </w:p>
    <w:p w14:paraId="0AACE4A8" w14:textId="77777777" w:rsidR="00655AAA" w:rsidRDefault="00655AAA" w:rsidP="00655AAA">
      <w:pPr>
        <w:pStyle w:val="Kop2"/>
      </w:pPr>
      <w:bookmarkStart w:id="108" w:name="_Toc7681128"/>
      <w:bookmarkStart w:id="109" w:name="_Toc8814087"/>
      <w:bookmarkStart w:id="110" w:name="_Toc8814152"/>
      <w:bookmarkStart w:id="111" w:name="_Toc17366977"/>
      <w:r>
        <w:t>Conclusies</w:t>
      </w:r>
      <w:bookmarkEnd w:id="108"/>
      <w:bookmarkEnd w:id="109"/>
      <w:bookmarkEnd w:id="110"/>
      <w:bookmarkEnd w:id="111"/>
    </w:p>
    <w:p w14:paraId="4572C880" w14:textId="01FDBEF5" w:rsidR="002E6E4F" w:rsidRDefault="000C3209" w:rsidP="002E6E4F">
      <w:pPr>
        <w:ind w:left="0"/>
        <w:rPr>
          <w:u w:val="single"/>
        </w:rPr>
      </w:pPr>
      <w:r>
        <w:br/>
      </w:r>
      <w:r w:rsidR="002E6E4F">
        <w:t xml:space="preserve">Voor veel mensen met een aandoening of een beperking zijn hulpmiddelen belangrijk in het dagelijks leven. Zij vergroten de kwaliteit van leven. In het algemeen zijn gebruikers redelijk tevreden over hun hulpmiddel. Zij geven in het onderzoek een gemiddeld cijfer tussen de zeven en een kleine acht op een schaal van tien. Dat is maar goed ook, want zonder een hulpmiddel kunnen mensen erg veel last ondervinden van hun aandoening of beperking. Een goed werkend hulpmiddel kan die hinder beperken. Niet voor niets waarderen de deelnemers het belang van een hulpmiddel met een ruime 4 op een schaal van 5. </w:t>
      </w:r>
    </w:p>
    <w:p w14:paraId="30EDCB39" w14:textId="77777777" w:rsidR="002E6E4F" w:rsidRPr="007C63BB" w:rsidRDefault="002E6E4F" w:rsidP="002E6E4F">
      <w:pPr>
        <w:ind w:left="0"/>
        <w:rPr>
          <w:b/>
        </w:rPr>
      </w:pPr>
      <w:r w:rsidRPr="007C63BB">
        <w:rPr>
          <w:b/>
        </w:rPr>
        <w:t>Maatwerk</w:t>
      </w:r>
    </w:p>
    <w:p w14:paraId="2D9A1131" w14:textId="77777777" w:rsidR="002E6E4F" w:rsidRDefault="002E6E4F" w:rsidP="002E6E4F">
      <w:pPr>
        <w:ind w:left="0"/>
      </w:pPr>
      <w:r>
        <w:t>Maar dan moet dat hulpmiddel wel maatwerk zijn en beschikbaar zijn als het nodig is.</w:t>
      </w:r>
    </w:p>
    <w:p w14:paraId="0A924338" w14:textId="77777777" w:rsidR="002E6E4F" w:rsidRDefault="002E6E4F" w:rsidP="002E6E4F">
      <w:pPr>
        <w:ind w:left="0"/>
      </w:pPr>
      <w:r>
        <w:t>En dat laatste blijkt lang niet altijd het geval. Uit het onderzoek blijkt dat gebruikers in een op de drie gevallen te weinig keuzevrijheid hebben voor een hulpmiddel. Ook missen ze uitleg over mogelijkheden en alternatieven. Dat geldt deels ook voor instructie en begeleiding bij gebruik.</w:t>
      </w:r>
    </w:p>
    <w:p w14:paraId="28297A96" w14:textId="77777777" w:rsidR="002E6E4F" w:rsidRDefault="002E6E4F" w:rsidP="002E6E4F">
      <w:pPr>
        <w:ind w:left="0"/>
      </w:pPr>
      <w:r>
        <w:t xml:space="preserve">En de gevolgen zijn groot voor mensen die te maken hebben met een niet of niet goed werkend of slecht passend hulpmiddel. Zij kunnen soms letterlijk de straat niet meer op, kunnen niet naar school of werk en missen contacten buiten de deur. </w:t>
      </w:r>
    </w:p>
    <w:p w14:paraId="5F0A8A97" w14:textId="77777777" w:rsidR="002E6E4F" w:rsidRPr="00451A41" w:rsidRDefault="002E6E4F" w:rsidP="002E6E4F">
      <w:pPr>
        <w:ind w:left="0"/>
        <w:rPr>
          <w:b/>
        </w:rPr>
      </w:pPr>
      <w:r w:rsidRPr="00451A41">
        <w:rPr>
          <w:b/>
        </w:rPr>
        <w:t xml:space="preserve">Te lang wachten </w:t>
      </w:r>
    </w:p>
    <w:p w14:paraId="3273A58A" w14:textId="77777777" w:rsidR="002E6E4F" w:rsidRDefault="002E6E4F" w:rsidP="002E6E4F">
      <w:pPr>
        <w:ind w:left="0"/>
      </w:pPr>
      <w:r w:rsidRPr="003F15AD">
        <w:t>Ruim 1 op de 4 gebruikers van een rolstoel die gerepareerd of vervangen moest worden, kreeg geen vervangen</w:t>
      </w:r>
      <w:r>
        <w:t xml:space="preserve">d middel, maar is hier wel afhankelijk van. Er zijn lange wachttijden en men is ontevreden over de kwaliteit van de reparaties. </w:t>
      </w:r>
    </w:p>
    <w:p w14:paraId="19A25B14" w14:textId="77777777" w:rsidR="002E6E4F" w:rsidRDefault="002E6E4F" w:rsidP="002E6E4F">
      <w:pPr>
        <w:ind w:left="0"/>
      </w:pPr>
      <w:r>
        <w:t>Bij speciaal op maat gemaakte rolstoelen is onmiddellijke vervanging niet altijd mogelijk. Maar juist dan moet met spoed een (tussentijdse) acceptabele oplossing geboden worden.</w:t>
      </w:r>
    </w:p>
    <w:p w14:paraId="28BD5301" w14:textId="77777777" w:rsidR="002E6E4F" w:rsidRDefault="002E6E4F" w:rsidP="002E6E4F">
      <w:pPr>
        <w:ind w:left="0"/>
      </w:pPr>
      <w:r>
        <w:t xml:space="preserve">Het moet dus beter. Elke patiënt of cliënt moet er op kunnen rekenen, dat een passend hulpmiddel beschikbaar is. En dat tijdige levering, reparatie of vervanging gegarandeerd  is.            </w:t>
      </w:r>
    </w:p>
    <w:p w14:paraId="0B9594C2" w14:textId="77777777" w:rsidR="002E6E4F" w:rsidRPr="00451A41" w:rsidRDefault="002E6E4F" w:rsidP="002E6E4F">
      <w:pPr>
        <w:ind w:left="0"/>
        <w:rPr>
          <w:b/>
        </w:rPr>
      </w:pPr>
      <w:r w:rsidRPr="00451A41">
        <w:rPr>
          <w:b/>
        </w:rPr>
        <w:t>Vergoedingen en eigen bijdragen</w:t>
      </w:r>
    </w:p>
    <w:p w14:paraId="047887DC" w14:textId="77777777" w:rsidR="002E6E4F" w:rsidRDefault="002E6E4F" w:rsidP="002E6E4F">
      <w:pPr>
        <w:ind w:left="0"/>
      </w:pPr>
      <w:r>
        <w:t xml:space="preserve">Hierbij zien we twee zaken. Voor veel deelnemers is het onduidelijk welke hulpmiddelen niet, gedeeltelijk of volledig vergoed worden. Voor 4 op de 10 deelnemers leveren eigen bijdragen voor hulpmiddelen problemen op. </w:t>
      </w:r>
    </w:p>
    <w:p w14:paraId="1F00C1EE" w14:textId="77777777" w:rsidR="002E6E4F" w:rsidRDefault="002E6E4F" w:rsidP="002E6E4F"/>
    <w:p w14:paraId="7B1C88D3" w14:textId="77777777" w:rsidR="002E6E4F" w:rsidRDefault="002E6E4F" w:rsidP="002E6E4F"/>
    <w:p w14:paraId="10B9F6E6" w14:textId="77777777" w:rsidR="002E6E4F" w:rsidRDefault="002E6E4F" w:rsidP="002E6E4F"/>
    <w:p w14:paraId="49418CED" w14:textId="77777777" w:rsidR="002E6E4F" w:rsidRDefault="002E6E4F" w:rsidP="002E6E4F">
      <w:pPr>
        <w:rPr>
          <w:b/>
        </w:rPr>
      </w:pPr>
    </w:p>
    <w:p w14:paraId="24F67397" w14:textId="2B826BEA" w:rsidR="00655AAA" w:rsidRDefault="00655AAA" w:rsidP="00655AAA">
      <w:pPr>
        <w:ind w:left="0"/>
      </w:pPr>
    </w:p>
    <w:p w14:paraId="7F6EA844" w14:textId="77777777" w:rsidR="00655AAA" w:rsidRPr="00197D7A" w:rsidRDefault="00655AAA" w:rsidP="00655AAA">
      <w:pPr>
        <w:pStyle w:val="Kop2"/>
      </w:pPr>
      <w:bookmarkStart w:id="112" w:name="_Toc7681129"/>
      <w:bookmarkStart w:id="113" w:name="_Toc8814088"/>
      <w:bookmarkStart w:id="114" w:name="_Toc8814153"/>
      <w:bookmarkStart w:id="115" w:name="_Toc17366978"/>
      <w:r>
        <w:t>Aanbevelingen</w:t>
      </w:r>
      <w:bookmarkEnd w:id="112"/>
      <w:bookmarkEnd w:id="113"/>
      <w:bookmarkEnd w:id="114"/>
      <w:bookmarkEnd w:id="115"/>
    </w:p>
    <w:p w14:paraId="7F5218FD" w14:textId="6071603E" w:rsidR="002E6E4F" w:rsidRPr="00451A41" w:rsidRDefault="000C3209" w:rsidP="000C3209">
      <w:pPr>
        <w:ind w:left="0"/>
        <w:rPr>
          <w:b/>
        </w:rPr>
      </w:pPr>
      <w:r>
        <w:rPr>
          <w:b/>
        </w:rPr>
        <w:br/>
      </w:r>
      <w:r w:rsidR="002E6E4F" w:rsidRPr="00451A41">
        <w:rPr>
          <w:b/>
        </w:rPr>
        <w:t>Zorg voor een landelijk dekkend mobiliteitsnet</w:t>
      </w:r>
      <w:r w:rsidR="002E6E4F" w:rsidRPr="00451A41">
        <w:rPr>
          <w:b/>
        </w:rPr>
        <w:tab/>
      </w:r>
    </w:p>
    <w:p w14:paraId="06790449" w14:textId="77777777" w:rsidR="002E6E4F" w:rsidRDefault="002E6E4F" w:rsidP="002E6E4F">
      <w:pPr>
        <w:ind w:left="0"/>
      </w:pPr>
      <w:r>
        <w:t xml:space="preserve">Er moet een landelijk dekkend mobiliteitsnet komen: een netwerk van aanbieders, leveranciers, gemeenten en reparateurs, opdat rolstoelen en scootmobielen snel kunnen worden gerepareerd of vervangen. Alleen met een bundeling van initiatieven kan 24 uur per dag, 7 dagen per week 365 per jaar een gebruiksvriendelijke mobiliteitsoplossing in heel Nederland gegarandeerd worden. </w:t>
      </w:r>
    </w:p>
    <w:p w14:paraId="5EED780E" w14:textId="518E1135" w:rsidR="002E6E4F" w:rsidRPr="00451A41" w:rsidRDefault="002E6E4F" w:rsidP="002E6E4F">
      <w:pPr>
        <w:ind w:left="0"/>
        <w:rPr>
          <w:b/>
        </w:rPr>
      </w:pPr>
      <w:r w:rsidRPr="00451A41">
        <w:rPr>
          <w:b/>
        </w:rPr>
        <w:t>Eerst helpen dan praten over kosten</w:t>
      </w:r>
    </w:p>
    <w:p w14:paraId="0D4A0D18" w14:textId="77777777" w:rsidR="002E6E4F" w:rsidRDefault="002E6E4F" w:rsidP="002E6E4F">
      <w:pPr>
        <w:ind w:left="0"/>
      </w:pPr>
      <w:r>
        <w:t xml:space="preserve">Mensen vallen nog te vaak tussen de wal en het schip, domweg omdat de regels of systemen niet op elkaar aansluiten. In zo’n geval moeten de regels wijken voor de noodhulp. Samenwerkende partijen moeten afspreken wie in een dergelijk geval gemachtigd is om tijdig de knopen door te hakken. Voor schrijnende of urgente zaken moet zo snel mogelijk een oplossing gerealiseerd worden. Dit volgens het principe: eerst de mens dan de regels.  </w:t>
      </w:r>
    </w:p>
    <w:p w14:paraId="2C1E7D25" w14:textId="52EAE49F" w:rsidR="002E6E4F" w:rsidRPr="00297473" w:rsidRDefault="002E6E4F" w:rsidP="002E6E4F">
      <w:pPr>
        <w:ind w:left="0"/>
        <w:rPr>
          <w:b/>
        </w:rPr>
      </w:pPr>
      <w:r w:rsidRPr="00297473">
        <w:rPr>
          <w:b/>
        </w:rPr>
        <w:t xml:space="preserve">Hulpmiddelen zorg merkbaar beter: meet patiëntervaringen </w:t>
      </w:r>
      <w:r w:rsidRPr="00297473">
        <w:rPr>
          <w:b/>
        </w:rPr>
        <w:tab/>
      </w:r>
    </w:p>
    <w:p w14:paraId="11379D49" w14:textId="77777777" w:rsidR="002E6E4F" w:rsidRDefault="002E6E4F" w:rsidP="002E6E4F">
      <w:pPr>
        <w:ind w:left="0"/>
      </w:pPr>
      <w:r>
        <w:t>Hulpmiddelen of hulpmiddelenzorg bestrijkt een breed terrein van middelen en een diverse groep van patiënten en cliënten. Voor zicht op verbeteringen is gedetailleerde informatie noodzakelijk. Hiervoor moeten regelmatig patiëntervaringen verzameld worden per hulpmiddel of groep van hulpmiddelen.</w:t>
      </w:r>
    </w:p>
    <w:p w14:paraId="2C073EE1" w14:textId="77777777" w:rsidR="002E6E4F" w:rsidRDefault="002E6E4F" w:rsidP="002E6E4F">
      <w:pPr>
        <w:ind w:left="0"/>
      </w:pPr>
      <w:r>
        <w:t xml:space="preserve">Patiënten- en cliëntenorganisaties kunnen deze ervaringen gebruiken voor belangenbehartiging. Het biedt bovendien noodzakelijke kennis voor alle partijen (onder wie zorgaanbieders, zorgverzekeraars en hulpmiddelenleveranciers) in de hulpmiddelenzorg. Patiëntervaringen zijn de graadmeter voor “merkbaar betere hulpmiddelenzorg”.       </w:t>
      </w:r>
    </w:p>
    <w:p w14:paraId="2D04037F" w14:textId="77777777" w:rsidR="002E6E4F" w:rsidRDefault="002E6E4F" w:rsidP="002E6E4F">
      <w:r>
        <w:t xml:space="preserve"> </w:t>
      </w:r>
    </w:p>
    <w:sectPr w:rsidR="002E6E4F" w:rsidSect="002700E8">
      <w:footerReference w:type="default" r:id="rId52"/>
      <w:footerReference w:type="first" r:id="rId53"/>
      <w:footnotePr>
        <w:pos w:val="beneathText"/>
      </w:footnotePr>
      <w:pgSz w:w="11900" w:h="16840"/>
      <w:pgMar w:top="1049" w:right="1418" w:bottom="1491" w:left="1418" w:header="709" w:footer="62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DCC1638" w14:textId="77777777" w:rsidR="008048E7" w:rsidRDefault="008048E7" w:rsidP="00462766">
      <w:pPr>
        <w:spacing w:after="0" w:line="240" w:lineRule="auto"/>
      </w:pPr>
      <w:r>
        <w:separator/>
      </w:r>
    </w:p>
  </w:endnote>
  <w:endnote w:type="continuationSeparator" w:id="0">
    <w:p w14:paraId="2221E3C7" w14:textId="77777777" w:rsidR="008048E7" w:rsidRDefault="008048E7" w:rsidP="004627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xiforma">
    <w:altName w:val="Calibri"/>
    <w:panose1 w:val="00000000000000000000"/>
    <w:charset w:val="4D"/>
    <w:family w:val="auto"/>
    <w:notTrueType/>
    <w:pitch w:val="variable"/>
    <w:sig w:usb0="A00002AF" w:usb1="0000205B" w:usb2="00000000" w:usb3="00000000" w:csb0="00000097" w:csb1="00000000"/>
  </w:font>
  <w:font w:name="Calibri Light">
    <w:panose1 w:val="020F0302020204030204"/>
    <w:charset w:val="00"/>
    <w:family w:val="swiss"/>
    <w:pitch w:val="variable"/>
    <w:sig w:usb0="A00002EF" w:usb1="4000207B" w:usb2="00000000" w:usb3="00000000" w:csb0="0000019F" w:csb1="00000000"/>
  </w:font>
  <w:font w:name="MinionPro-Regular">
    <w:altName w:val="Calibri"/>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13A623" w14:textId="77777777" w:rsidR="008048E7" w:rsidRDefault="008048E7" w:rsidP="00462766">
    <w:pPr>
      <w:pStyle w:val="Voettekst"/>
      <w:ind w:left="0"/>
    </w:pPr>
    <w:r>
      <w:rPr>
        <w:noProof/>
        <w:lang w:eastAsia="nl-NL"/>
      </w:rPr>
      <w:drawing>
        <wp:anchor distT="0" distB="0" distL="114300" distR="114300" simplePos="0" relativeHeight="251660288" behindDoc="1" locked="0" layoutInCell="1" allowOverlap="1" wp14:anchorId="52D58ADD" wp14:editId="653D2ECD">
          <wp:simplePos x="0" y="0"/>
          <wp:positionH relativeFrom="column">
            <wp:posOffset>-886460</wp:posOffset>
          </wp:positionH>
          <wp:positionV relativeFrom="paragraph">
            <wp:posOffset>-30518</wp:posOffset>
          </wp:positionV>
          <wp:extent cx="7920000" cy="36000"/>
          <wp:effectExtent l="0" t="0" r="0" b="2540"/>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footer-line.png"/>
                  <pic:cNvPicPr/>
                </pic:nvPicPr>
                <pic:blipFill>
                  <a:blip r:embed="rId1">
                    <a:extLst>
                      <a:ext uri="{28A0092B-C50C-407E-A947-70E740481C1C}">
                        <a14:useLocalDpi xmlns:a14="http://schemas.microsoft.com/office/drawing/2010/main" val="0"/>
                      </a:ext>
                    </a:extLst>
                  </a:blip>
                  <a:stretch>
                    <a:fillRect/>
                  </a:stretch>
                </pic:blipFill>
                <pic:spPr>
                  <a:xfrm>
                    <a:off x="0" y="0"/>
                    <a:ext cx="7920000" cy="36000"/>
                  </a:xfrm>
                  <a:prstGeom prst="rect">
                    <a:avLst/>
                  </a:prstGeom>
                </pic:spPr>
              </pic:pic>
            </a:graphicData>
          </a:graphic>
          <wp14:sizeRelH relativeFrom="page">
            <wp14:pctWidth>0</wp14:pctWidth>
          </wp14:sizeRelH>
          <wp14:sizeRelV relativeFrom="page">
            <wp14:pctHeight>0</wp14:pctHeight>
          </wp14:sizeRelV>
        </wp:anchor>
      </w:drawing>
    </w:r>
  </w:p>
  <w:p w14:paraId="5ED985F3" w14:textId="77777777" w:rsidR="008048E7" w:rsidRDefault="008048E7" w:rsidP="002D7E77">
    <w:pPr>
      <w:pStyle w:val="Voetnoottekst"/>
      <w:ind w:left="0"/>
    </w:pPr>
    <w:r>
      <w:rPr>
        <w:noProof/>
        <w:lang w:eastAsia="nl-NL"/>
      </w:rPr>
      <w:drawing>
        <wp:anchor distT="0" distB="0" distL="114300" distR="114300" simplePos="0" relativeHeight="251659264" behindDoc="1" locked="0" layoutInCell="1" allowOverlap="0" wp14:anchorId="77396B9A" wp14:editId="70E1D9D2">
          <wp:simplePos x="0" y="0"/>
          <wp:positionH relativeFrom="rightMargin">
            <wp:posOffset>-1652270</wp:posOffset>
          </wp:positionH>
          <wp:positionV relativeFrom="bottomMargin">
            <wp:posOffset>172720</wp:posOffset>
          </wp:positionV>
          <wp:extent cx="1655445" cy="356235"/>
          <wp:effectExtent l="0" t="0" r="0" b="0"/>
          <wp:wrapNone/>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2">
                    <a:extLst>
                      <a:ext uri="{28A0092B-C50C-407E-A947-70E740481C1C}">
                        <a14:useLocalDpi xmlns:a14="http://schemas.microsoft.com/office/drawing/2010/main" val="0"/>
                      </a:ext>
                    </a:extLst>
                  </a:blip>
                  <a:stretch>
                    <a:fillRect/>
                  </a:stretch>
                </pic:blipFill>
                <pic:spPr>
                  <a:xfrm>
                    <a:off x="0" y="0"/>
                    <a:ext cx="1655445" cy="356235"/>
                  </a:xfrm>
                  <a:prstGeom prst="rect">
                    <a:avLst/>
                  </a:prstGeom>
                </pic:spPr>
              </pic:pic>
            </a:graphicData>
          </a:graphic>
          <wp14:sizeRelH relativeFrom="margin">
            <wp14:pctWidth>0</wp14:pctWidth>
          </wp14:sizeRelH>
          <wp14:sizeRelV relativeFrom="margin">
            <wp14:pctHeight>0</wp14:pctHeight>
          </wp14:sizeRelV>
        </wp:anchor>
      </w:drawing>
    </w:r>
  </w:p>
  <w:sdt>
    <w:sdtPr>
      <w:rPr>
        <w:rStyle w:val="Paginanummer"/>
      </w:rPr>
      <w:id w:val="1568373871"/>
      <w:docPartObj>
        <w:docPartGallery w:val="Page Numbers (Bottom of Page)"/>
        <w:docPartUnique/>
      </w:docPartObj>
    </w:sdtPr>
    <w:sdtEndPr>
      <w:rPr>
        <w:rStyle w:val="Paginanummer"/>
      </w:rPr>
    </w:sdtEndPr>
    <w:sdtContent>
      <w:p w14:paraId="59F49138" w14:textId="0A9416A3" w:rsidR="008048E7" w:rsidRPr="00072E3E" w:rsidRDefault="008048E7" w:rsidP="002D7E77">
        <w:pPr>
          <w:pStyle w:val="Voettekst"/>
          <w:framePr w:w="394" w:wrap="none" w:vAnchor="text" w:hAnchor="page" w:x="1425" w:y="8"/>
          <w:ind w:left="0"/>
          <w:rPr>
            <w:rStyle w:val="Paginanummer"/>
          </w:rPr>
        </w:pPr>
        <w:r w:rsidRPr="00072E3E">
          <w:rPr>
            <w:rStyle w:val="Paginanummer"/>
          </w:rPr>
          <w:fldChar w:fldCharType="begin"/>
        </w:r>
        <w:r w:rsidRPr="00072E3E">
          <w:rPr>
            <w:rStyle w:val="Paginanummer"/>
          </w:rPr>
          <w:instrText xml:space="preserve"> PAGE </w:instrText>
        </w:r>
        <w:r w:rsidRPr="00072E3E">
          <w:rPr>
            <w:rStyle w:val="Paginanummer"/>
          </w:rPr>
          <w:fldChar w:fldCharType="separate"/>
        </w:r>
        <w:r w:rsidR="004D5F2F">
          <w:rPr>
            <w:rStyle w:val="Paginanummer"/>
            <w:noProof/>
          </w:rPr>
          <w:t>2</w:t>
        </w:r>
        <w:r w:rsidRPr="00072E3E">
          <w:rPr>
            <w:rStyle w:val="Paginanummer"/>
          </w:rPr>
          <w:fldChar w:fldCharType="end"/>
        </w:r>
      </w:p>
    </w:sdtContent>
  </w:sdt>
  <w:p w14:paraId="1673F84C" w14:textId="5F531F02" w:rsidR="008048E7" w:rsidRPr="00451031" w:rsidRDefault="008048E7" w:rsidP="002D7E77">
    <w:pPr>
      <w:pStyle w:val="Footertitle"/>
    </w:pPr>
    <w:r>
      <w:t>Meldactie hulpmiddelen</w:t>
    </w:r>
    <w:r w:rsidR="00F84F9C">
      <w:t xml:space="preserve"> - augustus 2019</w:t>
    </w:r>
  </w:p>
  <w:p w14:paraId="7A09451C" w14:textId="77777777" w:rsidR="008048E7" w:rsidRPr="00462766" w:rsidRDefault="008048E7" w:rsidP="002D7E77">
    <w:pPr>
      <w:pStyle w:val="Voettekst"/>
      <w:ind w:left="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155F01" w14:textId="1B2E70F4" w:rsidR="008048E7" w:rsidRDefault="008048E7" w:rsidP="004F3EC2">
    <w:pPr>
      <w:pStyle w:val="Footertitle"/>
      <w:ind w:left="0" w:firstLine="0"/>
    </w:pPr>
    <w:r>
      <w:rPr>
        <w:rFonts w:eastAsiaTheme="majorEastAsia"/>
        <w:noProof/>
        <w:color w:val="DC1946"/>
        <w:sz w:val="70"/>
        <w:szCs w:val="70"/>
        <w:lang w:eastAsia="nl-NL"/>
      </w:rPr>
      <w:drawing>
        <wp:anchor distT="0" distB="0" distL="114300" distR="114300" simplePos="0" relativeHeight="251663360" behindDoc="0" locked="0" layoutInCell="1" allowOverlap="1" wp14:anchorId="236E3644" wp14:editId="5624949C">
          <wp:simplePos x="0" y="0"/>
          <wp:positionH relativeFrom="column">
            <wp:posOffset>-946785</wp:posOffset>
          </wp:positionH>
          <wp:positionV relativeFrom="paragraph">
            <wp:posOffset>-432031</wp:posOffset>
          </wp:positionV>
          <wp:extent cx="7920000" cy="36000"/>
          <wp:effectExtent l="0" t="0" r="0" b="2540"/>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footer-line.png"/>
                  <pic:cNvPicPr/>
                </pic:nvPicPr>
                <pic:blipFill>
                  <a:blip r:embed="rId1">
                    <a:extLst>
                      <a:ext uri="{28A0092B-C50C-407E-A947-70E740481C1C}">
                        <a14:useLocalDpi xmlns:a14="http://schemas.microsoft.com/office/drawing/2010/main" val="0"/>
                      </a:ext>
                    </a:extLst>
                  </a:blip>
                  <a:stretch>
                    <a:fillRect/>
                  </a:stretch>
                </pic:blipFill>
                <pic:spPr>
                  <a:xfrm>
                    <a:off x="0" y="0"/>
                    <a:ext cx="7920000" cy="36000"/>
                  </a:xfrm>
                  <a:prstGeom prst="rect">
                    <a:avLst/>
                  </a:prstGeom>
                </pic:spPr>
              </pic:pic>
            </a:graphicData>
          </a:graphic>
          <wp14:sizeRelH relativeFrom="page">
            <wp14:pctWidth>0</wp14:pctWidth>
          </wp14:sizeRelH>
          <wp14:sizeRelV relativeFrom="page">
            <wp14:pctHeight>0</wp14:pctHeight>
          </wp14:sizeRelV>
        </wp:anchor>
      </w:drawing>
    </w:r>
    <w:r>
      <w:rPr>
        <w:noProof/>
        <w:lang w:eastAsia="nl-NL"/>
      </w:rPr>
      <w:drawing>
        <wp:anchor distT="0" distB="0" distL="114300" distR="114300" simplePos="0" relativeHeight="251667456" behindDoc="1" locked="0" layoutInCell="1" allowOverlap="0" wp14:anchorId="54661091" wp14:editId="6A967A18">
          <wp:simplePos x="0" y="0"/>
          <wp:positionH relativeFrom="rightMargin">
            <wp:posOffset>-1621155</wp:posOffset>
          </wp:positionH>
          <wp:positionV relativeFrom="bottomMargin">
            <wp:posOffset>228700</wp:posOffset>
          </wp:positionV>
          <wp:extent cx="1655445" cy="356235"/>
          <wp:effectExtent l="0" t="0" r="0" b="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2">
                    <a:extLst>
                      <a:ext uri="{28A0092B-C50C-407E-A947-70E740481C1C}">
                        <a14:useLocalDpi xmlns:a14="http://schemas.microsoft.com/office/drawing/2010/main" val="0"/>
                      </a:ext>
                    </a:extLst>
                  </a:blip>
                  <a:stretch>
                    <a:fillRect/>
                  </a:stretch>
                </pic:blipFill>
                <pic:spPr>
                  <a:xfrm>
                    <a:off x="0" y="0"/>
                    <a:ext cx="1655445" cy="356235"/>
                  </a:xfrm>
                  <a:prstGeom prst="rect">
                    <a:avLst/>
                  </a:prstGeom>
                </pic:spPr>
              </pic:pic>
            </a:graphicData>
          </a:graphic>
          <wp14:sizeRelH relativeFrom="margin">
            <wp14:pctWidth>0</wp14:pctWidth>
          </wp14:sizeRelH>
          <wp14:sizeRelV relativeFrom="margin">
            <wp14:pctHeight>0</wp14:pctHeight>
          </wp14:sizeRelV>
        </wp:anchor>
      </w:drawing>
    </w:r>
    <w:r w:rsidR="00F84F9C">
      <w:t>Utrecht, augustus</w:t>
    </w:r>
    <w:r>
      <w:t xml:space="preserve"> 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9911DA7" w14:textId="77777777" w:rsidR="008048E7" w:rsidRDefault="008048E7" w:rsidP="00462766">
      <w:pPr>
        <w:spacing w:after="0" w:line="240" w:lineRule="auto"/>
      </w:pPr>
      <w:r>
        <w:separator/>
      </w:r>
    </w:p>
  </w:footnote>
  <w:footnote w:type="continuationSeparator" w:id="0">
    <w:p w14:paraId="7C8D33A6" w14:textId="77777777" w:rsidR="008048E7" w:rsidRDefault="008048E7" w:rsidP="0046276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2"/>
    <w:multiLevelType w:val="singleLevel"/>
    <w:tmpl w:val="058ADFE6"/>
    <w:lvl w:ilvl="0">
      <w:start w:val="1"/>
      <w:numFmt w:val="bullet"/>
      <w:pStyle w:val="Lijstopsomtek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2B4EC700"/>
    <w:lvl w:ilvl="0">
      <w:start w:val="1"/>
      <w:numFmt w:val="bullet"/>
      <w:pStyle w:val="Lijstopsomteken"/>
      <w:lvlText w:val=""/>
      <w:lvlJc w:val="left"/>
      <w:pPr>
        <w:tabs>
          <w:tab w:val="num" w:pos="360"/>
        </w:tabs>
        <w:ind w:left="360" w:hanging="360"/>
      </w:pPr>
      <w:rPr>
        <w:rFonts w:ascii="Symbol" w:hAnsi="Symbol" w:hint="default"/>
      </w:rPr>
    </w:lvl>
  </w:abstractNum>
  <w:abstractNum w:abstractNumId="2" w15:restartNumberingAfterBreak="0">
    <w:nsid w:val="04B836BD"/>
    <w:multiLevelType w:val="hybridMultilevel"/>
    <w:tmpl w:val="6EBC87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5D56FE6"/>
    <w:multiLevelType w:val="hybridMultilevel"/>
    <w:tmpl w:val="1D386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07EB629B"/>
    <w:multiLevelType w:val="hybridMultilevel"/>
    <w:tmpl w:val="3F588F8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08431787"/>
    <w:multiLevelType w:val="hybridMultilevel"/>
    <w:tmpl w:val="A87C38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091C1AD0"/>
    <w:multiLevelType w:val="hybridMultilevel"/>
    <w:tmpl w:val="C45202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09652A5D"/>
    <w:multiLevelType w:val="hybridMultilevel"/>
    <w:tmpl w:val="FDD44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A256F60"/>
    <w:multiLevelType w:val="hybridMultilevel"/>
    <w:tmpl w:val="0BFAC2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0C426E31"/>
    <w:multiLevelType w:val="hybridMultilevel"/>
    <w:tmpl w:val="577C828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135C74D4"/>
    <w:multiLevelType w:val="hybridMultilevel"/>
    <w:tmpl w:val="94BA06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14A95841"/>
    <w:multiLevelType w:val="hybridMultilevel"/>
    <w:tmpl w:val="FF18EC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8B639C8"/>
    <w:multiLevelType w:val="hybridMultilevel"/>
    <w:tmpl w:val="DC3EEC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19551A9A"/>
    <w:multiLevelType w:val="hybridMultilevel"/>
    <w:tmpl w:val="5A7E27C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A6F4D3A"/>
    <w:multiLevelType w:val="hybridMultilevel"/>
    <w:tmpl w:val="E2DEE6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BBC3229"/>
    <w:multiLevelType w:val="hybridMultilevel"/>
    <w:tmpl w:val="44E21F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C2F69A2"/>
    <w:multiLevelType w:val="hybridMultilevel"/>
    <w:tmpl w:val="82D6DD2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217C5D61"/>
    <w:multiLevelType w:val="hybridMultilevel"/>
    <w:tmpl w:val="4A8899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21A571AE"/>
    <w:multiLevelType w:val="hybridMultilevel"/>
    <w:tmpl w:val="DDBE46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23C87967"/>
    <w:multiLevelType w:val="hybridMultilevel"/>
    <w:tmpl w:val="8EFE38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260D0132"/>
    <w:multiLevelType w:val="hybridMultilevel"/>
    <w:tmpl w:val="995CEB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26401101"/>
    <w:multiLevelType w:val="hybridMultilevel"/>
    <w:tmpl w:val="24E0290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27CD2D48"/>
    <w:multiLevelType w:val="hybridMultilevel"/>
    <w:tmpl w:val="E9AAB2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2944408E"/>
    <w:multiLevelType w:val="hybridMultilevel"/>
    <w:tmpl w:val="EE56E9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2B7976EC"/>
    <w:multiLevelType w:val="hybridMultilevel"/>
    <w:tmpl w:val="08E21ECC"/>
    <w:lvl w:ilvl="0" w:tplc="04130003">
      <w:start w:val="1"/>
      <w:numFmt w:val="bullet"/>
      <w:lvlText w:val="o"/>
      <w:lvlJc w:val="left"/>
      <w:pPr>
        <w:tabs>
          <w:tab w:val="num" w:pos="1211"/>
        </w:tabs>
        <w:ind w:left="1211" w:hanging="360"/>
      </w:pPr>
      <w:rPr>
        <w:rFonts w:ascii="Courier New" w:hAnsi="Courier New" w:cs="Courier New"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5" w15:restartNumberingAfterBreak="0">
    <w:nsid w:val="2BA2167F"/>
    <w:multiLevelType w:val="hybridMultilevel"/>
    <w:tmpl w:val="0066837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2C3A6810"/>
    <w:multiLevelType w:val="hybridMultilevel"/>
    <w:tmpl w:val="18E2F1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2E577CA2"/>
    <w:multiLevelType w:val="hybridMultilevel"/>
    <w:tmpl w:val="3234587A"/>
    <w:lvl w:ilvl="0" w:tplc="8BF4B16C">
      <w:start w:val="1"/>
      <w:numFmt w:val="bullet"/>
      <w:pStyle w:val="Lijstopsomteken2"/>
      <w:lvlText w:val="-"/>
      <w:lvlJc w:val="left"/>
      <w:pPr>
        <w:tabs>
          <w:tab w:val="num" w:pos="1211"/>
        </w:tabs>
        <w:ind w:left="1211" w:hanging="360"/>
      </w:pPr>
      <w:rPr>
        <w:rFonts w:ascii="Tahoma" w:hAnsi="Tahoma"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8" w15:restartNumberingAfterBreak="0">
    <w:nsid w:val="2F5F040D"/>
    <w:multiLevelType w:val="hybridMultilevel"/>
    <w:tmpl w:val="CE02DEC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2F754C9A"/>
    <w:multiLevelType w:val="hybridMultilevel"/>
    <w:tmpl w:val="DA5822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31204D93"/>
    <w:multiLevelType w:val="hybridMultilevel"/>
    <w:tmpl w:val="6A92CB26"/>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329548B0"/>
    <w:multiLevelType w:val="hybridMultilevel"/>
    <w:tmpl w:val="967C82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37836BE7"/>
    <w:multiLevelType w:val="hybridMultilevel"/>
    <w:tmpl w:val="9EA81836"/>
    <w:lvl w:ilvl="0" w:tplc="0413000B">
      <w:start w:val="1"/>
      <w:numFmt w:val="bullet"/>
      <w:lvlText w:val=""/>
      <w:lvlJc w:val="left"/>
      <w:pPr>
        <w:ind w:left="1287" w:hanging="360"/>
      </w:pPr>
      <w:rPr>
        <w:rFonts w:ascii="Wingdings" w:hAnsi="Wingdings" w:hint="default"/>
      </w:rPr>
    </w:lvl>
    <w:lvl w:ilvl="1" w:tplc="04130003">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3" w15:restartNumberingAfterBreak="0">
    <w:nsid w:val="3C873D45"/>
    <w:multiLevelType w:val="hybridMultilevel"/>
    <w:tmpl w:val="85408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3D8C5F9C"/>
    <w:multiLevelType w:val="hybridMultilevel"/>
    <w:tmpl w:val="81725F1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3E2F4027"/>
    <w:multiLevelType w:val="hybridMultilevel"/>
    <w:tmpl w:val="9162DD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3FE868C3"/>
    <w:multiLevelType w:val="hybridMultilevel"/>
    <w:tmpl w:val="AB58F2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42027BD8"/>
    <w:multiLevelType w:val="hybridMultilevel"/>
    <w:tmpl w:val="E37C98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8" w15:restartNumberingAfterBreak="0">
    <w:nsid w:val="45533C02"/>
    <w:multiLevelType w:val="hybridMultilevel"/>
    <w:tmpl w:val="B57613C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45FA4BB4"/>
    <w:multiLevelType w:val="hybridMultilevel"/>
    <w:tmpl w:val="107258F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0" w15:restartNumberingAfterBreak="0">
    <w:nsid w:val="48FA59F3"/>
    <w:multiLevelType w:val="hybridMultilevel"/>
    <w:tmpl w:val="0B260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49712B84"/>
    <w:multiLevelType w:val="hybridMultilevel"/>
    <w:tmpl w:val="2CDEB46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4DA90DEC"/>
    <w:multiLevelType w:val="hybridMultilevel"/>
    <w:tmpl w:val="7EE6BC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3" w15:restartNumberingAfterBreak="0">
    <w:nsid w:val="4DDF2E6B"/>
    <w:multiLevelType w:val="multilevel"/>
    <w:tmpl w:val="8BEA06F4"/>
    <w:lvl w:ilvl="0">
      <w:start w:val="1"/>
      <w:numFmt w:val="decimal"/>
      <w:pStyle w:val="Kop1"/>
      <w:lvlText w:val="%1"/>
      <w:lvlJc w:val="left"/>
      <w:pPr>
        <w:ind w:left="567" w:hanging="567"/>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2988"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44" w15:restartNumberingAfterBreak="0">
    <w:nsid w:val="4F0E13EF"/>
    <w:multiLevelType w:val="hybridMultilevel"/>
    <w:tmpl w:val="F684B8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4F430718"/>
    <w:multiLevelType w:val="hybridMultilevel"/>
    <w:tmpl w:val="107A62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52CD3DA7"/>
    <w:multiLevelType w:val="hybridMultilevel"/>
    <w:tmpl w:val="BBFC30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7" w15:restartNumberingAfterBreak="0">
    <w:nsid w:val="53413956"/>
    <w:multiLevelType w:val="hybridMultilevel"/>
    <w:tmpl w:val="CE9494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8" w15:restartNumberingAfterBreak="0">
    <w:nsid w:val="53D428DB"/>
    <w:multiLevelType w:val="hybridMultilevel"/>
    <w:tmpl w:val="26BC86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542D0FA3"/>
    <w:multiLevelType w:val="hybridMultilevel"/>
    <w:tmpl w:val="11DA15C6"/>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50" w15:restartNumberingAfterBreak="0">
    <w:nsid w:val="54697604"/>
    <w:multiLevelType w:val="hybridMultilevel"/>
    <w:tmpl w:val="AA02798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568206B2"/>
    <w:multiLevelType w:val="hybridMultilevel"/>
    <w:tmpl w:val="2C08A7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56F36E36"/>
    <w:multiLevelType w:val="hybridMultilevel"/>
    <w:tmpl w:val="980EEF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5CE501CA"/>
    <w:multiLevelType w:val="hybridMultilevel"/>
    <w:tmpl w:val="39A01D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626F12D6"/>
    <w:multiLevelType w:val="hybridMultilevel"/>
    <w:tmpl w:val="84FC261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5" w15:restartNumberingAfterBreak="0">
    <w:nsid w:val="65885DF8"/>
    <w:multiLevelType w:val="hybridMultilevel"/>
    <w:tmpl w:val="444802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698C6EFE"/>
    <w:multiLevelType w:val="hybridMultilevel"/>
    <w:tmpl w:val="C888AB5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7" w15:restartNumberingAfterBreak="0">
    <w:nsid w:val="69D42F74"/>
    <w:multiLevelType w:val="hybridMultilevel"/>
    <w:tmpl w:val="53F2D5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8" w15:restartNumberingAfterBreak="0">
    <w:nsid w:val="70BF133D"/>
    <w:multiLevelType w:val="hybridMultilevel"/>
    <w:tmpl w:val="8DF2F5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784708AB"/>
    <w:multiLevelType w:val="hybridMultilevel"/>
    <w:tmpl w:val="6A9C63B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78F2341A"/>
    <w:multiLevelType w:val="hybridMultilevel"/>
    <w:tmpl w:val="FD425A9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7CF51E53"/>
    <w:multiLevelType w:val="hybridMultilevel"/>
    <w:tmpl w:val="0EC866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2" w15:restartNumberingAfterBreak="0">
    <w:nsid w:val="7ECC3C03"/>
    <w:multiLevelType w:val="hybridMultilevel"/>
    <w:tmpl w:val="0C22D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7EED130B"/>
    <w:multiLevelType w:val="hybridMultilevel"/>
    <w:tmpl w:val="8F9E46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4" w15:restartNumberingAfterBreak="0">
    <w:nsid w:val="7F6C2270"/>
    <w:multiLevelType w:val="hybridMultilevel"/>
    <w:tmpl w:val="F3C0D5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43"/>
  </w:num>
  <w:num w:numId="4">
    <w:abstractNumId w:val="27"/>
  </w:num>
  <w:num w:numId="5">
    <w:abstractNumId w:val="32"/>
  </w:num>
  <w:num w:numId="6">
    <w:abstractNumId w:val="24"/>
  </w:num>
  <w:num w:numId="7">
    <w:abstractNumId w:val="8"/>
  </w:num>
  <w:num w:numId="8">
    <w:abstractNumId w:val="31"/>
  </w:num>
  <w:num w:numId="9">
    <w:abstractNumId w:val="54"/>
  </w:num>
  <w:num w:numId="10">
    <w:abstractNumId w:val="55"/>
  </w:num>
  <w:num w:numId="11">
    <w:abstractNumId w:val="51"/>
  </w:num>
  <w:num w:numId="12">
    <w:abstractNumId w:val="49"/>
  </w:num>
  <w:num w:numId="13">
    <w:abstractNumId w:val="4"/>
  </w:num>
  <w:num w:numId="14">
    <w:abstractNumId w:val="21"/>
  </w:num>
  <w:num w:numId="15">
    <w:abstractNumId w:val="37"/>
  </w:num>
  <w:num w:numId="16">
    <w:abstractNumId w:val="18"/>
  </w:num>
  <w:num w:numId="17">
    <w:abstractNumId w:val="34"/>
  </w:num>
  <w:num w:numId="18">
    <w:abstractNumId w:val="35"/>
  </w:num>
  <w:num w:numId="19">
    <w:abstractNumId w:val="63"/>
  </w:num>
  <w:num w:numId="20">
    <w:abstractNumId w:val="36"/>
  </w:num>
  <w:num w:numId="21">
    <w:abstractNumId w:val="19"/>
  </w:num>
  <w:num w:numId="22">
    <w:abstractNumId w:val="52"/>
  </w:num>
  <w:num w:numId="23">
    <w:abstractNumId w:val="33"/>
  </w:num>
  <w:num w:numId="24">
    <w:abstractNumId w:val="40"/>
  </w:num>
  <w:num w:numId="25">
    <w:abstractNumId w:val="42"/>
  </w:num>
  <w:num w:numId="26">
    <w:abstractNumId w:val="61"/>
  </w:num>
  <w:num w:numId="27">
    <w:abstractNumId w:val="5"/>
  </w:num>
  <w:num w:numId="28">
    <w:abstractNumId w:val="38"/>
  </w:num>
  <w:num w:numId="29">
    <w:abstractNumId w:val="59"/>
  </w:num>
  <w:num w:numId="30">
    <w:abstractNumId w:val="10"/>
  </w:num>
  <w:num w:numId="31">
    <w:abstractNumId w:val="3"/>
  </w:num>
  <w:num w:numId="32">
    <w:abstractNumId w:val="44"/>
  </w:num>
  <w:num w:numId="33">
    <w:abstractNumId w:val="9"/>
  </w:num>
  <w:num w:numId="34">
    <w:abstractNumId w:val="50"/>
  </w:num>
  <w:num w:numId="35">
    <w:abstractNumId w:val="15"/>
  </w:num>
  <w:num w:numId="36">
    <w:abstractNumId w:val="14"/>
  </w:num>
  <w:num w:numId="37">
    <w:abstractNumId w:val="20"/>
  </w:num>
  <w:num w:numId="38">
    <w:abstractNumId w:val="48"/>
  </w:num>
  <w:num w:numId="39">
    <w:abstractNumId w:val="17"/>
  </w:num>
  <w:num w:numId="40">
    <w:abstractNumId w:val="7"/>
  </w:num>
  <w:num w:numId="41">
    <w:abstractNumId w:val="2"/>
  </w:num>
  <w:num w:numId="42">
    <w:abstractNumId w:val="11"/>
  </w:num>
  <w:num w:numId="43">
    <w:abstractNumId w:val="22"/>
  </w:num>
  <w:num w:numId="44">
    <w:abstractNumId w:val="16"/>
  </w:num>
  <w:num w:numId="45">
    <w:abstractNumId w:val="29"/>
  </w:num>
  <w:num w:numId="46">
    <w:abstractNumId w:val="41"/>
  </w:num>
  <w:num w:numId="47">
    <w:abstractNumId w:val="28"/>
  </w:num>
  <w:num w:numId="48">
    <w:abstractNumId w:val="47"/>
  </w:num>
  <w:num w:numId="49">
    <w:abstractNumId w:val="57"/>
  </w:num>
  <w:num w:numId="50">
    <w:abstractNumId w:val="56"/>
  </w:num>
  <w:num w:numId="51">
    <w:abstractNumId w:val="62"/>
  </w:num>
  <w:num w:numId="52">
    <w:abstractNumId w:val="58"/>
  </w:num>
  <w:num w:numId="53">
    <w:abstractNumId w:val="39"/>
  </w:num>
  <w:num w:numId="54">
    <w:abstractNumId w:val="25"/>
  </w:num>
  <w:num w:numId="55">
    <w:abstractNumId w:val="26"/>
  </w:num>
  <w:num w:numId="56">
    <w:abstractNumId w:val="23"/>
  </w:num>
  <w:num w:numId="57">
    <w:abstractNumId w:val="45"/>
  </w:num>
  <w:num w:numId="58">
    <w:abstractNumId w:val="46"/>
  </w:num>
  <w:num w:numId="59">
    <w:abstractNumId w:val="64"/>
  </w:num>
  <w:num w:numId="60">
    <w:abstractNumId w:val="30"/>
  </w:num>
  <w:num w:numId="61">
    <w:abstractNumId w:val="12"/>
  </w:num>
  <w:num w:numId="62">
    <w:abstractNumId w:val="60"/>
  </w:num>
  <w:num w:numId="63">
    <w:abstractNumId w:val="53"/>
  </w:num>
  <w:num w:numId="64">
    <w:abstractNumId w:val="13"/>
  </w:num>
  <w:num w:numId="65">
    <w:abstractNumId w:val="6"/>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characterSpacingControl w:val="doNotCompress"/>
  <w:hdrShapeDefaults>
    <o:shapedefaults v:ext="edit" spidmax="69633"/>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16B0"/>
    <w:rsid w:val="00013EF8"/>
    <w:rsid w:val="00014DE9"/>
    <w:rsid w:val="0002796B"/>
    <w:rsid w:val="000300D7"/>
    <w:rsid w:val="00033B55"/>
    <w:rsid w:val="00042BF0"/>
    <w:rsid w:val="000436E6"/>
    <w:rsid w:val="0005509D"/>
    <w:rsid w:val="00066C5C"/>
    <w:rsid w:val="000672FB"/>
    <w:rsid w:val="00072E3E"/>
    <w:rsid w:val="00076072"/>
    <w:rsid w:val="000776DB"/>
    <w:rsid w:val="00082A2C"/>
    <w:rsid w:val="00086BD1"/>
    <w:rsid w:val="00093AC1"/>
    <w:rsid w:val="00093ED0"/>
    <w:rsid w:val="00097F51"/>
    <w:rsid w:val="000A1C55"/>
    <w:rsid w:val="000A3014"/>
    <w:rsid w:val="000A4972"/>
    <w:rsid w:val="000A5118"/>
    <w:rsid w:val="000C149A"/>
    <w:rsid w:val="000C3209"/>
    <w:rsid w:val="000D4759"/>
    <w:rsid w:val="000E3181"/>
    <w:rsid w:val="000F2EB6"/>
    <w:rsid w:val="000F71E6"/>
    <w:rsid w:val="001031C1"/>
    <w:rsid w:val="00103E91"/>
    <w:rsid w:val="001047D6"/>
    <w:rsid w:val="001144DA"/>
    <w:rsid w:val="00124895"/>
    <w:rsid w:val="001370A0"/>
    <w:rsid w:val="001374D6"/>
    <w:rsid w:val="00144537"/>
    <w:rsid w:val="00151577"/>
    <w:rsid w:val="00151827"/>
    <w:rsid w:val="00152A15"/>
    <w:rsid w:val="00162B20"/>
    <w:rsid w:val="00167EDC"/>
    <w:rsid w:val="00174011"/>
    <w:rsid w:val="00181D49"/>
    <w:rsid w:val="00183402"/>
    <w:rsid w:val="0018443D"/>
    <w:rsid w:val="00193BAD"/>
    <w:rsid w:val="00193E77"/>
    <w:rsid w:val="001B3F35"/>
    <w:rsid w:val="001B57DE"/>
    <w:rsid w:val="001C1A36"/>
    <w:rsid w:val="001D3AF1"/>
    <w:rsid w:val="001D4259"/>
    <w:rsid w:val="001F3B8E"/>
    <w:rsid w:val="001F44C2"/>
    <w:rsid w:val="001F4D34"/>
    <w:rsid w:val="002013A8"/>
    <w:rsid w:val="00206547"/>
    <w:rsid w:val="00206B4D"/>
    <w:rsid w:val="00206EA0"/>
    <w:rsid w:val="0021041C"/>
    <w:rsid w:val="00214A88"/>
    <w:rsid w:val="00215AA7"/>
    <w:rsid w:val="00215CDF"/>
    <w:rsid w:val="002176EC"/>
    <w:rsid w:val="002177FA"/>
    <w:rsid w:val="00224237"/>
    <w:rsid w:val="00233010"/>
    <w:rsid w:val="00234618"/>
    <w:rsid w:val="00241B7E"/>
    <w:rsid w:val="00251C61"/>
    <w:rsid w:val="00253CEB"/>
    <w:rsid w:val="00260D12"/>
    <w:rsid w:val="00262B17"/>
    <w:rsid w:val="00263DA8"/>
    <w:rsid w:val="00264785"/>
    <w:rsid w:val="00264932"/>
    <w:rsid w:val="00264EF7"/>
    <w:rsid w:val="002663CD"/>
    <w:rsid w:val="00267127"/>
    <w:rsid w:val="002674E0"/>
    <w:rsid w:val="002700E8"/>
    <w:rsid w:val="002826DC"/>
    <w:rsid w:val="00283C24"/>
    <w:rsid w:val="00287DCC"/>
    <w:rsid w:val="002904E6"/>
    <w:rsid w:val="00292045"/>
    <w:rsid w:val="00295DC0"/>
    <w:rsid w:val="002B697F"/>
    <w:rsid w:val="002B7142"/>
    <w:rsid w:val="002C69E1"/>
    <w:rsid w:val="002D22A9"/>
    <w:rsid w:val="002D5DFE"/>
    <w:rsid w:val="002D7E77"/>
    <w:rsid w:val="002E0D8C"/>
    <w:rsid w:val="002E67D1"/>
    <w:rsid w:val="002E6E4F"/>
    <w:rsid w:val="002F0417"/>
    <w:rsid w:val="002F17E0"/>
    <w:rsid w:val="003121AF"/>
    <w:rsid w:val="00323887"/>
    <w:rsid w:val="00323960"/>
    <w:rsid w:val="00327BAC"/>
    <w:rsid w:val="00333044"/>
    <w:rsid w:val="003332DB"/>
    <w:rsid w:val="0034786E"/>
    <w:rsid w:val="00350C43"/>
    <w:rsid w:val="00352406"/>
    <w:rsid w:val="0035696B"/>
    <w:rsid w:val="0036112C"/>
    <w:rsid w:val="00362A3A"/>
    <w:rsid w:val="00365721"/>
    <w:rsid w:val="00370620"/>
    <w:rsid w:val="00372E44"/>
    <w:rsid w:val="00374D58"/>
    <w:rsid w:val="00381ABE"/>
    <w:rsid w:val="00385C8E"/>
    <w:rsid w:val="00390786"/>
    <w:rsid w:val="0039710C"/>
    <w:rsid w:val="00397918"/>
    <w:rsid w:val="003A6EDB"/>
    <w:rsid w:val="003B11BD"/>
    <w:rsid w:val="003B23F1"/>
    <w:rsid w:val="003B7655"/>
    <w:rsid w:val="003C1078"/>
    <w:rsid w:val="003D18B8"/>
    <w:rsid w:val="003D4379"/>
    <w:rsid w:val="003D761E"/>
    <w:rsid w:val="003D7C6A"/>
    <w:rsid w:val="003E0075"/>
    <w:rsid w:val="003E02EA"/>
    <w:rsid w:val="003E4D64"/>
    <w:rsid w:val="003F006C"/>
    <w:rsid w:val="003F2A24"/>
    <w:rsid w:val="003F34F1"/>
    <w:rsid w:val="003F4A6C"/>
    <w:rsid w:val="00406A86"/>
    <w:rsid w:val="004105EF"/>
    <w:rsid w:val="004216B0"/>
    <w:rsid w:val="004219EC"/>
    <w:rsid w:val="004224DC"/>
    <w:rsid w:val="00432A0C"/>
    <w:rsid w:val="004333BD"/>
    <w:rsid w:val="00433FB4"/>
    <w:rsid w:val="00436ACB"/>
    <w:rsid w:val="00442E71"/>
    <w:rsid w:val="00442ED4"/>
    <w:rsid w:val="00451031"/>
    <w:rsid w:val="00456086"/>
    <w:rsid w:val="00462766"/>
    <w:rsid w:val="004635C4"/>
    <w:rsid w:val="004638B7"/>
    <w:rsid w:val="00467C1D"/>
    <w:rsid w:val="0047321B"/>
    <w:rsid w:val="004763B4"/>
    <w:rsid w:val="004821ED"/>
    <w:rsid w:val="004A3C00"/>
    <w:rsid w:val="004A3F49"/>
    <w:rsid w:val="004B1727"/>
    <w:rsid w:val="004B228D"/>
    <w:rsid w:val="004B6AED"/>
    <w:rsid w:val="004C116A"/>
    <w:rsid w:val="004D0A7A"/>
    <w:rsid w:val="004D1073"/>
    <w:rsid w:val="004D15A7"/>
    <w:rsid w:val="004D215F"/>
    <w:rsid w:val="004D31A6"/>
    <w:rsid w:val="004D5568"/>
    <w:rsid w:val="004D57E0"/>
    <w:rsid w:val="004D5F2F"/>
    <w:rsid w:val="004E07FC"/>
    <w:rsid w:val="004E4121"/>
    <w:rsid w:val="004E44BF"/>
    <w:rsid w:val="004E6761"/>
    <w:rsid w:val="004F3EC2"/>
    <w:rsid w:val="005204AC"/>
    <w:rsid w:val="005277ED"/>
    <w:rsid w:val="00541044"/>
    <w:rsid w:val="005456C6"/>
    <w:rsid w:val="00566929"/>
    <w:rsid w:val="005675E2"/>
    <w:rsid w:val="00577768"/>
    <w:rsid w:val="005A04BB"/>
    <w:rsid w:val="005A21FA"/>
    <w:rsid w:val="005B5028"/>
    <w:rsid w:val="005B7217"/>
    <w:rsid w:val="005C1092"/>
    <w:rsid w:val="005C2298"/>
    <w:rsid w:val="005C7D67"/>
    <w:rsid w:val="005D5345"/>
    <w:rsid w:val="005E5A06"/>
    <w:rsid w:val="00617EC5"/>
    <w:rsid w:val="00617F8E"/>
    <w:rsid w:val="006221CC"/>
    <w:rsid w:val="0062672C"/>
    <w:rsid w:val="006273EB"/>
    <w:rsid w:val="006278E0"/>
    <w:rsid w:val="006311A3"/>
    <w:rsid w:val="006349C5"/>
    <w:rsid w:val="00635DC7"/>
    <w:rsid w:val="0063782D"/>
    <w:rsid w:val="00637D2F"/>
    <w:rsid w:val="006514F0"/>
    <w:rsid w:val="0065377B"/>
    <w:rsid w:val="00655AAA"/>
    <w:rsid w:val="00657124"/>
    <w:rsid w:val="0066462D"/>
    <w:rsid w:val="00671E6A"/>
    <w:rsid w:val="0068649A"/>
    <w:rsid w:val="0069148E"/>
    <w:rsid w:val="00692CE4"/>
    <w:rsid w:val="006964C4"/>
    <w:rsid w:val="006A7882"/>
    <w:rsid w:val="006B0F97"/>
    <w:rsid w:val="006C26DA"/>
    <w:rsid w:val="006C486A"/>
    <w:rsid w:val="006D2190"/>
    <w:rsid w:val="006D3972"/>
    <w:rsid w:val="006D63B4"/>
    <w:rsid w:val="006E0530"/>
    <w:rsid w:val="006E0ED7"/>
    <w:rsid w:val="006E2BF3"/>
    <w:rsid w:val="006E3BF3"/>
    <w:rsid w:val="006E7610"/>
    <w:rsid w:val="006F52B8"/>
    <w:rsid w:val="00725BBF"/>
    <w:rsid w:val="0074426D"/>
    <w:rsid w:val="007454BC"/>
    <w:rsid w:val="00746FFC"/>
    <w:rsid w:val="007507BA"/>
    <w:rsid w:val="0075230D"/>
    <w:rsid w:val="00764A78"/>
    <w:rsid w:val="00764D5A"/>
    <w:rsid w:val="007673D3"/>
    <w:rsid w:val="00767963"/>
    <w:rsid w:val="00770E9A"/>
    <w:rsid w:val="007715AD"/>
    <w:rsid w:val="00773149"/>
    <w:rsid w:val="007761CE"/>
    <w:rsid w:val="00777EBD"/>
    <w:rsid w:val="00780510"/>
    <w:rsid w:val="00781233"/>
    <w:rsid w:val="00781F37"/>
    <w:rsid w:val="007834CD"/>
    <w:rsid w:val="00784364"/>
    <w:rsid w:val="007869B0"/>
    <w:rsid w:val="007958EB"/>
    <w:rsid w:val="007B06D9"/>
    <w:rsid w:val="007B39F9"/>
    <w:rsid w:val="007B66D1"/>
    <w:rsid w:val="007C016E"/>
    <w:rsid w:val="007C371B"/>
    <w:rsid w:val="007C396F"/>
    <w:rsid w:val="007C7940"/>
    <w:rsid w:val="007D2AD3"/>
    <w:rsid w:val="007D4183"/>
    <w:rsid w:val="007E3B07"/>
    <w:rsid w:val="007E3D5B"/>
    <w:rsid w:val="007F264F"/>
    <w:rsid w:val="00800A94"/>
    <w:rsid w:val="00801814"/>
    <w:rsid w:val="008048E7"/>
    <w:rsid w:val="00804B57"/>
    <w:rsid w:val="008113C6"/>
    <w:rsid w:val="00815517"/>
    <w:rsid w:val="008169F3"/>
    <w:rsid w:val="008218DA"/>
    <w:rsid w:val="008250AE"/>
    <w:rsid w:val="008257D7"/>
    <w:rsid w:val="00827B50"/>
    <w:rsid w:val="00835033"/>
    <w:rsid w:val="00841783"/>
    <w:rsid w:val="00842531"/>
    <w:rsid w:val="00843EDE"/>
    <w:rsid w:val="0084518A"/>
    <w:rsid w:val="008520C1"/>
    <w:rsid w:val="00853336"/>
    <w:rsid w:val="00855E50"/>
    <w:rsid w:val="00866070"/>
    <w:rsid w:val="0087319A"/>
    <w:rsid w:val="00876245"/>
    <w:rsid w:val="00877D06"/>
    <w:rsid w:val="00880522"/>
    <w:rsid w:val="00883524"/>
    <w:rsid w:val="00883F28"/>
    <w:rsid w:val="00884EBB"/>
    <w:rsid w:val="00885180"/>
    <w:rsid w:val="00890128"/>
    <w:rsid w:val="0089703A"/>
    <w:rsid w:val="008B5E94"/>
    <w:rsid w:val="008C0D14"/>
    <w:rsid w:val="008C507F"/>
    <w:rsid w:val="008C5AC1"/>
    <w:rsid w:val="008C6D03"/>
    <w:rsid w:val="008D0959"/>
    <w:rsid w:val="008E585B"/>
    <w:rsid w:val="008E68E5"/>
    <w:rsid w:val="0090493E"/>
    <w:rsid w:val="00920B6E"/>
    <w:rsid w:val="00923C21"/>
    <w:rsid w:val="00931198"/>
    <w:rsid w:val="00931F47"/>
    <w:rsid w:val="0095111D"/>
    <w:rsid w:val="00951139"/>
    <w:rsid w:val="00960D0B"/>
    <w:rsid w:val="00961F8B"/>
    <w:rsid w:val="00962172"/>
    <w:rsid w:val="00962189"/>
    <w:rsid w:val="0096627E"/>
    <w:rsid w:val="009743FB"/>
    <w:rsid w:val="00986630"/>
    <w:rsid w:val="00987F8F"/>
    <w:rsid w:val="00990054"/>
    <w:rsid w:val="00992009"/>
    <w:rsid w:val="009C5C9E"/>
    <w:rsid w:val="009C7DAD"/>
    <w:rsid w:val="009D1E36"/>
    <w:rsid w:val="009D251F"/>
    <w:rsid w:val="009D661A"/>
    <w:rsid w:val="009E0293"/>
    <w:rsid w:val="009E3095"/>
    <w:rsid w:val="009F246F"/>
    <w:rsid w:val="009F6638"/>
    <w:rsid w:val="009F7A18"/>
    <w:rsid w:val="00A03DE5"/>
    <w:rsid w:val="00A04BE1"/>
    <w:rsid w:val="00A266B6"/>
    <w:rsid w:val="00A26DDD"/>
    <w:rsid w:val="00A333A7"/>
    <w:rsid w:val="00A4712F"/>
    <w:rsid w:val="00A5283C"/>
    <w:rsid w:val="00A52B01"/>
    <w:rsid w:val="00A52F1F"/>
    <w:rsid w:val="00A572A5"/>
    <w:rsid w:val="00A63983"/>
    <w:rsid w:val="00A70AD0"/>
    <w:rsid w:val="00A716D1"/>
    <w:rsid w:val="00A7234F"/>
    <w:rsid w:val="00A75CD4"/>
    <w:rsid w:val="00A75D38"/>
    <w:rsid w:val="00A8236A"/>
    <w:rsid w:val="00A83781"/>
    <w:rsid w:val="00AA19B1"/>
    <w:rsid w:val="00AA59E0"/>
    <w:rsid w:val="00AB0C10"/>
    <w:rsid w:val="00AC014D"/>
    <w:rsid w:val="00AC1C57"/>
    <w:rsid w:val="00AC3FEA"/>
    <w:rsid w:val="00AC6B57"/>
    <w:rsid w:val="00AD1CA7"/>
    <w:rsid w:val="00AD67E8"/>
    <w:rsid w:val="00AE13BE"/>
    <w:rsid w:val="00AE2872"/>
    <w:rsid w:val="00AE3EFF"/>
    <w:rsid w:val="00AE4D4C"/>
    <w:rsid w:val="00AE58AA"/>
    <w:rsid w:val="00AF0F37"/>
    <w:rsid w:val="00B02F5E"/>
    <w:rsid w:val="00B03308"/>
    <w:rsid w:val="00B10CB5"/>
    <w:rsid w:val="00B11B1F"/>
    <w:rsid w:val="00B13857"/>
    <w:rsid w:val="00B35EB9"/>
    <w:rsid w:val="00B4430B"/>
    <w:rsid w:val="00B45700"/>
    <w:rsid w:val="00B577F7"/>
    <w:rsid w:val="00B80EF2"/>
    <w:rsid w:val="00B85009"/>
    <w:rsid w:val="00B85D81"/>
    <w:rsid w:val="00B87288"/>
    <w:rsid w:val="00B90A62"/>
    <w:rsid w:val="00B9146F"/>
    <w:rsid w:val="00B92E23"/>
    <w:rsid w:val="00B97189"/>
    <w:rsid w:val="00BA22F6"/>
    <w:rsid w:val="00BA5CA0"/>
    <w:rsid w:val="00BA6A01"/>
    <w:rsid w:val="00BB1436"/>
    <w:rsid w:val="00BB36F4"/>
    <w:rsid w:val="00BB489F"/>
    <w:rsid w:val="00BB7141"/>
    <w:rsid w:val="00BE1DFA"/>
    <w:rsid w:val="00BE2043"/>
    <w:rsid w:val="00BE5E58"/>
    <w:rsid w:val="00BF0DFB"/>
    <w:rsid w:val="00BF0EEB"/>
    <w:rsid w:val="00BF7BB1"/>
    <w:rsid w:val="00C05AA0"/>
    <w:rsid w:val="00C2787D"/>
    <w:rsid w:val="00C47ED1"/>
    <w:rsid w:val="00C54E49"/>
    <w:rsid w:val="00C60DC8"/>
    <w:rsid w:val="00C61906"/>
    <w:rsid w:val="00C76182"/>
    <w:rsid w:val="00C77492"/>
    <w:rsid w:val="00C93407"/>
    <w:rsid w:val="00C945F1"/>
    <w:rsid w:val="00CB19CD"/>
    <w:rsid w:val="00CB2FEF"/>
    <w:rsid w:val="00CB3FCF"/>
    <w:rsid w:val="00CB5488"/>
    <w:rsid w:val="00CB7E80"/>
    <w:rsid w:val="00CD3C24"/>
    <w:rsid w:val="00CD7222"/>
    <w:rsid w:val="00CD7E4C"/>
    <w:rsid w:val="00CE392D"/>
    <w:rsid w:val="00CF1937"/>
    <w:rsid w:val="00CF5712"/>
    <w:rsid w:val="00CF7348"/>
    <w:rsid w:val="00D02EE1"/>
    <w:rsid w:val="00D05447"/>
    <w:rsid w:val="00D14B77"/>
    <w:rsid w:val="00D16A1B"/>
    <w:rsid w:val="00D2686C"/>
    <w:rsid w:val="00D3036C"/>
    <w:rsid w:val="00D3102F"/>
    <w:rsid w:val="00D31102"/>
    <w:rsid w:val="00D32ACE"/>
    <w:rsid w:val="00D331EC"/>
    <w:rsid w:val="00D35A80"/>
    <w:rsid w:val="00D36A0C"/>
    <w:rsid w:val="00D56D8A"/>
    <w:rsid w:val="00D63A17"/>
    <w:rsid w:val="00D63DEF"/>
    <w:rsid w:val="00D72678"/>
    <w:rsid w:val="00D84873"/>
    <w:rsid w:val="00D861E5"/>
    <w:rsid w:val="00D953C6"/>
    <w:rsid w:val="00DA173B"/>
    <w:rsid w:val="00DA28FC"/>
    <w:rsid w:val="00DA7310"/>
    <w:rsid w:val="00DB3093"/>
    <w:rsid w:val="00DB4578"/>
    <w:rsid w:val="00DC1C89"/>
    <w:rsid w:val="00DC5B3C"/>
    <w:rsid w:val="00DD53D2"/>
    <w:rsid w:val="00DE3F9B"/>
    <w:rsid w:val="00DE40FD"/>
    <w:rsid w:val="00DF385C"/>
    <w:rsid w:val="00DF4B7D"/>
    <w:rsid w:val="00DF4FC8"/>
    <w:rsid w:val="00E0178B"/>
    <w:rsid w:val="00E104BE"/>
    <w:rsid w:val="00E2525D"/>
    <w:rsid w:val="00E31C42"/>
    <w:rsid w:val="00E32B38"/>
    <w:rsid w:val="00E33EB5"/>
    <w:rsid w:val="00E341CA"/>
    <w:rsid w:val="00E350EB"/>
    <w:rsid w:val="00E44013"/>
    <w:rsid w:val="00E51901"/>
    <w:rsid w:val="00E52301"/>
    <w:rsid w:val="00E52966"/>
    <w:rsid w:val="00E54FAF"/>
    <w:rsid w:val="00E572E1"/>
    <w:rsid w:val="00E57327"/>
    <w:rsid w:val="00E666AF"/>
    <w:rsid w:val="00E66719"/>
    <w:rsid w:val="00E71A1E"/>
    <w:rsid w:val="00E9696A"/>
    <w:rsid w:val="00EA5171"/>
    <w:rsid w:val="00EB1088"/>
    <w:rsid w:val="00EB159B"/>
    <w:rsid w:val="00EB54AA"/>
    <w:rsid w:val="00EB6F8A"/>
    <w:rsid w:val="00EC2CD0"/>
    <w:rsid w:val="00EC7A26"/>
    <w:rsid w:val="00ED0C55"/>
    <w:rsid w:val="00ED20A9"/>
    <w:rsid w:val="00ED2F98"/>
    <w:rsid w:val="00EE0F45"/>
    <w:rsid w:val="00EE7B43"/>
    <w:rsid w:val="00EF439F"/>
    <w:rsid w:val="00EF78E2"/>
    <w:rsid w:val="00F051FF"/>
    <w:rsid w:val="00F061FD"/>
    <w:rsid w:val="00F16242"/>
    <w:rsid w:val="00F163CA"/>
    <w:rsid w:val="00F20F1E"/>
    <w:rsid w:val="00F33019"/>
    <w:rsid w:val="00F44CBF"/>
    <w:rsid w:val="00F4590D"/>
    <w:rsid w:val="00F503C4"/>
    <w:rsid w:val="00F56B35"/>
    <w:rsid w:val="00F619D7"/>
    <w:rsid w:val="00F642BB"/>
    <w:rsid w:val="00F66262"/>
    <w:rsid w:val="00F7065C"/>
    <w:rsid w:val="00F8317E"/>
    <w:rsid w:val="00F84F9C"/>
    <w:rsid w:val="00F85D81"/>
    <w:rsid w:val="00F86EAE"/>
    <w:rsid w:val="00F877F8"/>
    <w:rsid w:val="00F91E05"/>
    <w:rsid w:val="00FB1FCC"/>
    <w:rsid w:val="00FB76BF"/>
    <w:rsid w:val="00FB7A8B"/>
    <w:rsid w:val="00FC20F3"/>
    <w:rsid w:val="00FC6A82"/>
    <w:rsid w:val="00FC6CFD"/>
    <w:rsid w:val="00FC70CF"/>
    <w:rsid w:val="00FD13C5"/>
    <w:rsid w:val="00FD1F0C"/>
    <w:rsid w:val="00FE3D8C"/>
    <w:rsid w:val="00FF0278"/>
    <w:rsid w:val="00FF15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319E88F"/>
  <w15:chartTrackingRefBased/>
  <w15:docId w15:val="{70F65CEC-7092-FB43-AEAF-6BBC5A67DA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4216B0"/>
    <w:pPr>
      <w:spacing w:after="260" w:line="260" w:lineRule="exact"/>
      <w:ind w:left="567"/>
    </w:pPr>
    <w:rPr>
      <w:rFonts w:ascii="Tahoma" w:hAnsi="Tahoma" w:cs="Tahoma"/>
      <w:sz w:val="20"/>
      <w:szCs w:val="20"/>
      <w:lang w:val="nl-NL"/>
    </w:rPr>
  </w:style>
  <w:style w:type="paragraph" w:styleId="Kop1">
    <w:name w:val="heading 1"/>
    <w:basedOn w:val="Standaard"/>
    <w:next w:val="Standaard"/>
    <w:link w:val="Kop1Char"/>
    <w:uiPriority w:val="9"/>
    <w:qFormat/>
    <w:rsid w:val="00A4712F"/>
    <w:pPr>
      <w:keepNext/>
      <w:keepLines/>
      <w:pageBreakBefore/>
      <w:numPr>
        <w:numId w:val="3"/>
      </w:numPr>
      <w:tabs>
        <w:tab w:val="left" w:pos="851"/>
        <w:tab w:val="left" w:pos="1134"/>
      </w:tabs>
      <w:spacing w:after="520" w:line="240" w:lineRule="auto"/>
      <w:outlineLvl w:val="0"/>
    </w:pPr>
    <w:rPr>
      <w:rFonts w:eastAsiaTheme="majorEastAsia"/>
      <w:color w:val="DC1946"/>
      <w:sz w:val="70"/>
      <w:szCs w:val="70"/>
    </w:rPr>
  </w:style>
  <w:style w:type="paragraph" w:styleId="Kop2">
    <w:name w:val="heading 2"/>
    <w:basedOn w:val="Standaard"/>
    <w:next w:val="Standaard"/>
    <w:link w:val="Kop2Char"/>
    <w:uiPriority w:val="9"/>
    <w:unhideWhenUsed/>
    <w:qFormat/>
    <w:rsid w:val="00206B4D"/>
    <w:pPr>
      <w:keepNext/>
      <w:keepLines/>
      <w:numPr>
        <w:ilvl w:val="1"/>
        <w:numId w:val="3"/>
      </w:numPr>
      <w:spacing w:before="40" w:after="0"/>
      <w:outlineLvl w:val="1"/>
    </w:pPr>
    <w:rPr>
      <w:rFonts w:ascii="Axiforma" w:eastAsiaTheme="majorEastAsia" w:hAnsi="Axiforma" w:cstheme="majorBidi"/>
      <w:color w:val="2A768A"/>
      <w:sz w:val="24"/>
      <w:szCs w:val="24"/>
    </w:rPr>
  </w:style>
  <w:style w:type="paragraph" w:styleId="Kop3">
    <w:name w:val="heading 3"/>
    <w:basedOn w:val="Standaard"/>
    <w:next w:val="Standaard"/>
    <w:link w:val="Kop3Char"/>
    <w:uiPriority w:val="9"/>
    <w:unhideWhenUsed/>
    <w:qFormat/>
    <w:rsid w:val="00A4712F"/>
    <w:pPr>
      <w:keepNext/>
      <w:keepLines/>
      <w:numPr>
        <w:ilvl w:val="2"/>
        <w:numId w:val="3"/>
      </w:numPr>
      <w:spacing w:before="40" w:after="0"/>
      <w:ind w:left="720"/>
      <w:outlineLvl w:val="2"/>
    </w:pPr>
    <w:rPr>
      <w:rFonts w:ascii="Axiforma" w:eastAsiaTheme="majorEastAsia" w:hAnsi="Axiforma" w:cstheme="majorBidi"/>
      <w:color w:val="2A768A"/>
      <w:sz w:val="24"/>
      <w:szCs w:val="24"/>
    </w:rPr>
  </w:style>
  <w:style w:type="paragraph" w:styleId="Kop4">
    <w:name w:val="heading 4"/>
    <w:basedOn w:val="Kop2"/>
    <w:next w:val="Standaard"/>
    <w:link w:val="Kop4Char"/>
    <w:uiPriority w:val="9"/>
    <w:unhideWhenUsed/>
    <w:rsid w:val="00A4712F"/>
    <w:pPr>
      <w:numPr>
        <w:ilvl w:val="3"/>
      </w:numPr>
      <w:outlineLvl w:val="3"/>
    </w:pPr>
  </w:style>
  <w:style w:type="paragraph" w:styleId="Kop5">
    <w:name w:val="heading 5"/>
    <w:basedOn w:val="Standaard"/>
    <w:next w:val="Standaard"/>
    <w:link w:val="Kop5Char"/>
    <w:uiPriority w:val="9"/>
    <w:semiHidden/>
    <w:unhideWhenUsed/>
    <w:qFormat/>
    <w:rsid w:val="00A4712F"/>
    <w:pPr>
      <w:keepNext/>
      <w:keepLines/>
      <w:numPr>
        <w:ilvl w:val="4"/>
        <w:numId w:val="3"/>
      </w:numPr>
      <w:spacing w:before="40" w:after="0"/>
      <w:outlineLvl w:val="4"/>
    </w:pPr>
    <w:rPr>
      <w:rFonts w:asciiTheme="majorHAnsi" w:eastAsiaTheme="majorEastAsia" w:hAnsiTheme="majorHAnsi" w:cstheme="majorBidi"/>
      <w:color w:val="1F5767" w:themeColor="accent1" w:themeShade="BF"/>
    </w:rPr>
  </w:style>
  <w:style w:type="paragraph" w:styleId="Kop6">
    <w:name w:val="heading 6"/>
    <w:basedOn w:val="Standaard"/>
    <w:next w:val="Standaard"/>
    <w:link w:val="Kop6Char"/>
    <w:uiPriority w:val="9"/>
    <w:semiHidden/>
    <w:unhideWhenUsed/>
    <w:qFormat/>
    <w:rsid w:val="00A4712F"/>
    <w:pPr>
      <w:keepNext/>
      <w:keepLines/>
      <w:numPr>
        <w:ilvl w:val="5"/>
        <w:numId w:val="3"/>
      </w:numPr>
      <w:spacing w:before="40" w:after="0"/>
      <w:outlineLvl w:val="5"/>
    </w:pPr>
    <w:rPr>
      <w:rFonts w:asciiTheme="majorHAnsi" w:eastAsiaTheme="majorEastAsia" w:hAnsiTheme="majorHAnsi" w:cstheme="majorBidi"/>
      <w:color w:val="153A44" w:themeColor="accent1" w:themeShade="7F"/>
    </w:rPr>
  </w:style>
  <w:style w:type="paragraph" w:styleId="Kop7">
    <w:name w:val="heading 7"/>
    <w:basedOn w:val="Standaard"/>
    <w:next w:val="Standaard"/>
    <w:link w:val="Kop7Char"/>
    <w:uiPriority w:val="9"/>
    <w:semiHidden/>
    <w:unhideWhenUsed/>
    <w:qFormat/>
    <w:rsid w:val="00A4712F"/>
    <w:pPr>
      <w:keepNext/>
      <w:keepLines/>
      <w:numPr>
        <w:ilvl w:val="6"/>
        <w:numId w:val="3"/>
      </w:numPr>
      <w:spacing w:before="40" w:after="0"/>
      <w:outlineLvl w:val="6"/>
    </w:pPr>
    <w:rPr>
      <w:rFonts w:asciiTheme="majorHAnsi" w:eastAsiaTheme="majorEastAsia" w:hAnsiTheme="majorHAnsi" w:cstheme="majorBidi"/>
      <w:i/>
      <w:iCs/>
      <w:color w:val="153A44" w:themeColor="accent1" w:themeShade="7F"/>
    </w:rPr>
  </w:style>
  <w:style w:type="paragraph" w:styleId="Kop8">
    <w:name w:val="heading 8"/>
    <w:basedOn w:val="Standaard"/>
    <w:next w:val="Standaard"/>
    <w:link w:val="Kop8Char"/>
    <w:uiPriority w:val="9"/>
    <w:semiHidden/>
    <w:unhideWhenUsed/>
    <w:qFormat/>
    <w:rsid w:val="00A4712F"/>
    <w:pPr>
      <w:keepNext/>
      <w:keepLines/>
      <w:numPr>
        <w:ilvl w:val="7"/>
        <w:numId w:val="3"/>
      </w:numPr>
      <w:spacing w:before="40" w:after="0"/>
      <w:outlineLvl w:val="7"/>
    </w:pPr>
    <w:rPr>
      <w:rFonts w:asciiTheme="majorHAnsi" w:eastAsiaTheme="majorEastAsia" w:hAnsiTheme="majorHAnsi" w:cstheme="majorBidi"/>
      <w:color w:val="E8355D" w:themeColor="text1" w:themeTint="D8"/>
      <w:sz w:val="21"/>
      <w:szCs w:val="21"/>
    </w:rPr>
  </w:style>
  <w:style w:type="paragraph" w:styleId="Kop9">
    <w:name w:val="heading 9"/>
    <w:basedOn w:val="Standaard"/>
    <w:next w:val="Standaard"/>
    <w:link w:val="Kop9Char"/>
    <w:uiPriority w:val="9"/>
    <w:semiHidden/>
    <w:unhideWhenUsed/>
    <w:qFormat/>
    <w:rsid w:val="00A4712F"/>
    <w:pPr>
      <w:keepNext/>
      <w:keepLines/>
      <w:numPr>
        <w:ilvl w:val="8"/>
        <w:numId w:val="3"/>
      </w:numPr>
      <w:spacing w:before="40" w:after="0"/>
      <w:outlineLvl w:val="8"/>
    </w:pPr>
    <w:rPr>
      <w:rFonts w:asciiTheme="majorHAnsi" w:eastAsiaTheme="majorEastAsia" w:hAnsiTheme="majorHAnsi" w:cstheme="majorBidi"/>
      <w:i/>
      <w:iCs/>
      <w:color w:val="E8355D"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D953C6"/>
    <w:rPr>
      <w:rFonts w:ascii="Tahoma" w:eastAsiaTheme="majorEastAsia" w:hAnsi="Tahoma" w:cs="Tahoma"/>
      <w:color w:val="DC1946"/>
      <w:sz w:val="70"/>
      <w:szCs w:val="70"/>
      <w:lang w:val="nl-NL"/>
    </w:rPr>
  </w:style>
  <w:style w:type="paragraph" w:styleId="Geenafstand">
    <w:name w:val="No Spacing"/>
    <w:basedOn w:val="Standaard"/>
    <w:uiPriority w:val="1"/>
    <w:qFormat/>
    <w:rsid w:val="004216B0"/>
    <w:pPr>
      <w:spacing w:after="0"/>
    </w:pPr>
  </w:style>
  <w:style w:type="character" w:customStyle="1" w:styleId="Kop4Char">
    <w:name w:val="Kop 4 Char"/>
    <w:basedOn w:val="Standaardalinea-lettertype"/>
    <w:link w:val="Kop4"/>
    <w:uiPriority w:val="9"/>
    <w:rsid w:val="006C26DA"/>
    <w:rPr>
      <w:rFonts w:ascii="Axiforma" w:eastAsiaTheme="majorEastAsia" w:hAnsi="Axiforma" w:cstheme="majorBidi"/>
      <w:color w:val="2A768A"/>
      <w:lang w:val="nl-NL"/>
    </w:rPr>
  </w:style>
  <w:style w:type="character" w:customStyle="1" w:styleId="Kop2Char">
    <w:name w:val="Kop 2 Char"/>
    <w:basedOn w:val="Standaardalinea-lettertype"/>
    <w:link w:val="Kop2"/>
    <w:uiPriority w:val="9"/>
    <w:rsid w:val="00206B4D"/>
    <w:rPr>
      <w:rFonts w:ascii="Axiforma" w:eastAsiaTheme="majorEastAsia" w:hAnsi="Axiforma" w:cstheme="majorBidi"/>
      <w:color w:val="2A768A"/>
      <w:lang w:val="nl-NL"/>
    </w:rPr>
  </w:style>
  <w:style w:type="character" w:customStyle="1" w:styleId="Kop3Char">
    <w:name w:val="Kop 3 Char"/>
    <w:basedOn w:val="Standaardalinea-lettertype"/>
    <w:link w:val="Kop3"/>
    <w:uiPriority w:val="9"/>
    <w:rsid w:val="00323960"/>
    <w:rPr>
      <w:rFonts w:ascii="Axiforma" w:eastAsiaTheme="majorEastAsia" w:hAnsi="Axiforma" w:cstheme="majorBidi"/>
      <w:color w:val="2A768A"/>
      <w:lang w:val="nl-NL"/>
    </w:rPr>
  </w:style>
  <w:style w:type="character" w:customStyle="1" w:styleId="Kop5Char">
    <w:name w:val="Kop 5 Char"/>
    <w:basedOn w:val="Standaardalinea-lettertype"/>
    <w:link w:val="Kop5"/>
    <w:uiPriority w:val="9"/>
    <w:semiHidden/>
    <w:rsid w:val="006C26DA"/>
    <w:rPr>
      <w:rFonts w:asciiTheme="majorHAnsi" w:eastAsiaTheme="majorEastAsia" w:hAnsiTheme="majorHAnsi" w:cstheme="majorBidi"/>
      <w:color w:val="1F5767" w:themeColor="accent1" w:themeShade="BF"/>
      <w:sz w:val="20"/>
      <w:szCs w:val="20"/>
      <w:lang w:val="nl-NL"/>
    </w:rPr>
  </w:style>
  <w:style w:type="character" w:customStyle="1" w:styleId="Kop6Char">
    <w:name w:val="Kop 6 Char"/>
    <w:basedOn w:val="Standaardalinea-lettertype"/>
    <w:link w:val="Kop6"/>
    <w:uiPriority w:val="9"/>
    <w:semiHidden/>
    <w:rsid w:val="006C26DA"/>
    <w:rPr>
      <w:rFonts w:asciiTheme="majorHAnsi" w:eastAsiaTheme="majorEastAsia" w:hAnsiTheme="majorHAnsi" w:cstheme="majorBidi"/>
      <w:color w:val="153A44" w:themeColor="accent1" w:themeShade="7F"/>
      <w:sz w:val="20"/>
      <w:szCs w:val="20"/>
      <w:lang w:val="nl-NL"/>
    </w:rPr>
  </w:style>
  <w:style w:type="character" w:customStyle="1" w:styleId="Kop7Char">
    <w:name w:val="Kop 7 Char"/>
    <w:basedOn w:val="Standaardalinea-lettertype"/>
    <w:link w:val="Kop7"/>
    <w:uiPriority w:val="9"/>
    <w:semiHidden/>
    <w:rsid w:val="006C26DA"/>
    <w:rPr>
      <w:rFonts w:asciiTheme="majorHAnsi" w:eastAsiaTheme="majorEastAsia" w:hAnsiTheme="majorHAnsi" w:cstheme="majorBidi"/>
      <w:i/>
      <w:iCs/>
      <w:color w:val="153A44" w:themeColor="accent1" w:themeShade="7F"/>
      <w:sz w:val="20"/>
      <w:szCs w:val="20"/>
      <w:lang w:val="nl-NL"/>
    </w:rPr>
  </w:style>
  <w:style w:type="character" w:customStyle="1" w:styleId="Kop8Char">
    <w:name w:val="Kop 8 Char"/>
    <w:basedOn w:val="Standaardalinea-lettertype"/>
    <w:link w:val="Kop8"/>
    <w:uiPriority w:val="9"/>
    <w:semiHidden/>
    <w:rsid w:val="006C26DA"/>
    <w:rPr>
      <w:rFonts w:asciiTheme="majorHAnsi" w:eastAsiaTheme="majorEastAsia" w:hAnsiTheme="majorHAnsi" w:cstheme="majorBidi"/>
      <w:color w:val="E8355D" w:themeColor="text1" w:themeTint="D8"/>
      <w:sz w:val="21"/>
      <w:szCs w:val="21"/>
      <w:lang w:val="nl-NL"/>
    </w:rPr>
  </w:style>
  <w:style w:type="character" w:customStyle="1" w:styleId="Kop9Char">
    <w:name w:val="Kop 9 Char"/>
    <w:basedOn w:val="Standaardalinea-lettertype"/>
    <w:link w:val="Kop9"/>
    <w:uiPriority w:val="9"/>
    <w:semiHidden/>
    <w:rsid w:val="006C26DA"/>
    <w:rPr>
      <w:rFonts w:asciiTheme="majorHAnsi" w:eastAsiaTheme="majorEastAsia" w:hAnsiTheme="majorHAnsi" w:cstheme="majorBidi"/>
      <w:i/>
      <w:iCs/>
      <w:color w:val="E8355D" w:themeColor="text1" w:themeTint="D8"/>
      <w:sz w:val="21"/>
      <w:szCs w:val="21"/>
      <w:lang w:val="nl-NL"/>
    </w:rPr>
  </w:style>
  <w:style w:type="paragraph" w:styleId="Lijstalinea">
    <w:name w:val="List Paragraph"/>
    <w:basedOn w:val="Standaard"/>
    <w:uiPriority w:val="34"/>
    <w:rsid w:val="0047321B"/>
    <w:pPr>
      <w:ind w:left="720"/>
      <w:contextualSpacing/>
    </w:pPr>
  </w:style>
  <w:style w:type="paragraph" w:styleId="Lijstopsomteken">
    <w:name w:val="List Bullet"/>
    <w:basedOn w:val="Standaard"/>
    <w:uiPriority w:val="99"/>
    <w:unhideWhenUsed/>
    <w:qFormat/>
    <w:rsid w:val="0047321B"/>
    <w:pPr>
      <w:numPr>
        <w:numId w:val="2"/>
      </w:numPr>
      <w:spacing w:after="0"/>
      <w:ind w:left="924" w:hanging="357"/>
    </w:pPr>
  </w:style>
  <w:style w:type="paragraph" w:styleId="Lijstopsomteken2">
    <w:name w:val="List Bullet 2"/>
    <w:basedOn w:val="Lijstopsomteken"/>
    <w:uiPriority w:val="99"/>
    <w:unhideWhenUsed/>
    <w:qFormat/>
    <w:rsid w:val="00206B4D"/>
    <w:pPr>
      <w:numPr>
        <w:numId w:val="4"/>
      </w:numPr>
      <w:ind w:left="1321" w:hanging="357"/>
    </w:pPr>
  </w:style>
  <w:style w:type="paragraph" w:styleId="Lijstopsomteken3">
    <w:name w:val="List Bullet 3"/>
    <w:basedOn w:val="Standaard"/>
    <w:uiPriority w:val="99"/>
    <w:unhideWhenUsed/>
    <w:rsid w:val="0047321B"/>
    <w:pPr>
      <w:numPr>
        <w:numId w:val="1"/>
      </w:numPr>
      <w:contextualSpacing/>
    </w:pPr>
  </w:style>
  <w:style w:type="paragraph" w:styleId="Koptekst">
    <w:name w:val="header"/>
    <w:basedOn w:val="Standaard"/>
    <w:link w:val="KoptekstChar"/>
    <w:uiPriority w:val="99"/>
    <w:unhideWhenUsed/>
    <w:rsid w:val="00462766"/>
    <w:pPr>
      <w:tabs>
        <w:tab w:val="center" w:pos="4680"/>
        <w:tab w:val="right" w:pos="9360"/>
      </w:tabs>
      <w:spacing w:after="0" w:line="240" w:lineRule="auto"/>
    </w:pPr>
  </w:style>
  <w:style w:type="character" w:customStyle="1" w:styleId="KoptekstChar">
    <w:name w:val="Koptekst Char"/>
    <w:basedOn w:val="Standaardalinea-lettertype"/>
    <w:link w:val="Koptekst"/>
    <w:uiPriority w:val="99"/>
    <w:rsid w:val="00462766"/>
    <w:rPr>
      <w:rFonts w:ascii="Tahoma" w:hAnsi="Tahoma" w:cs="Tahoma"/>
      <w:sz w:val="20"/>
      <w:szCs w:val="20"/>
      <w:lang w:val="nl-NL"/>
    </w:rPr>
  </w:style>
  <w:style w:type="paragraph" w:styleId="Voettekst">
    <w:name w:val="footer"/>
    <w:basedOn w:val="Standaard"/>
    <w:link w:val="VoettekstChar"/>
    <w:uiPriority w:val="99"/>
    <w:unhideWhenUsed/>
    <w:rsid w:val="00462766"/>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462766"/>
    <w:rPr>
      <w:rFonts w:ascii="Tahoma" w:hAnsi="Tahoma" w:cs="Tahoma"/>
      <w:sz w:val="20"/>
      <w:szCs w:val="20"/>
      <w:lang w:val="nl-NL"/>
    </w:rPr>
  </w:style>
  <w:style w:type="paragraph" w:styleId="Ballontekst">
    <w:name w:val="Balloon Text"/>
    <w:basedOn w:val="Standaard"/>
    <w:link w:val="BallontekstChar"/>
    <w:uiPriority w:val="99"/>
    <w:semiHidden/>
    <w:unhideWhenUsed/>
    <w:rsid w:val="00462766"/>
    <w:pPr>
      <w:spacing w:after="0" w:line="240" w:lineRule="auto"/>
    </w:pPr>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462766"/>
    <w:rPr>
      <w:rFonts w:ascii="Times New Roman" w:hAnsi="Times New Roman" w:cs="Times New Roman"/>
      <w:sz w:val="18"/>
      <w:szCs w:val="18"/>
      <w:lang w:val="nl-NL"/>
    </w:rPr>
  </w:style>
  <w:style w:type="character" w:styleId="Paginanummer">
    <w:name w:val="page number"/>
    <w:basedOn w:val="Standaardalinea-lettertype"/>
    <w:uiPriority w:val="99"/>
    <w:unhideWhenUsed/>
    <w:rsid w:val="00462766"/>
    <w:rPr>
      <w:b/>
      <w:color w:val="110E72"/>
      <w:sz w:val="16"/>
      <w:szCs w:val="16"/>
    </w:rPr>
  </w:style>
  <w:style w:type="paragraph" w:styleId="Voetnoottekst">
    <w:name w:val="footnote text"/>
    <w:basedOn w:val="Voettekst"/>
    <w:link w:val="VoetnoottekstChar"/>
    <w:uiPriority w:val="99"/>
    <w:unhideWhenUsed/>
    <w:rsid w:val="002D7E77"/>
    <w:pPr>
      <w:ind w:left="737" w:firstLine="360"/>
    </w:pPr>
    <w:rPr>
      <w:color w:val="110E72"/>
      <w:sz w:val="16"/>
      <w:szCs w:val="16"/>
    </w:rPr>
  </w:style>
  <w:style w:type="character" w:customStyle="1" w:styleId="VoetnoottekstChar">
    <w:name w:val="Voetnoottekst Char"/>
    <w:basedOn w:val="Standaardalinea-lettertype"/>
    <w:link w:val="Voetnoottekst"/>
    <w:uiPriority w:val="99"/>
    <w:rsid w:val="002D7E77"/>
    <w:rPr>
      <w:rFonts w:ascii="Tahoma" w:hAnsi="Tahoma" w:cs="Tahoma"/>
      <w:color w:val="110E72"/>
      <w:sz w:val="16"/>
      <w:szCs w:val="16"/>
      <w:lang w:val="nl-NL"/>
    </w:rPr>
  </w:style>
  <w:style w:type="paragraph" w:styleId="Bloktekst">
    <w:name w:val="Block Text"/>
    <w:basedOn w:val="Geenafstand"/>
    <w:uiPriority w:val="99"/>
    <w:unhideWhenUsed/>
    <w:rsid w:val="00770E9A"/>
    <w:pPr>
      <w:pBdr>
        <w:top w:val="single" w:sz="4" w:space="13" w:color="DC1946"/>
        <w:bottom w:val="single" w:sz="4" w:space="13" w:color="DC1946"/>
      </w:pBdr>
      <w:ind w:left="0"/>
    </w:pPr>
    <w:rPr>
      <w:color w:val="2A768A"/>
    </w:rPr>
  </w:style>
  <w:style w:type="table" w:styleId="Tabelraster">
    <w:name w:val="Table Grid"/>
    <w:basedOn w:val="Standaardtabel"/>
    <w:uiPriority w:val="39"/>
    <w:rsid w:val="00770E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xtekst">
    <w:name w:val="Box tekst"/>
    <w:basedOn w:val="Standaard"/>
    <w:qFormat/>
    <w:rsid w:val="000F2EB6"/>
    <w:pPr>
      <w:spacing w:after="0"/>
      <w:ind w:left="0"/>
    </w:pPr>
    <w:rPr>
      <w:color w:val="2A768A"/>
    </w:rPr>
  </w:style>
  <w:style w:type="paragraph" w:customStyle="1" w:styleId="Intro">
    <w:name w:val="Intro"/>
    <w:basedOn w:val="Geenafstand"/>
    <w:qFormat/>
    <w:rsid w:val="000F2EB6"/>
    <w:pPr>
      <w:spacing w:line="360" w:lineRule="exact"/>
    </w:pPr>
    <w:rPr>
      <w:color w:val="2A768A"/>
      <w:sz w:val="26"/>
      <w:szCs w:val="26"/>
    </w:rPr>
  </w:style>
  <w:style w:type="paragraph" w:styleId="Titel">
    <w:name w:val="Title"/>
    <w:basedOn w:val="Standaard"/>
    <w:next w:val="Standaard"/>
    <w:link w:val="TitelChar"/>
    <w:uiPriority w:val="10"/>
    <w:rsid w:val="00FE3D8C"/>
    <w:pPr>
      <w:spacing w:after="0" w:line="240" w:lineRule="auto"/>
      <w:ind w:left="0"/>
      <w:contextualSpacing/>
    </w:pPr>
    <w:rPr>
      <w:rFonts w:eastAsiaTheme="majorEastAsia" w:cstheme="majorBidi"/>
      <w:color w:val="DC1946"/>
      <w:spacing w:val="-10"/>
      <w:kern w:val="28"/>
      <w:sz w:val="70"/>
      <w:szCs w:val="70"/>
    </w:rPr>
  </w:style>
  <w:style w:type="character" w:customStyle="1" w:styleId="TitelChar">
    <w:name w:val="Titel Char"/>
    <w:basedOn w:val="Standaardalinea-lettertype"/>
    <w:link w:val="Titel"/>
    <w:uiPriority w:val="10"/>
    <w:rsid w:val="00FE3D8C"/>
    <w:rPr>
      <w:rFonts w:ascii="Tahoma" w:eastAsiaTheme="majorEastAsia" w:hAnsi="Tahoma" w:cstheme="majorBidi"/>
      <w:color w:val="DC1946"/>
      <w:spacing w:val="-10"/>
      <w:kern w:val="28"/>
      <w:sz w:val="70"/>
      <w:szCs w:val="70"/>
      <w:lang w:val="nl-NL"/>
    </w:rPr>
  </w:style>
  <w:style w:type="paragraph" w:customStyle="1" w:styleId="Kop">
    <w:name w:val="Kop"/>
    <w:basedOn w:val="Geenafstand"/>
    <w:qFormat/>
    <w:rsid w:val="000F2EB6"/>
    <w:pPr>
      <w:spacing w:line="520" w:lineRule="exact"/>
    </w:pPr>
    <w:rPr>
      <w:color w:val="110E72"/>
      <w:sz w:val="50"/>
      <w:szCs w:val="50"/>
    </w:rPr>
  </w:style>
  <w:style w:type="paragraph" w:customStyle="1" w:styleId="Alineakop">
    <w:name w:val="Alineakop"/>
    <w:basedOn w:val="Geenafstand"/>
    <w:qFormat/>
    <w:rsid w:val="005456C6"/>
    <w:rPr>
      <w:b/>
      <w:color w:val="DC1946" w:themeColor="text1"/>
    </w:rPr>
  </w:style>
  <w:style w:type="character" w:styleId="Voetnootmarkering">
    <w:name w:val="footnote reference"/>
    <w:basedOn w:val="Standaardalinea-lettertype"/>
    <w:uiPriority w:val="99"/>
    <w:semiHidden/>
    <w:unhideWhenUsed/>
    <w:rsid w:val="005456C6"/>
    <w:rPr>
      <w:vertAlign w:val="superscript"/>
    </w:rPr>
  </w:style>
  <w:style w:type="paragraph" w:customStyle="1" w:styleId="Footertitle">
    <w:name w:val="Footer title"/>
    <w:basedOn w:val="Voetnoottekst"/>
    <w:qFormat/>
    <w:rsid w:val="005456C6"/>
    <w:pPr>
      <w:ind w:left="227"/>
    </w:pPr>
  </w:style>
  <w:style w:type="paragraph" w:styleId="Bijschrift">
    <w:name w:val="caption"/>
    <w:basedOn w:val="Standaard"/>
    <w:next w:val="Standaard"/>
    <w:uiPriority w:val="35"/>
    <w:unhideWhenUsed/>
    <w:qFormat/>
    <w:rsid w:val="00D05447"/>
    <w:pPr>
      <w:spacing w:before="260" w:after="0" w:line="240" w:lineRule="auto"/>
    </w:pPr>
    <w:rPr>
      <w:iCs/>
      <w:color w:val="110E72"/>
      <w:sz w:val="16"/>
      <w:szCs w:val="16"/>
    </w:rPr>
  </w:style>
  <w:style w:type="paragraph" w:customStyle="1" w:styleId="BasicParagraph">
    <w:name w:val="[Basic Paragraph]"/>
    <w:basedOn w:val="Standaard"/>
    <w:uiPriority w:val="99"/>
    <w:rsid w:val="00890128"/>
    <w:pPr>
      <w:autoSpaceDE w:val="0"/>
      <w:autoSpaceDN w:val="0"/>
      <w:adjustRightInd w:val="0"/>
      <w:spacing w:after="0" w:line="288" w:lineRule="auto"/>
      <w:ind w:left="0"/>
      <w:textAlignment w:val="center"/>
    </w:pPr>
    <w:rPr>
      <w:rFonts w:ascii="MinionPro-Regular" w:hAnsi="MinionPro-Regular" w:cs="MinionPro-Regular"/>
      <w:color w:val="000000"/>
      <w:sz w:val="24"/>
      <w:szCs w:val="24"/>
    </w:rPr>
  </w:style>
  <w:style w:type="paragraph" w:styleId="Ondertitel">
    <w:name w:val="Subtitle"/>
    <w:basedOn w:val="Standaard"/>
    <w:next w:val="Standaard"/>
    <w:link w:val="OndertitelChar"/>
    <w:uiPriority w:val="11"/>
    <w:rsid w:val="008257D7"/>
    <w:pPr>
      <w:numPr>
        <w:ilvl w:val="1"/>
      </w:numPr>
      <w:spacing w:after="360" w:line="360" w:lineRule="exact"/>
      <w:ind w:left="567"/>
    </w:pPr>
    <w:rPr>
      <w:rFonts w:eastAsiaTheme="minorEastAsia" w:cstheme="minorBidi"/>
      <w:color w:val="2A768A"/>
      <w:spacing w:val="15"/>
      <w:sz w:val="26"/>
      <w:szCs w:val="26"/>
    </w:rPr>
  </w:style>
  <w:style w:type="character" w:customStyle="1" w:styleId="OndertitelChar">
    <w:name w:val="Ondertitel Char"/>
    <w:basedOn w:val="Standaardalinea-lettertype"/>
    <w:link w:val="Ondertitel"/>
    <w:uiPriority w:val="11"/>
    <w:rsid w:val="008257D7"/>
    <w:rPr>
      <w:rFonts w:ascii="Tahoma" w:eastAsiaTheme="minorEastAsia" w:hAnsi="Tahoma"/>
      <w:color w:val="2A768A"/>
      <w:spacing w:val="15"/>
      <w:sz w:val="26"/>
      <w:szCs w:val="26"/>
      <w:lang w:val="nl-NL"/>
    </w:rPr>
  </w:style>
  <w:style w:type="paragraph" w:customStyle="1" w:styleId="TOC-Heading">
    <w:name w:val="TOC - Heading"/>
    <w:basedOn w:val="Titel"/>
    <w:next w:val="Inhopg1"/>
    <w:qFormat/>
    <w:rsid w:val="000A3014"/>
    <w:pPr>
      <w:spacing w:after="700"/>
    </w:pPr>
  </w:style>
  <w:style w:type="paragraph" w:styleId="Inhopg1">
    <w:name w:val="toc 1"/>
    <w:basedOn w:val="Standaard"/>
    <w:next w:val="Standaard"/>
    <w:autoRedefine/>
    <w:uiPriority w:val="39"/>
    <w:unhideWhenUsed/>
    <w:rsid w:val="00A4712F"/>
    <w:pPr>
      <w:spacing w:before="240" w:after="120"/>
      <w:ind w:left="0"/>
    </w:pPr>
    <w:rPr>
      <w:rFonts w:asciiTheme="minorHAnsi" w:hAnsiTheme="minorHAnsi"/>
      <w:b/>
      <w:bCs/>
    </w:rPr>
  </w:style>
  <w:style w:type="paragraph" w:styleId="Inhopg2">
    <w:name w:val="toc 2"/>
    <w:basedOn w:val="Standaard"/>
    <w:next w:val="Standaard"/>
    <w:autoRedefine/>
    <w:uiPriority w:val="39"/>
    <w:unhideWhenUsed/>
    <w:rsid w:val="00A4712F"/>
    <w:pPr>
      <w:spacing w:before="120" w:after="0"/>
      <w:ind w:left="200"/>
    </w:pPr>
    <w:rPr>
      <w:rFonts w:asciiTheme="minorHAnsi" w:hAnsiTheme="minorHAnsi"/>
      <w:i/>
      <w:iCs/>
    </w:rPr>
  </w:style>
  <w:style w:type="paragraph" w:styleId="Inhopg3">
    <w:name w:val="toc 3"/>
    <w:basedOn w:val="Standaard"/>
    <w:next w:val="Standaard"/>
    <w:autoRedefine/>
    <w:uiPriority w:val="39"/>
    <w:unhideWhenUsed/>
    <w:rsid w:val="000A3014"/>
    <w:pPr>
      <w:spacing w:after="0"/>
      <w:ind w:left="400"/>
    </w:pPr>
    <w:rPr>
      <w:rFonts w:asciiTheme="minorHAnsi" w:hAnsiTheme="minorHAnsi"/>
    </w:rPr>
  </w:style>
  <w:style w:type="character" w:styleId="Hyperlink">
    <w:name w:val="Hyperlink"/>
    <w:basedOn w:val="Standaardalinea-lettertype"/>
    <w:uiPriority w:val="99"/>
    <w:unhideWhenUsed/>
    <w:rsid w:val="000A3014"/>
    <w:rPr>
      <w:color w:val="2A768A" w:themeColor="hyperlink"/>
      <w:u w:val="single"/>
    </w:rPr>
  </w:style>
  <w:style w:type="paragraph" w:styleId="Inhopg4">
    <w:name w:val="toc 4"/>
    <w:basedOn w:val="Standaard"/>
    <w:next w:val="Standaard"/>
    <w:autoRedefine/>
    <w:uiPriority w:val="39"/>
    <w:unhideWhenUsed/>
    <w:rsid w:val="000A3014"/>
    <w:pPr>
      <w:spacing w:after="0"/>
      <w:ind w:left="600"/>
    </w:pPr>
    <w:rPr>
      <w:rFonts w:asciiTheme="minorHAnsi" w:hAnsiTheme="minorHAnsi"/>
    </w:rPr>
  </w:style>
  <w:style w:type="character" w:styleId="Verwijzingopmerking">
    <w:name w:val="annotation reference"/>
    <w:basedOn w:val="Standaardalinea-lettertype"/>
    <w:uiPriority w:val="99"/>
    <w:semiHidden/>
    <w:unhideWhenUsed/>
    <w:rsid w:val="00295DC0"/>
    <w:rPr>
      <w:sz w:val="16"/>
      <w:szCs w:val="16"/>
    </w:rPr>
  </w:style>
  <w:style w:type="paragraph" w:styleId="Tekstopmerking">
    <w:name w:val="annotation text"/>
    <w:basedOn w:val="Standaard"/>
    <w:link w:val="TekstopmerkingChar"/>
    <w:uiPriority w:val="99"/>
    <w:semiHidden/>
    <w:unhideWhenUsed/>
    <w:rsid w:val="00295DC0"/>
    <w:pPr>
      <w:spacing w:line="240" w:lineRule="auto"/>
    </w:pPr>
  </w:style>
  <w:style w:type="character" w:customStyle="1" w:styleId="TekstopmerkingChar">
    <w:name w:val="Tekst opmerking Char"/>
    <w:basedOn w:val="Standaardalinea-lettertype"/>
    <w:link w:val="Tekstopmerking"/>
    <w:uiPriority w:val="99"/>
    <w:semiHidden/>
    <w:rsid w:val="00295DC0"/>
    <w:rPr>
      <w:rFonts w:ascii="Tahoma" w:hAnsi="Tahoma" w:cs="Tahoma"/>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295DC0"/>
    <w:rPr>
      <w:b/>
      <w:bCs/>
    </w:rPr>
  </w:style>
  <w:style w:type="character" w:customStyle="1" w:styleId="OnderwerpvanopmerkingChar">
    <w:name w:val="Onderwerp van opmerking Char"/>
    <w:basedOn w:val="TekstopmerkingChar"/>
    <w:link w:val="Onderwerpvanopmerking"/>
    <w:uiPriority w:val="99"/>
    <w:semiHidden/>
    <w:rsid w:val="00295DC0"/>
    <w:rPr>
      <w:rFonts w:ascii="Tahoma" w:hAnsi="Tahoma" w:cs="Tahoma"/>
      <w:b/>
      <w:bCs/>
      <w:sz w:val="20"/>
      <w:szCs w:val="20"/>
      <w:lang w:val="nl-NL"/>
    </w:rPr>
  </w:style>
  <w:style w:type="paragraph" w:styleId="Kopvaninhoudsopgave">
    <w:name w:val="TOC Heading"/>
    <w:basedOn w:val="Kop1"/>
    <w:next w:val="Standaard"/>
    <w:uiPriority w:val="39"/>
    <w:unhideWhenUsed/>
    <w:qFormat/>
    <w:rsid w:val="00AC6B57"/>
    <w:pPr>
      <w:pageBreakBefore w:val="0"/>
      <w:numPr>
        <w:numId w:val="0"/>
      </w:numPr>
      <w:tabs>
        <w:tab w:val="clear" w:pos="851"/>
        <w:tab w:val="clear" w:pos="1134"/>
      </w:tabs>
      <w:spacing w:before="240" w:after="0" w:line="259" w:lineRule="auto"/>
      <w:outlineLvl w:val="9"/>
    </w:pPr>
    <w:rPr>
      <w:rFonts w:asciiTheme="majorHAnsi" w:hAnsiTheme="majorHAnsi" w:cstheme="majorBidi"/>
      <w:color w:val="1F5767" w:themeColor="accent1" w:themeShade="BF"/>
      <w:sz w:val="32"/>
      <w:szCs w:val="32"/>
      <w:lang w:eastAsia="nl-NL"/>
    </w:rPr>
  </w:style>
  <w:style w:type="paragraph" w:styleId="Inhopg5">
    <w:name w:val="toc 5"/>
    <w:basedOn w:val="Standaard"/>
    <w:next w:val="Standaard"/>
    <w:autoRedefine/>
    <w:uiPriority w:val="39"/>
    <w:unhideWhenUsed/>
    <w:rsid w:val="00AC6B57"/>
    <w:pPr>
      <w:spacing w:after="0"/>
      <w:ind w:left="800"/>
    </w:pPr>
    <w:rPr>
      <w:rFonts w:asciiTheme="minorHAnsi" w:hAnsiTheme="minorHAnsi"/>
    </w:rPr>
  </w:style>
  <w:style w:type="paragraph" w:styleId="Inhopg6">
    <w:name w:val="toc 6"/>
    <w:basedOn w:val="Standaard"/>
    <w:next w:val="Standaard"/>
    <w:autoRedefine/>
    <w:uiPriority w:val="39"/>
    <w:unhideWhenUsed/>
    <w:rsid w:val="00AC6B57"/>
    <w:pPr>
      <w:spacing w:after="0"/>
      <w:ind w:left="1000"/>
    </w:pPr>
    <w:rPr>
      <w:rFonts w:asciiTheme="minorHAnsi" w:hAnsiTheme="minorHAnsi"/>
    </w:rPr>
  </w:style>
  <w:style w:type="paragraph" w:styleId="Inhopg7">
    <w:name w:val="toc 7"/>
    <w:basedOn w:val="Standaard"/>
    <w:next w:val="Standaard"/>
    <w:autoRedefine/>
    <w:uiPriority w:val="39"/>
    <w:unhideWhenUsed/>
    <w:rsid w:val="00AC6B57"/>
    <w:pPr>
      <w:spacing w:after="0"/>
      <w:ind w:left="1200"/>
    </w:pPr>
    <w:rPr>
      <w:rFonts w:asciiTheme="minorHAnsi" w:hAnsiTheme="minorHAnsi"/>
    </w:rPr>
  </w:style>
  <w:style w:type="paragraph" w:styleId="Inhopg8">
    <w:name w:val="toc 8"/>
    <w:basedOn w:val="Standaard"/>
    <w:next w:val="Standaard"/>
    <w:autoRedefine/>
    <w:uiPriority w:val="39"/>
    <w:unhideWhenUsed/>
    <w:rsid w:val="00AC6B57"/>
    <w:pPr>
      <w:spacing w:after="0"/>
      <w:ind w:left="1400"/>
    </w:pPr>
    <w:rPr>
      <w:rFonts w:asciiTheme="minorHAnsi" w:hAnsiTheme="minorHAnsi"/>
    </w:rPr>
  </w:style>
  <w:style w:type="paragraph" w:styleId="Inhopg9">
    <w:name w:val="toc 9"/>
    <w:basedOn w:val="Standaard"/>
    <w:next w:val="Standaard"/>
    <w:autoRedefine/>
    <w:uiPriority w:val="39"/>
    <w:unhideWhenUsed/>
    <w:rsid w:val="00AC6B57"/>
    <w:pPr>
      <w:spacing w:after="0"/>
      <w:ind w:left="1600"/>
    </w:pPr>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033387">
      <w:bodyDiv w:val="1"/>
      <w:marLeft w:val="0"/>
      <w:marRight w:val="0"/>
      <w:marTop w:val="0"/>
      <w:marBottom w:val="0"/>
      <w:divBdr>
        <w:top w:val="none" w:sz="0" w:space="0" w:color="auto"/>
        <w:left w:val="none" w:sz="0" w:space="0" w:color="auto"/>
        <w:bottom w:val="none" w:sz="0" w:space="0" w:color="auto"/>
        <w:right w:val="none" w:sz="0" w:space="0" w:color="auto"/>
      </w:divBdr>
    </w:div>
    <w:div w:id="97993995">
      <w:bodyDiv w:val="1"/>
      <w:marLeft w:val="0"/>
      <w:marRight w:val="0"/>
      <w:marTop w:val="0"/>
      <w:marBottom w:val="0"/>
      <w:divBdr>
        <w:top w:val="none" w:sz="0" w:space="0" w:color="auto"/>
        <w:left w:val="none" w:sz="0" w:space="0" w:color="auto"/>
        <w:bottom w:val="none" w:sz="0" w:space="0" w:color="auto"/>
        <w:right w:val="none" w:sz="0" w:space="0" w:color="auto"/>
      </w:divBdr>
    </w:div>
    <w:div w:id="123892299">
      <w:bodyDiv w:val="1"/>
      <w:marLeft w:val="0"/>
      <w:marRight w:val="0"/>
      <w:marTop w:val="0"/>
      <w:marBottom w:val="0"/>
      <w:divBdr>
        <w:top w:val="none" w:sz="0" w:space="0" w:color="auto"/>
        <w:left w:val="none" w:sz="0" w:space="0" w:color="auto"/>
        <w:bottom w:val="none" w:sz="0" w:space="0" w:color="auto"/>
        <w:right w:val="none" w:sz="0" w:space="0" w:color="auto"/>
      </w:divBdr>
    </w:div>
    <w:div w:id="273294420">
      <w:bodyDiv w:val="1"/>
      <w:marLeft w:val="0"/>
      <w:marRight w:val="0"/>
      <w:marTop w:val="0"/>
      <w:marBottom w:val="0"/>
      <w:divBdr>
        <w:top w:val="none" w:sz="0" w:space="0" w:color="auto"/>
        <w:left w:val="none" w:sz="0" w:space="0" w:color="auto"/>
        <w:bottom w:val="none" w:sz="0" w:space="0" w:color="auto"/>
        <w:right w:val="none" w:sz="0" w:space="0" w:color="auto"/>
      </w:divBdr>
    </w:div>
    <w:div w:id="296959922">
      <w:bodyDiv w:val="1"/>
      <w:marLeft w:val="0"/>
      <w:marRight w:val="0"/>
      <w:marTop w:val="0"/>
      <w:marBottom w:val="0"/>
      <w:divBdr>
        <w:top w:val="none" w:sz="0" w:space="0" w:color="auto"/>
        <w:left w:val="none" w:sz="0" w:space="0" w:color="auto"/>
        <w:bottom w:val="none" w:sz="0" w:space="0" w:color="auto"/>
        <w:right w:val="none" w:sz="0" w:space="0" w:color="auto"/>
      </w:divBdr>
    </w:div>
    <w:div w:id="348021698">
      <w:bodyDiv w:val="1"/>
      <w:marLeft w:val="0"/>
      <w:marRight w:val="0"/>
      <w:marTop w:val="0"/>
      <w:marBottom w:val="0"/>
      <w:divBdr>
        <w:top w:val="none" w:sz="0" w:space="0" w:color="auto"/>
        <w:left w:val="none" w:sz="0" w:space="0" w:color="auto"/>
        <w:bottom w:val="none" w:sz="0" w:space="0" w:color="auto"/>
        <w:right w:val="none" w:sz="0" w:space="0" w:color="auto"/>
      </w:divBdr>
    </w:div>
    <w:div w:id="462381793">
      <w:bodyDiv w:val="1"/>
      <w:marLeft w:val="0"/>
      <w:marRight w:val="0"/>
      <w:marTop w:val="0"/>
      <w:marBottom w:val="0"/>
      <w:divBdr>
        <w:top w:val="none" w:sz="0" w:space="0" w:color="auto"/>
        <w:left w:val="none" w:sz="0" w:space="0" w:color="auto"/>
        <w:bottom w:val="none" w:sz="0" w:space="0" w:color="auto"/>
        <w:right w:val="none" w:sz="0" w:space="0" w:color="auto"/>
      </w:divBdr>
    </w:div>
    <w:div w:id="494955587">
      <w:bodyDiv w:val="1"/>
      <w:marLeft w:val="0"/>
      <w:marRight w:val="0"/>
      <w:marTop w:val="0"/>
      <w:marBottom w:val="0"/>
      <w:divBdr>
        <w:top w:val="none" w:sz="0" w:space="0" w:color="auto"/>
        <w:left w:val="none" w:sz="0" w:space="0" w:color="auto"/>
        <w:bottom w:val="none" w:sz="0" w:space="0" w:color="auto"/>
        <w:right w:val="none" w:sz="0" w:space="0" w:color="auto"/>
      </w:divBdr>
    </w:div>
    <w:div w:id="514924382">
      <w:bodyDiv w:val="1"/>
      <w:marLeft w:val="0"/>
      <w:marRight w:val="0"/>
      <w:marTop w:val="0"/>
      <w:marBottom w:val="0"/>
      <w:divBdr>
        <w:top w:val="none" w:sz="0" w:space="0" w:color="auto"/>
        <w:left w:val="none" w:sz="0" w:space="0" w:color="auto"/>
        <w:bottom w:val="none" w:sz="0" w:space="0" w:color="auto"/>
        <w:right w:val="none" w:sz="0" w:space="0" w:color="auto"/>
      </w:divBdr>
    </w:div>
    <w:div w:id="523908487">
      <w:bodyDiv w:val="1"/>
      <w:marLeft w:val="0"/>
      <w:marRight w:val="0"/>
      <w:marTop w:val="0"/>
      <w:marBottom w:val="0"/>
      <w:divBdr>
        <w:top w:val="none" w:sz="0" w:space="0" w:color="auto"/>
        <w:left w:val="none" w:sz="0" w:space="0" w:color="auto"/>
        <w:bottom w:val="none" w:sz="0" w:space="0" w:color="auto"/>
        <w:right w:val="none" w:sz="0" w:space="0" w:color="auto"/>
      </w:divBdr>
    </w:div>
    <w:div w:id="537472947">
      <w:bodyDiv w:val="1"/>
      <w:marLeft w:val="0"/>
      <w:marRight w:val="0"/>
      <w:marTop w:val="0"/>
      <w:marBottom w:val="0"/>
      <w:divBdr>
        <w:top w:val="none" w:sz="0" w:space="0" w:color="auto"/>
        <w:left w:val="none" w:sz="0" w:space="0" w:color="auto"/>
        <w:bottom w:val="none" w:sz="0" w:space="0" w:color="auto"/>
        <w:right w:val="none" w:sz="0" w:space="0" w:color="auto"/>
      </w:divBdr>
    </w:div>
    <w:div w:id="545215613">
      <w:bodyDiv w:val="1"/>
      <w:marLeft w:val="0"/>
      <w:marRight w:val="0"/>
      <w:marTop w:val="0"/>
      <w:marBottom w:val="0"/>
      <w:divBdr>
        <w:top w:val="none" w:sz="0" w:space="0" w:color="auto"/>
        <w:left w:val="none" w:sz="0" w:space="0" w:color="auto"/>
        <w:bottom w:val="none" w:sz="0" w:space="0" w:color="auto"/>
        <w:right w:val="none" w:sz="0" w:space="0" w:color="auto"/>
      </w:divBdr>
    </w:div>
    <w:div w:id="551116732">
      <w:bodyDiv w:val="1"/>
      <w:marLeft w:val="0"/>
      <w:marRight w:val="0"/>
      <w:marTop w:val="0"/>
      <w:marBottom w:val="0"/>
      <w:divBdr>
        <w:top w:val="none" w:sz="0" w:space="0" w:color="auto"/>
        <w:left w:val="none" w:sz="0" w:space="0" w:color="auto"/>
        <w:bottom w:val="none" w:sz="0" w:space="0" w:color="auto"/>
        <w:right w:val="none" w:sz="0" w:space="0" w:color="auto"/>
      </w:divBdr>
    </w:div>
    <w:div w:id="579100703">
      <w:bodyDiv w:val="1"/>
      <w:marLeft w:val="0"/>
      <w:marRight w:val="0"/>
      <w:marTop w:val="0"/>
      <w:marBottom w:val="0"/>
      <w:divBdr>
        <w:top w:val="none" w:sz="0" w:space="0" w:color="auto"/>
        <w:left w:val="none" w:sz="0" w:space="0" w:color="auto"/>
        <w:bottom w:val="none" w:sz="0" w:space="0" w:color="auto"/>
        <w:right w:val="none" w:sz="0" w:space="0" w:color="auto"/>
      </w:divBdr>
    </w:div>
    <w:div w:id="737901676">
      <w:bodyDiv w:val="1"/>
      <w:marLeft w:val="0"/>
      <w:marRight w:val="0"/>
      <w:marTop w:val="0"/>
      <w:marBottom w:val="0"/>
      <w:divBdr>
        <w:top w:val="none" w:sz="0" w:space="0" w:color="auto"/>
        <w:left w:val="none" w:sz="0" w:space="0" w:color="auto"/>
        <w:bottom w:val="none" w:sz="0" w:space="0" w:color="auto"/>
        <w:right w:val="none" w:sz="0" w:space="0" w:color="auto"/>
      </w:divBdr>
    </w:div>
    <w:div w:id="894858124">
      <w:bodyDiv w:val="1"/>
      <w:marLeft w:val="0"/>
      <w:marRight w:val="0"/>
      <w:marTop w:val="0"/>
      <w:marBottom w:val="0"/>
      <w:divBdr>
        <w:top w:val="none" w:sz="0" w:space="0" w:color="auto"/>
        <w:left w:val="none" w:sz="0" w:space="0" w:color="auto"/>
        <w:bottom w:val="none" w:sz="0" w:space="0" w:color="auto"/>
        <w:right w:val="none" w:sz="0" w:space="0" w:color="auto"/>
      </w:divBdr>
    </w:div>
    <w:div w:id="965818717">
      <w:bodyDiv w:val="1"/>
      <w:marLeft w:val="0"/>
      <w:marRight w:val="0"/>
      <w:marTop w:val="0"/>
      <w:marBottom w:val="0"/>
      <w:divBdr>
        <w:top w:val="none" w:sz="0" w:space="0" w:color="auto"/>
        <w:left w:val="none" w:sz="0" w:space="0" w:color="auto"/>
        <w:bottom w:val="none" w:sz="0" w:space="0" w:color="auto"/>
        <w:right w:val="none" w:sz="0" w:space="0" w:color="auto"/>
      </w:divBdr>
    </w:div>
    <w:div w:id="968163746">
      <w:bodyDiv w:val="1"/>
      <w:marLeft w:val="0"/>
      <w:marRight w:val="0"/>
      <w:marTop w:val="0"/>
      <w:marBottom w:val="0"/>
      <w:divBdr>
        <w:top w:val="none" w:sz="0" w:space="0" w:color="auto"/>
        <w:left w:val="none" w:sz="0" w:space="0" w:color="auto"/>
        <w:bottom w:val="none" w:sz="0" w:space="0" w:color="auto"/>
        <w:right w:val="none" w:sz="0" w:space="0" w:color="auto"/>
      </w:divBdr>
    </w:div>
    <w:div w:id="989401980">
      <w:bodyDiv w:val="1"/>
      <w:marLeft w:val="0"/>
      <w:marRight w:val="0"/>
      <w:marTop w:val="0"/>
      <w:marBottom w:val="0"/>
      <w:divBdr>
        <w:top w:val="none" w:sz="0" w:space="0" w:color="auto"/>
        <w:left w:val="none" w:sz="0" w:space="0" w:color="auto"/>
        <w:bottom w:val="none" w:sz="0" w:space="0" w:color="auto"/>
        <w:right w:val="none" w:sz="0" w:space="0" w:color="auto"/>
      </w:divBdr>
    </w:div>
    <w:div w:id="1022320785">
      <w:bodyDiv w:val="1"/>
      <w:marLeft w:val="0"/>
      <w:marRight w:val="0"/>
      <w:marTop w:val="0"/>
      <w:marBottom w:val="0"/>
      <w:divBdr>
        <w:top w:val="none" w:sz="0" w:space="0" w:color="auto"/>
        <w:left w:val="none" w:sz="0" w:space="0" w:color="auto"/>
        <w:bottom w:val="none" w:sz="0" w:space="0" w:color="auto"/>
        <w:right w:val="none" w:sz="0" w:space="0" w:color="auto"/>
      </w:divBdr>
    </w:div>
    <w:div w:id="1035347999">
      <w:bodyDiv w:val="1"/>
      <w:marLeft w:val="0"/>
      <w:marRight w:val="0"/>
      <w:marTop w:val="0"/>
      <w:marBottom w:val="0"/>
      <w:divBdr>
        <w:top w:val="none" w:sz="0" w:space="0" w:color="auto"/>
        <w:left w:val="none" w:sz="0" w:space="0" w:color="auto"/>
        <w:bottom w:val="none" w:sz="0" w:space="0" w:color="auto"/>
        <w:right w:val="none" w:sz="0" w:space="0" w:color="auto"/>
      </w:divBdr>
    </w:div>
    <w:div w:id="1037506774">
      <w:bodyDiv w:val="1"/>
      <w:marLeft w:val="0"/>
      <w:marRight w:val="0"/>
      <w:marTop w:val="0"/>
      <w:marBottom w:val="0"/>
      <w:divBdr>
        <w:top w:val="none" w:sz="0" w:space="0" w:color="auto"/>
        <w:left w:val="none" w:sz="0" w:space="0" w:color="auto"/>
        <w:bottom w:val="none" w:sz="0" w:space="0" w:color="auto"/>
        <w:right w:val="none" w:sz="0" w:space="0" w:color="auto"/>
      </w:divBdr>
    </w:div>
    <w:div w:id="1134954054">
      <w:bodyDiv w:val="1"/>
      <w:marLeft w:val="0"/>
      <w:marRight w:val="0"/>
      <w:marTop w:val="0"/>
      <w:marBottom w:val="0"/>
      <w:divBdr>
        <w:top w:val="none" w:sz="0" w:space="0" w:color="auto"/>
        <w:left w:val="none" w:sz="0" w:space="0" w:color="auto"/>
        <w:bottom w:val="none" w:sz="0" w:space="0" w:color="auto"/>
        <w:right w:val="none" w:sz="0" w:space="0" w:color="auto"/>
      </w:divBdr>
    </w:div>
    <w:div w:id="1172179011">
      <w:bodyDiv w:val="1"/>
      <w:marLeft w:val="0"/>
      <w:marRight w:val="0"/>
      <w:marTop w:val="0"/>
      <w:marBottom w:val="0"/>
      <w:divBdr>
        <w:top w:val="none" w:sz="0" w:space="0" w:color="auto"/>
        <w:left w:val="none" w:sz="0" w:space="0" w:color="auto"/>
        <w:bottom w:val="none" w:sz="0" w:space="0" w:color="auto"/>
        <w:right w:val="none" w:sz="0" w:space="0" w:color="auto"/>
      </w:divBdr>
    </w:div>
    <w:div w:id="1349140363">
      <w:bodyDiv w:val="1"/>
      <w:marLeft w:val="0"/>
      <w:marRight w:val="0"/>
      <w:marTop w:val="0"/>
      <w:marBottom w:val="0"/>
      <w:divBdr>
        <w:top w:val="none" w:sz="0" w:space="0" w:color="auto"/>
        <w:left w:val="none" w:sz="0" w:space="0" w:color="auto"/>
        <w:bottom w:val="none" w:sz="0" w:space="0" w:color="auto"/>
        <w:right w:val="none" w:sz="0" w:space="0" w:color="auto"/>
      </w:divBdr>
    </w:div>
    <w:div w:id="1391685249">
      <w:bodyDiv w:val="1"/>
      <w:marLeft w:val="0"/>
      <w:marRight w:val="0"/>
      <w:marTop w:val="0"/>
      <w:marBottom w:val="0"/>
      <w:divBdr>
        <w:top w:val="none" w:sz="0" w:space="0" w:color="auto"/>
        <w:left w:val="none" w:sz="0" w:space="0" w:color="auto"/>
        <w:bottom w:val="none" w:sz="0" w:space="0" w:color="auto"/>
        <w:right w:val="none" w:sz="0" w:space="0" w:color="auto"/>
      </w:divBdr>
    </w:div>
    <w:div w:id="1503665741">
      <w:bodyDiv w:val="1"/>
      <w:marLeft w:val="0"/>
      <w:marRight w:val="0"/>
      <w:marTop w:val="0"/>
      <w:marBottom w:val="0"/>
      <w:divBdr>
        <w:top w:val="none" w:sz="0" w:space="0" w:color="auto"/>
        <w:left w:val="none" w:sz="0" w:space="0" w:color="auto"/>
        <w:bottom w:val="none" w:sz="0" w:space="0" w:color="auto"/>
        <w:right w:val="none" w:sz="0" w:space="0" w:color="auto"/>
      </w:divBdr>
    </w:div>
    <w:div w:id="1600329146">
      <w:bodyDiv w:val="1"/>
      <w:marLeft w:val="0"/>
      <w:marRight w:val="0"/>
      <w:marTop w:val="0"/>
      <w:marBottom w:val="0"/>
      <w:divBdr>
        <w:top w:val="none" w:sz="0" w:space="0" w:color="auto"/>
        <w:left w:val="none" w:sz="0" w:space="0" w:color="auto"/>
        <w:bottom w:val="none" w:sz="0" w:space="0" w:color="auto"/>
        <w:right w:val="none" w:sz="0" w:space="0" w:color="auto"/>
      </w:divBdr>
    </w:div>
    <w:div w:id="1679575257">
      <w:bodyDiv w:val="1"/>
      <w:marLeft w:val="0"/>
      <w:marRight w:val="0"/>
      <w:marTop w:val="0"/>
      <w:marBottom w:val="0"/>
      <w:divBdr>
        <w:top w:val="none" w:sz="0" w:space="0" w:color="auto"/>
        <w:left w:val="none" w:sz="0" w:space="0" w:color="auto"/>
        <w:bottom w:val="none" w:sz="0" w:space="0" w:color="auto"/>
        <w:right w:val="none" w:sz="0" w:space="0" w:color="auto"/>
      </w:divBdr>
    </w:div>
    <w:div w:id="1776170838">
      <w:bodyDiv w:val="1"/>
      <w:marLeft w:val="0"/>
      <w:marRight w:val="0"/>
      <w:marTop w:val="0"/>
      <w:marBottom w:val="0"/>
      <w:divBdr>
        <w:top w:val="none" w:sz="0" w:space="0" w:color="auto"/>
        <w:left w:val="none" w:sz="0" w:space="0" w:color="auto"/>
        <w:bottom w:val="none" w:sz="0" w:space="0" w:color="auto"/>
        <w:right w:val="none" w:sz="0" w:space="0" w:color="auto"/>
      </w:divBdr>
    </w:div>
    <w:div w:id="1782534920">
      <w:bodyDiv w:val="1"/>
      <w:marLeft w:val="0"/>
      <w:marRight w:val="0"/>
      <w:marTop w:val="0"/>
      <w:marBottom w:val="0"/>
      <w:divBdr>
        <w:top w:val="none" w:sz="0" w:space="0" w:color="auto"/>
        <w:left w:val="none" w:sz="0" w:space="0" w:color="auto"/>
        <w:bottom w:val="none" w:sz="0" w:space="0" w:color="auto"/>
        <w:right w:val="none" w:sz="0" w:space="0" w:color="auto"/>
      </w:divBdr>
    </w:div>
    <w:div w:id="1798795386">
      <w:bodyDiv w:val="1"/>
      <w:marLeft w:val="0"/>
      <w:marRight w:val="0"/>
      <w:marTop w:val="0"/>
      <w:marBottom w:val="0"/>
      <w:divBdr>
        <w:top w:val="none" w:sz="0" w:space="0" w:color="auto"/>
        <w:left w:val="none" w:sz="0" w:space="0" w:color="auto"/>
        <w:bottom w:val="none" w:sz="0" w:space="0" w:color="auto"/>
        <w:right w:val="none" w:sz="0" w:space="0" w:color="auto"/>
      </w:divBdr>
    </w:div>
    <w:div w:id="1810433449">
      <w:bodyDiv w:val="1"/>
      <w:marLeft w:val="0"/>
      <w:marRight w:val="0"/>
      <w:marTop w:val="0"/>
      <w:marBottom w:val="0"/>
      <w:divBdr>
        <w:top w:val="none" w:sz="0" w:space="0" w:color="auto"/>
        <w:left w:val="none" w:sz="0" w:space="0" w:color="auto"/>
        <w:bottom w:val="none" w:sz="0" w:space="0" w:color="auto"/>
        <w:right w:val="none" w:sz="0" w:space="0" w:color="auto"/>
      </w:divBdr>
    </w:div>
    <w:div w:id="1885825845">
      <w:bodyDiv w:val="1"/>
      <w:marLeft w:val="0"/>
      <w:marRight w:val="0"/>
      <w:marTop w:val="0"/>
      <w:marBottom w:val="0"/>
      <w:divBdr>
        <w:top w:val="none" w:sz="0" w:space="0" w:color="auto"/>
        <w:left w:val="none" w:sz="0" w:space="0" w:color="auto"/>
        <w:bottom w:val="none" w:sz="0" w:space="0" w:color="auto"/>
        <w:right w:val="none" w:sz="0" w:space="0" w:color="auto"/>
      </w:divBdr>
    </w:div>
    <w:div w:id="2065370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6.xml"/><Relationship Id="rId18" Type="http://schemas.openxmlformats.org/officeDocument/2006/relationships/chart" Target="charts/chart7.xml"/><Relationship Id="rId26" Type="http://schemas.openxmlformats.org/officeDocument/2006/relationships/image" Target="media/image6.png"/><Relationship Id="rId39" Type="http://schemas.openxmlformats.org/officeDocument/2006/relationships/chart" Target="charts/chart27.xml"/><Relationship Id="rId21" Type="http://schemas.openxmlformats.org/officeDocument/2006/relationships/chart" Target="charts/chart10.xml"/><Relationship Id="rId34" Type="http://schemas.openxmlformats.org/officeDocument/2006/relationships/chart" Target="charts/chart22.xml"/><Relationship Id="rId42" Type="http://schemas.openxmlformats.org/officeDocument/2006/relationships/chart" Target="charts/chart30.xml"/><Relationship Id="rId47" Type="http://schemas.openxmlformats.org/officeDocument/2006/relationships/chart" Target="charts/chart35.xml"/><Relationship Id="rId50" Type="http://schemas.openxmlformats.org/officeDocument/2006/relationships/chart" Target="charts/chart38.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4.png"/><Relationship Id="rId25" Type="http://schemas.openxmlformats.org/officeDocument/2006/relationships/chart" Target="charts/chart14.xml"/><Relationship Id="rId33" Type="http://schemas.openxmlformats.org/officeDocument/2006/relationships/chart" Target="charts/chart21.xml"/><Relationship Id="rId38" Type="http://schemas.openxmlformats.org/officeDocument/2006/relationships/chart" Target="charts/chart26.xml"/><Relationship Id="rId46" Type="http://schemas.openxmlformats.org/officeDocument/2006/relationships/chart" Target="charts/chart3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chart" Target="charts/chart9.xml"/><Relationship Id="rId29" Type="http://schemas.openxmlformats.org/officeDocument/2006/relationships/chart" Target="charts/chart17.xml"/><Relationship Id="rId41" Type="http://schemas.openxmlformats.org/officeDocument/2006/relationships/chart" Target="charts/chart29.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chart" Target="charts/chart13.xml"/><Relationship Id="rId32" Type="http://schemas.openxmlformats.org/officeDocument/2006/relationships/chart" Target="charts/chart20.xml"/><Relationship Id="rId37" Type="http://schemas.openxmlformats.org/officeDocument/2006/relationships/chart" Target="charts/chart25.xml"/><Relationship Id="rId40" Type="http://schemas.openxmlformats.org/officeDocument/2006/relationships/chart" Target="charts/chart28.xml"/><Relationship Id="rId45" Type="http://schemas.openxmlformats.org/officeDocument/2006/relationships/chart" Target="charts/chart33.xml"/><Relationship Id="rId53"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chart" Target="charts/chart12.xml"/><Relationship Id="rId28" Type="http://schemas.openxmlformats.org/officeDocument/2006/relationships/chart" Target="charts/chart16.xml"/><Relationship Id="rId36" Type="http://schemas.openxmlformats.org/officeDocument/2006/relationships/chart" Target="charts/chart24.xml"/><Relationship Id="rId49" Type="http://schemas.openxmlformats.org/officeDocument/2006/relationships/chart" Target="charts/chart37.xml"/><Relationship Id="rId10" Type="http://schemas.openxmlformats.org/officeDocument/2006/relationships/chart" Target="charts/chart3.xml"/><Relationship Id="rId19" Type="http://schemas.openxmlformats.org/officeDocument/2006/relationships/chart" Target="charts/chart8.xml"/><Relationship Id="rId31" Type="http://schemas.openxmlformats.org/officeDocument/2006/relationships/chart" Target="charts/chart19.xml"/><Relationship Id="rId44" Type="http://schemas.openxmlformats.org/officeDocument/2006/relationships/chart" Target="charts/chart32.xm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1.png"/><Relationship Id="rId22" Type="http://schemas.openxmlformats.org/officeDocument/2006/relationships/chart" Target="charts/chart11.xml"/><Relationship Id="rId27" Type="http://schemas.openxmlformats.org/officeDocument/2006/relationships/chart" Target="charts/chart15.xml"/><Relationship Id="rId30" Type="http://schemas.openxmlformats.org/officeDocument/2006/relationships/chart" Target="charts/chart18.xml"/><Relationship Id="rId35" Type="http://schemas.openxmlformats.org/officeDocument/2006/relationships/chart" Target="charts/chart23.xml"/><Relationship Id="rId43" Type="http://schemas.openxmlformats.org/officeDocument/2006/relationships/chart" Target="charts/chart31.xml"/><Relationship Id="rId48" Type="http://schemas.openxmlformats.org/officeDocument/2006/relationships/chart" Target="charts/chart36.xml"/><Relationship Id="rId8" Type="http://schemas.openxmlformats.org/officeDocument/2006/relationships/chart" Target="charts/chart1.xml"/><Relationship Id="rId51" Type="http://schemas.openxmlformats.org/officeDocument/2006/relationships/chart" Target="charts/chart39.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werkblad.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werkblad9.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werkblad10.xlsx"/><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3.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werkblad11.xlsx"/><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chartUserShapes" Target="../drawings/drawing4.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werkblad12.xlsx"/><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chartUserShapes" Target="../drawings/drawing5.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werkblad13.xlsx"/><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werkblad14.xlsx"/><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chartUserShapes" Target="../drawings/drawing6.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werkblad15.xlsx"/><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chartUserShapes" Target="../drawings/drawing7.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werkblad16.xlsx"/><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chartUserShapes" Target="../drawings/drawing8.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werkblad17.xlsx"/><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chartUserShapes" Target="../drawings/drawing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werkblad18.xlsx"/><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chartUserShapes" Target="../drawings/drawing10.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werkblad1.xlsx"/><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werkblad19.xlsx"/><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chartUserShapes" Target="../drawings/drawing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werkblad20.xlsx"/><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chartUserShapes" Target="../drawings/drawing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werkblad21.xlsx"/><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chartUserShapes" Target="../drawings/drawing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werkblad22.xlsx"/><Relationship Id="rId2" Type="http://schemas.microsoft.com/office/2011/relationships/chartColorStyle" Target="colors23.xml"/><Relationship Id="rId1" Type="http://schemas.microsoft.com/office/2011/relationships/chartStyle" Target="style23.xml"/><Relationship Id="rId4" Type="http://schemas.openxmlformats.org/officeDocument/2006/relationships/chartUserShapes" Target="../drawings/drawing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werkblad23.xlsx"/><Relationship Id="rId2" Type="http://schemas.microsoft.com/office/2011/relationships/chartColorStyle" Target="colors24.xml"/><Relationship Id="rId1" Type="http://schemas.microsoft.com/office/2011/relationships/chartStyle" Target="style24.xml"/><Relationship Id="rId4" Type="http://schemas.openxmlformats.org/officeDocument/2006/relationships/chartUserShapes" Target="../drawings/drawing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Microsoft_Excel-werkblad24.xlsx"/><Relationship Id="rId2" Type="http://schemas.microsoft.com/office/2011/relationships/chartColorStyle" Target="colors25.xml"/><Relationship Id="rId1" Type="http://schemas.microsoft.com/office/2011/relationships/chartStyle" Target="style25.xml"/><Relationship Id="rId4" Type="http://schemas.openxmlformats.org/officeDocument/2006/relationships/chartUserShapes" Target="../drawings/drawing16.xml"/></Relationships>
</file>

<file path=word/charts/_rels/chart26.xml.rels><?xml version="1.0" encoding="UTF-8" standalone="yes"?>
<Relationships xmlns="http://schemas.openxmlformats.org/package/2006/relationships"><Relationship Id="rId3" Type="http://schemas.openxmlformats.org/officeDocument/2006/relationships/package" Target="../embeddings/Microsoft_Excel-werkblad25.xlsx"/><Relationship Id="rId2" Type="http://schemas.microsoft.com/office/2011/relationships/chartColorStyle" Target="colors26.xml"/><Relationship Id="rId1" Type="http://schemas.microsoft.com/office/2011/relationships/chartStyle" Target="style26.xml"/><Relationship Id="rId4" Type="http://schemas.openxmlformats.org/officeDocument/2006/relationships/chartUserShapes" Target="../drawings/drawing1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Microsoft_Excel-werkblad26.xlsx"/><Relationship Id="rId2" Type="http://schemas.microsoft.com/office/2011/relationships/chartColorStyle" Target="colors27.xml"/><Relationship Id="rId1" Type="http://schemas.microsoft.com/office/2011/relationships/chartStyle" Target="style27.xml"/><Relationship Id="rId4" Type="http://schemas.openxmlformats.org/officeDocument/2006/relationships/chartUserShapes" Target="../drawings/drawing18.xml"/></Relationships>
</file>

<file path=word/charts/_rels/chart28.xml.rels><?xml version="1.0" encoding="UTF-8" standalone="yes"?>
<Relationships xmlns="http://schemas.openxmlformats.org/package/2006/relationships"><Relationship Id="rId3" Type="http://schemas.openxmlformats.org/officeDocument/2006/relationships/package" Target="../embeddings/Microsoft_Excel-werkblad27.xlsx"/><Relationship Id="rId2" Type="http://schemas.microsoft.com/office/2011/relationships/chartColorStyle" Target="colors28.xml"/><Relationship Id="rId1" Type="http://schemas.microsoft.com/office/2011/relationships/chartStyle" Target="style28.xml"/><Relationship Id="rId4" Type="http://schemas.openxmlformats.org/officeDocument/2006/relationships/chartUserShapes" Target="../drawings/drawing19.xml"/></Relationships>
</file>

<file path=word/charts/_rels/chart29.xml.rels><?xml version="1.0" encoding="UTF-8" standalone="yes"?>
<Relationships xmlns="http://schemas.openxmlformats.org/package/2006/relationships"><Relationship Id="rId3" Type="http://schemas.openxmlformats.org/officeDocument/2006/relationships/package" Target="../embeddings/Microsoft_Excel-werkblad28.xlsx"/><Relationship Id="rId2" Type="http://schemas.microsoft.com/office/2011/relationships/chartColorStyle" Target="colors29.xml"/><Relationship Id="rId1" Type="http://schemas.microsoft.com/office/2011/relationships/chartStyle" Target="style29.xml"/><Relationship Id="rId4" Type="http://schemas.openxmlformats.org/officeDocument/2006/relationships/chartUserShapes" Target="../drawings/drawing20.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werkblad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werkblad29.xlsx"/><Relationship Id="rId2" Type="http://schemas.microsoft.com/office/2011/relationships/chartColorStyle" Target="colors30.xml"/><Relationship Id="rId1" Type="http://schemas.microsoft.com/office/2011/relationships/chartStyle" Target="style30.xml"/><Relationship Id="rId4" Type="http://schemas.openxmlformats.org/officeDocument/2006/relationships/chartUserShapes" Target="../drawings/drawing21.xml"/></Relationships>
</file>

<file path=word/charts/_rels/chart31.xml.rels><?xml version="1.0" encoding="UTF-8" standalone="yes"?>
<Relationships xmlns="http://schemas.openxmlformats.org/package/2006/relationships"><Relationship Id="rId3" Type="http://schemas.openxmlformats.org/officeDocument/2006/relationships/package" Target="../embeddings/Microsoft_Excel-werkblad30.xlsx"/><Relationship Id="rId2" Type="http://schemas.microsoft.com/office/2011/relationships/chartColorStyle" Target="colors31.xml"/><Relationship Id="rId1" Type="http://schemas.microsoft.com/office/2011/relationships/chartStyle" Target="style31.xml"/><Relationship Id="rId4" Type="http://schemas.openxmlformats.org/officeDocument/2006/relationships/chartUserShapes" Target="../drawings/drawing22.xml"/></Relationships>
</file>

<file path=word/charts/_rels/chart32.xml.rels><?xml version="1.0" encoding="UTF-8" standalone="yes"?>
<Relationships xmlns="http://schemas.openxmlformats.org/package/2006/relationships"><Relationship Id="rId3" Type="http://schemas.openxmlformats.org/officeDocument/2006/relationships/package" Target="../embeddings/Microsoft_Excel-werkblad31.xlsx"/><Relationship Id="rId2" Type="http://schemas.microsoft.com/office/2011/relationships/chartColorStyle" Target="colors32.xml"/><Relationship Id="rId1" Type="http://schemas.microsoft.com/office/2011/relationships/chartStyle" Target="style32.xml"/><Relationship Id="rId4" Type="http://schemas.openxmlformats.org/officeDocument/2006/relationships/chartUserShapes" Target="../drawings/drawing23.xml"/></Relationships>
</file>

<file path=word/charts/_rels/chart33.xml.rels><?xml version="1.0" encoding="UTF-8" standalone="yes"?>
<Relationships xmlns="http://schemas.openxmlformats.org/package/2006/relationships"><Relationship Id="rId3" Type="http://schemas.openxmlformats.org/officeDocument/2006/relationships/package" Target="../embeddings/Microsoft_Excel-werkblad32.xlsx"/><Relationship Id="rId2" Type="http://schemas.microsoft.com/office/2011/relationships/chartColorStyle" Target="colors33.xml"/><Relationship Id="rId1" Type="http://schemas.microsoft.com/office/2011/relationships/chartStyle" Target="style33.xml"/><Relationship Id="rId4" Type="http://schemas.openxmlformats.org/officeDocument/2006/relationships/chartUserShapes" Target="../drawings/drawing24.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werkblad33.xlsx"/><Relationship Id="rId2" Type="http://schemas.microsoft.com/office/2011/relationships/chartColorStyle" Target="colors34.xml"/><Relationship Id="rId1" Type="http://schemas.microsoft.com/office/2011/relationships/chartStyle" Target="style34.xml"/><Relationship Id="rId4" Type="http://schemas.openxmlformats.org/officeDocument/2006/relationships/chartUserShapes" Target="../drawings/drawing25.xml"/></Relationships>
</file>

<file path=word/charts/_rels/chart35.xml.rels><?xml version="1.0" encoding="UTF-8" standalone="yes"?>
<Relationships xmlns="http://schemas.openxmlformats.org/package/2006/relationships"><Relationship Id="rId3" Type="http://schemas.openxmlformats.org/officeDocument/2006/relationships/package" Target="../embeddings/Microsoft_Excel-werkblad34.xlsx"/><Relationship Id="rId2" Type="http://schemas.microsoft.com/office/2011/relationships/chartColorStyle" Target="colors35.xml"/><Relationship Id="rId1" Type="http://schemas.microsoft.com/office/2011/relationships/chartStyle" Target="style35.xml"/><Relationship Id="rId4" Type="http://schemas.openxmlformats.org/officeDocument/2006/relationships/chartUserShapes" Target="../drawings/drawing26.xm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werkblad35.xlsx"/><Relationship Id="rId2" Type="http://schemas.microsoft.com/office/2011/relationships/chartColorStyle" Target="colors36.xml"/><Relationship Id="rId1" Type="http://schemas.microsoft.com/office/2011/relationships/chartStyle" Target="style36.xml"/><Relationship Id="rId4" Type="http://schemas.openxmlformats.org/officeDocument/2006/relationships/chartUserShapes" Target="../drawings/drawing27.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werkblad36.xlsx"/><Relationship Id="rId2" Type="http://schemas.microsoft.com/office/2011/relationships/chartColorStyle" Target="colors37.xml"/><Relationship Id="rId1" Type="http://schemas.microsoft.com/office/2011/relationships/chartStyle" Target="style37.xml"/><Relationship Id="rId4" Type="http://schemas.openxmlformats.org/officeDocument/2006/relationships/chartUserShapes" Target="../drawings/drawing28.xml"/></Relationships>
</file>

<file path=word/charts/_rels/chart38.xml.rels><?xml version="1.0" encoding="UTF-8" standalone="yes"?>
<Relationships xmlns="http://schemas.openxmlformats.org/package/2006/relationships"><Relationship Id="rId3" Type="http://schemas.openxmlformats.org/officeDocument/2006/relationships/package" Target="../embeddings/Microsoft_Excel-werkblad37.xlsx"/><Relationship Id="rId2" Type="http://schemas.microsoft.com/office/2011/relationships/chartColorStyle" Target="colors38.xml"/><Relationship Id="rId1" Type="http://schemas.microsoft.com/office/2011/relationships/chartStyle" Target="style38.xml"/><Relationship Id="rId4" Type="http://schemas.openxmlformats.org/officeDocument/2006/relationships/chartUserShapes" Target="../drawings/drawing29.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werkblad38.xlsx"/><Relationship Id="rId2" Type="http://schemas.microsoft.com/office/2011/relationships/chartColorStyle" Target="colors39.xml"/><Relationship Id="rId1" Type="http://schemas.microsoft.com/office/2011/relationships/chartStyle" Target="style39.xml"/><Relationship Id="rId4" Type="http://schemas.openxmlformats.org/officeDocument/2006/relationships/chartUserShapes" Target="../drawings/drawing30.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werkblad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werkblad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werkblad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werkblad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werkblad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werkblad8.xlsx"/><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20213013913802"/>
          <c:y val="7.1013322701750883E-2"/>
          <c:w val="0.69415336596438959"/>
          <c:h val="0.77829316789946712"/>
        </c:manualLayout>
      </c:layout>
      <c:pieChart>
        <c:varyColors val="1"/>
        <c:ser>
          <c:idx val="0"/>
          <c:order val="0"/>
          <c:tx>
            <c:strRef>
              <c:f>Blad1!$B$1</c:f>
              <c:strCache>
                <c:ptCount val="1"/>
                <c:pt idx="0">
                  <c:v>Valid Percent</c:v>
                </c:pt>
              </c:strCache>
            </c:strRef>
          </c:tx>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DF01-432C-B3D7-804327B97F7B}"/>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3-DF01-432C-B3D7-804327B97F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Blad1!$A$2:$A$3</c:f>
              <c:strCache>
                <c:ptCount val="2"/>
                <c:pt idx="0">
                  <c:v>Man</c:v>
                </c:pt>
                <c:pt idx="1">
                  <c:v>Vrouw</c:v>
                </c:pt>
              </c:strCache>
            </c:strRef>
          </c:cat>
          <c:val>
            <c:numRef>
              <c:f>Blad1!$B$2:$B$3</c:f>
              <c:numCache>
                <c:formatCode>0%</c:formatCode>
                <c:ptCount val="2"/>
                <c:pt idx="0">
                  <c:v>0.48</c:v>
                </c:pt>
                <c:pt idx="1">
                  <c:v>0.52</c:v>
                </c:pt>
              </c:numCache>
            </c:numRef>
          </c:val>
          <c:extLst>
            <c:ext xmlns:c16="http://schemas.microsoft.com/office/drawing/2014/chart" uri="{C3380CC4-5D6E-409C-BE32-E72D297353CC}">
              <c16:uniqueId val="{00000008-DF01-432C-B3D7-804327B97F7B}"/>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24081111482686285"/>
          <c:y val="0.87682130642760558"/>
          <c:w val="0.56614071889662443"/>
          <c:h val="0.123178693572394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6770965929578292"/>
        </c:manualLayout>
      </c:layout>
      <c:barChart>
        <c:barDir val="bar"/>
        <c:grouping val="percentStacked"/>
        <c:varyColors val="0"/>
        <c:ser>
          <c:idx val="0"/>
          <c:order val="0"/>
          <c:tx>
            <c:strRef>
              <c:f>Sheet1!$B$1</c:f>
              <c:strCache>
                <c:ptCount val="1"/>
                <c:pt idx="0">
                  <c:v>Geen hinder</c:v>
                </c:pt>
              </c:strCache>
            </c:strRef>
          </c:tx>
          <c:spPr>
            <a:solidFill>
              <a:schemeClr val="accent3"/>
            </a:solidFill>
            <a:ln w="19050">
              <a:solidFill>
                <a:schemeClr val="accent3"/>
              </a:solidFill>
            </a:ln>
            <a:effectLst/>
          </c:spPr>
          <c:invertIfNegative val="0"/>
          <c:dPt>
            <c:idx val="1"/>
            <c:invertIfNegative val="0"/>
            <c:bubble3D val="0"/>
            <c:spPr>
              <a:solidFill>
                <a:schemeClr val="accent3"/>
              </a:solidFill>
              <a:ln w="19050">
                <a:solidFill>
                  <a:schemeClr val="accent3"/>
                </a:solidFill>
              </a:ln>
              <a:effectLst/>
            </c:spPr>
            <c:extLst>
              <c:ext xmlns:c16="http://schemas.microsoft.com/office/drawing/2014/chart" uri="{C3380CC4-5D6E-409C-BE32-E72D297353CC}">
                <c16:uniqueId val="{00000001-69ED-4052-9971-ADB2AEF7232E}"/>
              </c:ext>
            </c:extLst>
          </c:dPt>
          <c:dPt>
            <c:idx val="9"/>
            <c:invertIfNegative val="0"/>
            <c:bubble3D val="0"/>
            <c:spPr>
              <a:solidFill>
                <a:schemeClr val="accent3"/>
              </a:solidFill>
              <a:ln w="19050">
                <a:solidFill>
                  <a:schemeClr val="accent3"/>
                </a:solidFill>
              </a:ln>
              <a:effectLst/>
            </c:spPr>
            <c:extLst>
              <c:ext xmlns:c16="http://schemas.microsoft.com/office/drawing/2014/chart" uri="{C3380CC4-5D6E-409C-BE32-E72D297353CC}">
                <c16:uniqueId val="{00000003-6F91-4885-9F53-BD91F36A9504}"/>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9ED-4052-9971-ADB2AEF7232E}"/>
                </c:ext>
              </c:extLst>
            </c:dLbl>
            <c:dLbl>
              <c:idx val="14"/>
              <c:layout>
                <c:manualLayout>
                  <c:x val="7.1556350626118068E-3"/>
                  <c:y val="-3.71491824671707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6F91-4885-9F53-BD91F36A950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(n=789)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(n=1390)</c:v>
                </c:pt>
                <c:pt idx="12">
                  <c:v>Rolstoel totaal</c:v>
                </c:pt>
                <c:pt idx="13">
                  <c:v>Rolstoel handbewogen</c:v>
                </c:pt>
                <c:pt idx="14">
                  <c:v>Rolstoel elektrisch</c:v>
                </c:pt>
                <c:pt idx="15">
                  <c:v>Scootmobiel</c:v>
                </c:pt>
                <c:pt idx="16">
                  <c:v>Rollator</c:v>
                </c:pt>
                <c:pt idx="17">
                  <c:v>Krukken of stok</c:v>
                </c:pt>
                <c:pt idx="18">
                  <c:v>Totaal (n=1851)</c:v>
                </c:pt>
              </c:strCache>
            </c:strRef>
          </c:cat>
          <c:val>
            <c:numRef>
              <c:f>Sheet1!$B$2:$B$20</c:f>
              <c:numCache>
                <c:formatCode>0%</c:formatCode>
                <c:ptCount val="19"/>
                <c:pt idx="0">
                  <c:v>0.17499999999999999</c:v>
                </c:pt>
                <c:pt idx="1">
                  <c:v>0.16</c:v>
                </c:pt>
                <c:pt idx="3">
                  <c:v>0.26700000000000002</c:v>
                </c:pt>
                <c:pt idx="4">
                  <c:v>0.40899999999999997</c:v>
                </c:pt>
                <c:pt idx="5">
                  <c:v>0.107</c:v>
                </c:pt>
                <c:pt idx="6">
                  <c:v>0.442</c:v>
                </c:pt>
                <c:pt idx="7">
                  <c:v>0.33</c:v>
                </c:pt>
                <c:pt idx="8">
                  <c:v>0.28699999999999998</c:v>
                </c:pt>
                <c:pt idx="9">
                  <c:v>0.34</c:v>
                </c:pt>
                <c:pt idx="10">
                  <c:v>0.33</c:v>
                </c:pt>
                <c:pt idx="12">
                  <c:v>9.9000000000000005E-2</c:v>
                </c:pt>
                <c:pt idx="13">
                  <c:v>0.122</c:v>
                </c:pt>
                <c:pt idx="14">
                  <c:v>0.04</c:v>
                </c:pt>
                <c:pt idx="15">
                  <c:v>7.2999999999999995E-2</c:v>
                </c:pt>
                <c:pt idx="16">
                  <c:v>0.14399999999999999</c:v>
                </c:pt>
                <c:pt idx="17">
                  <c:v>0.33300000000000002</c:v>
                </c:pt>
                <c:pt idx="18">
                  <c:v>0.14000000000000001</c:v>
                </c:pt>
              </c:numCache>
            </c:numRef>
          </c:val>
          <c:extLst>
            <c:ext xmlns:c16="http://schemas.microsoft.com/office/drawing/2014/chart" uri="{C3380CC4-5D6E-409C-BE32-E72D297353CC}">
              <c16:uniqueId val="{00000004-69ED-4052-9971-ADB2AEF7232E}"/>
            </c:ext>
          </c:extLst>
        </c:ser>
        <c:ser>
          <c:idx val="1"/>
          <c:order val="1"/>
          <c:tx>
            <c:strRef>
              <c:f>Sheet1!$C$1</c:f>
              <c:strCache>
                <c:ptCount val="1"/>
                <c:pt idx="0">
                  <c:v>Beetje hinder</c:v>
                </c:pt>
              </c:strCache>
            </c:strRef>
          </c:tx>
          <c:spPr>
            <a:solidFill>
              <a:schemeClr val="tx1"/>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(n=789)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(n=1390)</c:v>
                </c:pt>
                <c:pt idx="12">
                  <c:v>Rolstoel totaal</c:v>
                </c:pt>
                <c:pt idx="13">
                  <c:v>Rolstoel handbewogen</c:v>
                </c:pt>
                <c:pt idx="14">
                  <c:v>Rolstoel elektrisch</c:v>
                </c:pt>
                <c:pt idx="15">
                  <c:v>Scootmobiel</c:v>
                </c:pt>
                <c:pt idx="16">
                  <c:v>Rollator</c:v>
                </c:pt>
                <c:pt idx="17">
                  <c:v>Krukken of stok</c:v>
                </c:pt>
                <c:pt idx="18">
                  <c:v>Totaal (n=1851)</c:v>
                </c:pt>
              </c:strCache>
            </c:strRef>
          </c:cat>
          <c:val>
            <c:numRef>
              <c:f>Sheet1!$C$2:$C$20</c:f>
              <c:numCache>
                <c:formatCode>0%</c:formatCode>
                <c:ptCount val="19"/>
                <c:pt idx="0">
                  <c:v>0.52600000000000002</c:v>
                </c:pt>
                <c:pt idx="1">
                  <c:v>0.52</c:v>
                </c:pt>
                <c:pt idx="3">
                  <c:v>0.61299999999999999</c:v>
                </c:pt>
                <c:pt idx="4">
                  <c:v>0.47</c:v>
                </c:pt>
                <c:pt idx="5">
                  <c:v>0.50900000000000001</c:v>
                </c:pt>
                <c:pt idx="6">
                  <c:v>0.44900000000000001</c:v>
                </c:pt>
                <c:pt idx="7">
                  <c:v>0.49</c:v>
                </c:pt>
                <c:pt idx="8">
                  <c:v>0.50700000000000001</c:v>
                </c:pt>
                <c:pt idx="9">
                  <c:v>0.46700000000000003</c:v>
                </c:pt>
                <c:pt idx="10">
                  <c:v>0.48</c:v>
                </c:pt>
                <c:pt idx="12">
                  <c:v>0.32800000000000001</c:v>
                </c:pt>
                <c:pt idx="13">
                  <c:v>0.36299999999999999</c:v>
                </c:pt>
                <c:pt idx="14">
                  <c:v>0.23799999999999999</c:v>
                </c:pt>
                <c:pt idx="15">
                  <c:v>0.254</c:v>
                </c:pt>
                <c:pt idx="16">
                  <c:v>0.42299999999999999</c:v>
                </c:pt>
                <c:pt idx="17">
                  <c:v>0.495</c:v>
                </c:pt>
                <c:pt idx="18">
                  <c:v>0.36</c:v>
                </c:pt>
              </c:numCache>
            </c:numRef>
          </c:val>
          <c:extLst>
            <c:ext xmlns:c16="http://schemas.microsoft.com/office/drawing/2014/chart" uri="{C3380CC4-5D6E-409C-BE32-E72D297353CC}">
              <c16:uniqueId val="{00000005-69ED-4052-9971-ADB2AEF7232E}"/>
            </c:ext>
          </c:extLst>
        </c:ser>
        <c:ser>
          <c:idx val="2"/>
          <c:order val="2"/>
          <c:tx>
            <c:strRef>
              <c:f>Sheet1!$D$1</c:f>
              <c:strCache>
                <c:ptCount val="1"/>
                <c:pt idx="0">
                  <c:v>Sterke hinder</c:v>
                </c:pt>
              </c:strCache>
            </c:strRef>
          </c:tx>
          <c:spPr>
            <a:solidFill>
              <a:schemeClr val="tx1">
                <a:lumMod val="50000"/>
              </a:schemeClr>
            </a:solidFill>
            <a:ln w="19050">
              <a:solidFill>
                <a:schemeClr val="tx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(n=789)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(n=1390)</c:v>
                </c:pt>
                <c:pt idx="12">
                  <c:v>Rolstoel totaal</c:v>
                </c:pt>
                <c:pt idx="13">
                  <c:v>Rolstoel handbewogen</c:v>
                </c:pt>
                <c:pt idx="14">
                  <c:v>Rolstoel elektrisch</c:v>
                </c:pt>
                <c:pt idx="15">
                  <c:v>Scootmobiel</c:v>
                </c:pt>
                <c:pt idx="16">
                  <c:v>Rollator</c:v>
                </c:pt>
                <c:pt idx="17">
                  <c:v>Krukken of stok</c:v>
                </c:pt>
                <c:pt idx="18">
                  <c:v>Totaal (n=1851)</c:v>
                </c:pt>
              </c:strCache>
            </c:strRef>
          </c:cat>
          <c:val>
            <c:numRef>
              <c:f>Sheet1!$D$2:$D$20</c:f>
              <c:numCache>
                <c:formatCode>0%</c:formatCode>
                <c:ptCount val="19"/>
                <c:pt idx="0">
                  <c:v>0.29799999999999999</c:v>
                </c:pt>
                <c:pt idx="1">
                  <c:v>0.32</c:v>
                </c:pt>
                <c:pt idx="3">
                  <c:v>0.12</c:v>
                </c:pt>
                <c:pt idx="4">
                  <c:v>0.122</c:v>
                </c:pt>
                <c:pt idx="5">
                  <c:v>0.38400000000000001</c:v>
                </c:pt>
                <c:pt idx="6">
                  <c:v>0.109</c:v>
                </c:pt>
                <c:pt idx="7">
                  <c:v>0.18</c:v>
                </c:pt>
                <c:pt idx="8">
                  <c:v>0.20599999999999999</c:v>
                </c:pt>
                <c:pt idx="9">
                  <c:v>0.193</c:v>
                </c:pt>
                <c:pt idx="10">
                  <c:v>0.19</c:v>
                </c:pt>
                <c:pt idx="12">
                  <c:v>0.57399999999999995</c:v>
                </c:pt>
                <c:pt idx="13">
                  <c:v>0.51500000000000001</c:v>
                </c:pt>
                <c:pt idx="14">
                  <c:v>0.72199999999999998</c:v>
                </c:pt>
                <c:pt idx="15">
                  <c:v>0.67300000000000004</c:v>
                </c:pt>
                <c:pt idx="16">
                  <c:v>0.433</c:v>
                </c:pt>
                <c:pt idx="17">
                  <c:v>0.17100000000000001</c:v>
                </c:pt>
                <c:pt idx="18">
                  <c:v>0.5</c:v>
                </c:pt>
              </c:numCache>
            </c:numRef>
          </c:val>
          <c:extLst>
            <c:ext xmlns:c16="http://schemas.microsoft.com/office/drawing/2014/chart" uri="{C3380CC4-5D6E-409C-BE32-E72D297353CC}">
              <c16:uniqueId val="{00000006-69ED-4052-9971-ADB2AEF7232E}"/>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Entry>
      <c:layout>
        <c:manualLayout>
          <c:xMode val="edge"/>
          <c:yMode val="edge"/>
          <c:x val="0.31930021269702652"/>
          <c:y val="0.93521820135177391"/>
          <c:w val="0.64046915423586359"/>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8757304710793089"/>
          <c:y val="6.9212914650728902E-2"/>
          <c:w val="0.57397095488287575"/>
          <c:h val="0.90418383872228736"/>
        </c:manualLayout>
      </c:layout>
      <c:barChart>
        <c:barDir val="bar"/>
        <c:grouping val="clustered"/>
        <c:varyColors val="0"/>
        <c:ser>
          <c:idx val="0"/>
          <c:order val="0"/>
          <c:tx>
            <c:strRef>
              <c:f>Sheet1!$B$1</c:f>
              <c:strCache>
                <c:ptCount val="1"/>
                <c:pt idx="0">
                  <c:v>Niet gehinderd</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FFFC-428C-80A6-5F0B33BBF3C2}"/>
              </c:ext>
            </c:extLst>
          </c:dPt>
          <c:dPt>
            <c:idx val="9"/>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1900-4BEF-951B-35807208893A}"/>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FFC-428C-80A6-5F0B33BBF3C2}"/>
                </c:ext>
              </c:extLst>
            </c:dLbl>
            <c:dLbl>
              <c:idx val="14"/>
              <c:layout>
                <c:manualLayout>
                  <c:x val="-7.15563506261180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1900-4BEF-951B-35807208893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(n=1395)</c:v>
                </c:pt>
                <c:pt idx="12">
                  <c:v>Rolstoel totaal</c:v>
                </c:pt>
                <c:pt idx="13">
                  <c:v>Rolstoel handbewogen</c:v>
                </c:pt>
                <c:pt idx="14">
                  <c:v>Rolstoel elektrisch</c:v>
                </c:pt>
                <c:pt idx="15">
                  <c:v>Scootmobiel</c:v>
                </c:pt>
                <c:pt idx="16">
                  <c:v>Rollator</c:v>
                </c:pt>
                <c:pt idx="17">
                  <c:v>Krukken of stok</c:v>
                </c:pt>
                <c:pt idx="18">
                  <c:v>Totaal (n=1848)</c:v>
                </c:pt>
              </c:strCache>
            </c:strRef>
          </c:cat>
          <c:val>
            <c:numRef>
              <c:f>Sheet1!$B$2:$B$20</c:f>
              <c:numCache>
                <c:formatCode>0.0</c:formatCode>
                <c:ptCount val="19"/>
                <c:pt idx="0">
                  <c:v>4.26</c:v>
                </c:pt>
                <c:pt idx="1">
                  <c:v>4.28</c:v>
                </c:pt>
                <c:pt idx="3">
                  <c:v>4.8899999999999997</c:v>
                </c:pt>
                <c:pt idx="4">
                  <c:v>4.05</c:v>
                </c:pt>
                <c:pt idx="5">
                  <c:v>4.57</c:v>
                </c:pt>
                <c:pt idx="6">
                  <c:v>4.54</c:v>
                </c:pt>
                <c:pt idx="7">
                  <c:v>4.75</c:v>
                </c:pt>
                <c:pt idx="8">
                  <c:v>4.58</c:v>
                </c:pt>
                <c:pt idx="9">
                  <c:v>4.58</c:v>
                </c:pt>
                <c:pt idx="10">
                  <c:v>4.51</c:v>
                </c:pt>
                <c:pt idx="12">
                  <c:v>4.21</c:v>
                </c:pt>
                <c:pt idx="13">
                  <c:v>4</c:v>
                </c:pt>
                <c:pt idx="14">
                  <c:v>4.71</c:v>
                </c:pt>
                <c:pt idx="15">
                  <c:v>4.5199999999999996</c:v>
                </c:pt>
                <c:pt idx="16">
                  <c:v>4.1900000000000004</c:v>
                </c:pt>
                <c:pt idx="17">
                  <c:v>3.18</c:v>
                </c:pt>
                <c:pt idx="18">
                  <c:v>4.1399999999999997</c:v>
                </c:pt>
              </c:numCache>
            </c:numRef>
          </c:val>
          <c:extLst>
            <c:ext xmlns:c16="http://schemas.microsoft.com/office/drawing/2014/chart" uri="{C3380CC4-5D6E-409C-BE32-E72D297353CC}">
              <c16:uniqueId val="{00000005-FFFC-428C-80A6-5F0B33BBF3C2}"/>
            </c:ext>
          </c:extLst>
        </c:ser>
        <c:dLbls>
          <c:showLegendKey val="0"/>
          <c:showVal val="0"/>
          <c:showCatName val="0"/>
          <c:showSerName val="0"/>
          <c:showPercent val="0"/>
          <c:showBubbleSize val="0"/>
        </c:dLbls>
        <c:gapWidth val="20"/>
        <c:axId val="746272448"/>
        <c:axId val="746276384"/>
      </c:barChart>
      <c:valAx>
        <c:axId val="746276384"/>
        <c:scaling>
          <c:orientation val="minMax"/>
        </c:scaling>
        <c:delete val="1"/>
        <c:axPos val="b"/>
        <c:numFmt formatCode="0.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6770965929578292"/>
        </c:manualLayout>
      </c:layout>
      <c:barChart>
        <c:barDir val="bar"/>
        <c:grouping val="percentStacked"/>
        <c:varyColors val="0"/>
        <c:ser>
          <c:idx val="0"/>
          <c:order val="0"/>
          <c:tx>
            <c:strRef>
              <c:f>Sheet1!$B$1</c:f>
              <c:strCache>
                <c:ptCount val="1"/>
                <c:pt idx="0">
                  <c:v>Heeft onderzocht welk hulpmiddel het best bij situatie past</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F3A8-4D77-BA8E-E5ED5A0F978C}"/>
              </c:ext>
            </c:extLst>
          </c:dPt>
          <c:dPt>
            <c:idx val="9"/>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64B2-41EE-AFC5-8B815D8074A3}"/>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3A8-4D77-BA8E-E5ED5A0F978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(n=793)</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(n=1390)</c:v>
                </c:pt>
                <c:pt idx="12">
                  <c:v>Rolstoel totaal</c:v>
                </c:pt>
                <c:pt idx="13">
                  <c:v>Rolstoel handbewogen</c:v>
                </c:pt>
                <c:pt idx="14">
                  <c:v>Rolstoel elektrisch</c:v>
                </c:pt>
                <c:pt idx="15">
                  <c:v>Scootmobiel</c:v>
                </c:pt>
                <c:pt idx="16">
                  <c:v>Rollator</c:v>
                </c:pt>
                <c:pt idx="17">
                  <c:v>Krukken of stok</c:v>
                </c:pt>
                <c:pt idx="18">
                  <c:v>Totaal (n=1843)</c:v>
                </c:pt>
              </c:strCache>
            </c:strRef>
          </c:cat>
          <c:val>
            <c:numRef>
              <c:f>Sheet1!$B$2:$B$20</c:f>
              <c:numCache>
                <c:formatCode>0%</c:formatCode>
                <c:ptCount val="19"/>
                <c:pt idx="0">
                  <c:v>0.76700000000000002</c:v>
                </c:pt>
                <c:pt idx="1">
                  <c:v>0.77200000000000002</c:v>
                </c:pt>
                <c:pt idx="3">
                  <c:v>0.84499999999999997</c:v>
                </c:pt>
                <c:pt idx="4">
                  <c:v>0.38</c:v>
                </c:pt>
                <c:pt idx="5">
                  <c:v>0.56000000000000005</c:v>
                </c:pt>
                <c:pt idx="6">
                  <c:v>0.61499999999999999</c:v>
                </c:pt>
                <c:pt idx="7">
                  <c:v>0.75</c:v>
                </c:pt>
                <c:pt idx="8">
                  <c:v>0.64</c:v>
                </c:pt>
                <c:pt idx="9">
                  <c:v>0.81100000000000005</c:v>
                </c:pt>
                <c:pt idx="10">
                  <c:v>0.61399999999999999</c:v>
                </c:pt>
                <c:pt idx="12">
                  <c:v>0.64600000000000002</c:v>
                </c:pt>
                <c:pt idx="13">
                  <c:v>0.58899999999999997</c:v>
                </c:pt>
                <c:pt idx="14">
                  <c:v>0.79500000000000004</c:v>
                </c:pt>
                <c:pt idx="15">
                  <c:v>0.63</c:v>
                </c:pt>
                <c:pt idx="16">
                  <c:v>0.65300000000000002</c:v>
                </c:pt>
                <c:pt idx="17">
                  <c:v>0.44800000000000001</c:v>
                </c:pt>
                <c:pt idx="18">
                  <c:v>0.60599999999999998</c:v>
                </c:pt>
              </c:numCache>
            </c:numRef>
          </c:val>
          <c:extLst>
            <c:ext xmlns:c16="http://schemas.microsoft.com/office/drawing/2014/chart" uri="{C3380CC4-5D6E-409C-BE32-E72D297353CC}">
              <c16:uniqueId val="{00000004-F3A8-4D77-BA8E-E5ED5A0F978C}"/>
            </c:ext>
          </c:extLst>
        </c:ser>
        <c:ser>
          <c:idx val="1"/>
          <c:order val="1"/>
          <c:tx>
            <c:strRef>
              <c:f>Sheet1!$C$1</c:f>
              <c:strCache>
                <c:ptCount val="1"/>
                <c:pt idx="0">
                  <c:v>Heeft dit niet onderzocht</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(n=793)</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(n=1390)</c:v>
                </c:pt>
                <c:pt idx="12">
                  <c:v>Rolstoel totaal</c:v>
                </c:pt>
                <c:pt idx="13">
                  <c:v>Rolstoel handbewogen</c:v>
                </c:pt>
                <c:pt idx="14">
                  <c:v>Rolstoel elektrisch</c:v>
                </c:pt>
                <c:pt idx="15">
                  <c:v>Scootmobiel</c:v>
                </c:pt>
                <c:pt idx="16">
                  <c:v>Rollator</c:v>
                </c:pt>
                <c:pt idx="17">
                  <c:v>Krukken of stok</c:v>
                </c:pt>
                <c:pt idx="18">
                  <c:v>Totaal (n=1843)</c:v>
                </c:pt>
              </c:strCache>
            </c:strRef>
          </c:cat>
          <c:val>
            <c:numRef>
              <c:f>Sheet1!$C$2:$C$20</c:f>
              <c:numCache>
                <c:formatCode>0%</c:formatCode>
                <c:ptCount val="19"/>
                <c:pt idx="0">
                  <c:v>0.23300000000000001</c:v>
                </c:pt>
                <c:pt idx="1">
                  <c:v>0.22800000000000001</c:v>
                </c:pt>
                <c:pt idx="3">
                  <c:v>0.155</c:v>
                </c:pt>
                <c:pt idx="4">
                  <c:v>0.62</c:v>
                </c:pt>
                <c:pt idx="5">
                  <c:v>0.44</c:v>
                </c:pt>
                <c:pt idx="6">
                  <c:v>0.38500000000000001</c:v>
                </c:pt>
                <c:pt idx="7">
                  <c:v>0.25</c:v>
                </c:pt>
                <c:pt idx="8">
                  <c:v>0.36</c:v>
                </c:pt>
                <c:pt idx="9">
                  <c:v>0.189</c:v>
                </c:pt>
                <c:pt idx="10">
                  <c:v>0.38600000000000001</c:v>
                </c:pt>
                <c:pt idx="12">
                  <c:v>0.35399999999999998</c:v>
                </c:pt>
                <c:pt idx="13">
                  <c:v>0.41099999999999998</c:v>
                </c:pt>
                <c:pt idx="14">
                  <c:v>0.20499999999999999</c:v>
                </c:pt>
                <c:pt idx="15">
                  <c:v>0.37</c:v>
                </c:pt>
                <c:pt idx="16">
                  <c:v>0.34699999999999998</c:v>
                </c:pt>
                <c:pt idx="17">
                  <c:v>0.55200000000000005</c:v>
                </c:pt>
                <c:pt idx="18">
                  <c:v>0.39400000000000002</c:v>
                </c:pt>
              </c:numCache>
            </c:numRef>
          </c:val>
          <c:extLst>
            <c:ext xmlns:c16="http://schemas.microsoft.com/office/drawing/2014/chart" uri="{C3380CC4-5D6E-409C-BE32-E72D297353CC}">
              <c16:uniqueId val="{00000005-F3A8-4D77-BA8E-E5ED5A0F978C}"/>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18095793481986486"/>
          <c:y val="0.93521820135177391"/>
          <c:w val="0.77881143211302528"/>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6770965929578292"/>
        </c:manualLayout>
      </c:layout>
      <c:barChart>
        <c:barDir val="bar"/>
        <c:grouping val="percentStacked"/>
        <c:varyColors val="0"/>
        <c:ser>
          <c:idx val="0"/>
          <c:order val="0"/>
          <c:tx>
            <c:strRef>
              <c:f>Sheet1!$B$1</c:f>
              <c:strCache>
                <c:ptCount val="1"/>
                <c:pt idx="0">
                  <c:v>Heeft hulp gehad</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EB7B-46C4-8719-CE8568DF48CE}"/>
              </c:ext>
            </c:extLst>
          </c:dPt>
          <c:dPt>
            <c:idx val="9"/>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77FA-469D-9B38-8ED5055A6618}"/>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B7B-46C4-8719-CE8568DF48C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(n=803)</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(n=1403)</c:v>
                </c:pt>
                <c:pt idx="12">
                  <c:v>Rolstoel totaal</c:v>
                </c:pt>
                <c:pt idx="13">
                  <c:v>Rolstoel handbewogen</c:v>
                </c:pt>
                <c:pt idx="14">
                  <c:v>Rolstoel elektrisch</c:v>
                </c:pt>
                <c:pt idx="15">
                  <c:v>Scootmobiel</c:v>
                </c:pt>
                <c:pt idx="16">
                  <c:v>Rollator</c:v>
                </c:pt>
                <c:pt idx="17">
                  <c:v>Krukken of stok</c:v>
                </c:pt>
                <c:pt idx="18">
                  <c:v>Totaal (n=1874)</c:v>
                </c:pt>
              </c:strCache>
            </c:strRef>
          </c:cat>
          <c:val>
            <c:numRef>
              <c:f>Sheet1!$B$2:$B$20</c:f>
              <c:numCache>
                <c:formatCode>0%</c:formatCode>
                <c:ptCount val="19"/>
                <c:pt idx="0">
                  <c:v>0.84299999999999997</c:v>
                </c:pt>
                <c:pt idx="1">
                  <c:v>0.83299999999999996</c:v>
                </c:pt>
                <c:pt idx="3">
                  <c:v>0.86699999999999999</c:v>
                </c:pt>
                <c:pt idx="4">
                  <c:v>0.68300000000000005</c:v>
                </c:pt>
                <c:pt idx="5">
                  <c:v>0.77200000000000002</c:v>
                </c:pt>
                <c:pt idx="6">
                  <c:v>0.57099999999999995</c:v>
                </c:pt>
                <c:pt idx="7">
                  <c:v>0.67</c:v>
                </c:pt>
                <c:pt idx="8">
                  <c:v>0.66900000000000004</c:v>
                </c:pt>
                <c:pt idx="9">
                  <c:v>0.59399999999999997</c:v>
                </c:pt>
                <c:pt idx="10">
                  <c:v>0.66400000000000003</c:v>
                </c:pt>
                <c:pt idx="12">
                  <c:v>0.60199999999999998</c:v>
                </c:pt>
                <c:pt idx="13">
                  <c:v>0.53700000000000003</c:v>
                </c:pt>
                <c:pt idx="14">
                  <c:v>0.752</c:v>
                </c:pt>
                <c:pt idx="15">
                  <c:v>0.51</c:v>
                </c:pt>
                <c:pt idx="16">
                  <c:v>0.48699999999999999</c:v>
                </c:pt>
                <c:pt idx="17">
                  <c:v>0.317</c:v>
                </c:pt>
                <c:pt idx="18">
                  <c:v>0.51400000000000001</c:v>
                </c:pt>
              </c:numCache>
            </c:numRef>
          </c:val>
          <c:extLst>
            <c:ext xmlns:c16="http://schemas.microsoft.com/office/drawing/2014/chart" uri="{C3380CC4-5D6E-409C-BE32-E72D297353CC}">
              <c16:uniqueId val="{00000004-EB7B-46C4-8719-CE8568DF48CE}"/>
            </c:ext>
          </c:extLst>
        </c:ser>
        <c:ser>
          <c:idx val="1"/>
          <c:order val="1"/>
          <c:tx>
            <c:strRef>
              <c:f>Sheet1!$C$1</c:f>
              <c:strCache>
                <c:ptCount val="1"/>
                <c:pt idx="0">
                  <c:v>Heeft geen hulp gehad</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(n=803)</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(n=1403)</c:v>
                </c:pt>
                <c:pt idx="12">
                  <c:v>Rolstoel totaal</c:v>
                </c:pt>
                <c:pt idx="13">
                  <c:v>Rolstoel handbewogen</c:v>
                </c:pt>
                <c:pt idx="14">
                  <c:v>Rolstoel elektrisch</c:v>
                </c:pt>
                <c:pt idx="15">
                  <c:v>Scootmobiel</c:v>
                </c:pt>
                <c:pt idx="16">
                  <c:v>Rollator</c:v>
                </c:pt>
                <c:pt idx="17">
                  <c:v>Krukken of stok</c:v>
                </c:pt>
                <c:pt idx="18">
                  <c:v>Totaal (n=1874)</c:v>
                </c:pt>
              </c:strCache>
            </c:strRef>
          </c:cat>
          <c:val>
            <c:numRef>
              <c:f>Sheet1!$C$2:$C$20</c:f>
              <c:numCache>
                <c:formatCode>0%</c:formatCode>
                <c:ptCount val="19"/>
                <c:pt idx="0">
                  <c:v>0.157</c:v>
                </c:pt>
                <c:pt idx="1">
                  <c:v>0.16700000000000001</c:v>
                </c:pt>
                <c:pt idx="3">
                  <c:v>0.13300000000000001</c:v>
                </c:pt>
                <c:pt idx="4">
                  <c:v>0.317</c:v>
                </c:pt>
                <c:pt idx="5">
                  <c:v>0.22800000000000001</c:v>
                </c:pt>
                <c:pt idx="6">
                  <c:v>0.42899999999999999</c:v>
                </c:pt>
                <c:pt idx="7">
                  <c:v>0.33</c:v>
                </c:pt>
                <c:pt idx="8">
                  <c:v>0.33100000000000002</c:v>
                </c:pt>
                <c:pt idx="9">
                  <c:v>0.40600000000000003</c:v>
                </c:pt>
                <c:pt idx="10">
                  <c:v>0.33600000000000002</c:v>
                </c:pt>
                <c:pt idx="12">
                  <c:v>0.39800000000000002</c:v>
                </c:pt>
                <c:pt idx="13">
                  <c:v>0.46300000000000002</c:v>
                </c:pt>
                <c:pt idx="14">
                  <c:v>0.248</c:v>
                </c:pt>
                <c:pt idx="15">
                  <c:v>0.49</c:v>
                </c:pt>
                <c:pt idx="16">
                  <c:v>0.51300000000000001</c:v>
                </c:pt>
                <c:pt idx="17">
                  <c:v>0.68300000000000005</c:v>
                </c:pt>
                <c:pt idx="18">
                  <c:v>0.48599999999999999</c:v>
                </c:pt>
              </c:numCache>
            </c:numRef>
          </c:val>
          <c:extLst>
            <c:ext xmlns:c16="http://schemas.microsoft.com/office/drawing/2014/chart" uri="{C3380CC4-5D6E-409C-BE32-E72D297353CC}">
              <c16:uniqueId val="{00000005-EB7B-46C4-8719-CE8568DF48CE}"/>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4314051620112781"/>
          <c:y val="0.93521820135177391"/>
          <c:w val="0.52836420492161196"/>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72093023255819"/>
          <c:y val="6.9212914650728902E-2"/>
          <c:w val="0.61690476525854665"/>
          <c:h val="0.90418383872228736"/>
        </c:manualLayout>
      </c:layout>
      <c:barChart>
        <c:barDir val="bar"/>
        <c:grouping val="clustered"/>
        <c:varyColors val="0"/>
        <c:ser>
          <c:idx val="0"/>
          <c:order val="0"/>
          <c:tx>
            <c:strRef>
              <c:f>Sheet1!$B$1</c:f>
              <c:strCache>
                <c:ptCount val="1"/>
                <c:pt idx="0">
                  <c:v>Totaal</c:v>
                </c:pt>
              </c:strCache>
            </c:strRef>
          </c:tx>
          <c:spPr>
            <a:solidFill>
              <a:schemeClr val="accent1"/>
            </a:solidFill>
            <a:ln w="19050">
              <a:solidFill>
                <a:schemeClr val="lt1"/>
              </a:solidFill>
            </a:ln>
            <a:effectLst/>
          </c:spPr>
          <c:invertIfNegative val="0"/>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C618-4E50-984E-1575B8BFD14C}"/>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618-4E50-984E-1575B8BFD14C}"/>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Sheet1!$A$2:$A$11</c:f>
              <c:strCache>
                <c:ptCount val="10"/>
                <c:pt idx="0">
                  <c:v>Overig</c:v>
                </c:pt>
                <c:pt idx="1">
                  <c:v>Hulpmiddelenwijzer</c:v>
                </c:pt>
                <c:pt idx="2">
                  <c:v>Onafhankelijke clientondersteuner</c:v>
                </c:pt>
                <c:pt idx="3">
                  <c:v>Zorgverzekeraar</c:v>
                </c:pt>
                <c:pt idx="4">
                  <c:v>Bekende met hulpmiddel of lotgenoot</c:v>
                </c:pt>
                <c:pt idx="5">
                  <c:v>Internet</c:v>
                </c:pt>
                <c:pt idx="6">
                  <c:v>Gemeente</c:v>
                </c:pt>
                <c:pt idx="7">
                  <c:v>Partner, familie of naaste</c:v>
                </c:pt>
                <c:pt idx="8">
                  <c:v>Zorgverlener</c:v>
                </c:pt>
                <c:pt idx="9">
                  <c:v>Leverancier</c:v>
                </c:pt>
              </c:strCache>
            </c:strRef>
          </c:cat>
          <c:val>
            <c:numRef>
              <c:f>Sheet1!$B$2:$B$11</c:f>
              <c:numCache>
                <c:formatCode>0%</c:formatCode>
                <c:ptCount val="10"/>
                <c:pt idx="0">
                  <c:v>3.4000000000000002E-2</c:v>
                </c:pt>
                <c:pt idx="1">
                  <c:v>8.9999999999999993E-3</c:v>
                </c:pt>
                <c:pt idx="2">
                  <c:v>2.9000000000000001E-2</c:v>
                </c:pt>
                <c:pt idx="3">
                  <c:v>4.2000000000000003E-2</c:v>
                </c:pt>
                <c:pt idx="4">
                  <c:v>4.3999999999999997E-2</c:v>
                </c:pt>
                <c:pt idx="5">
                  <c:v>6.5000000000000002E-2</c:v>
                </c:pt>
                <c:pt idx="6">
                  <c:v>9.8000000000000004E-2</c:v>
                </c:pt>
                <c:pt idx="7">
                  <c:v>0.13400000000000001</c:v>
                </c:pt>
                <c:pt idx="8">
                  <c:v>0.502</c:v>
                </c:pt>
                <c:pt idx="9">
                  <c:v>0.52100000000000002</c:v>
                </c:pt>
              </c:numCache>
            </c:numRef>
          </c:val>
          <c:extLst>
            <c:ext xmlns:c16="http://schemas.microsoft.com/office/drawing/2014/chart" uri="{C3380CC4-5D6E-409C-BE32-E72D297353CC}">
              <c16:uniqueId val="{00000005-C618-4E50-984E-1575B8BFD14C}"/>
            </c:ext>
          </c:extLst>
        </c:ser>
        <c:dLbls>
          <c:showLegendKey val="0"/>
          <c:showVal val="0"/>
          <c:showCatName val="0"/>
          <c:showSerName val="0"/>
          <c:showPercent val="0"/>
          <c:showBubbleSize val="0"/>
        </c:dLbls>
        <c:gapWidth val="2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775193798449623"/>
          <c:y val="6.9212914650728902E-2"/>
          <c:w val="0.44516952375586327"/>
          <c:h val="0.78265611329833773"/>
        </c:manualLayout>
      </c:layout>
      <c:barChart>
        <c:barDir val="bar"/>
        <c:grouping val="percentStacked"/>
        <c:varyColors val="0"/>
        <c:ser>
          <c:idx val="0"/>
          <c:order val="0"/>
          <c:tx>
            <c:strRef>
              <c:f>Sheet1!$B$1</c:f>
              <c:strCache>
                <c:ptCount val="1"/>
                <c:pt idx="0">
                  <c:v>5 of lager</c:v>
                </c:pt>
              </c:strCache>
            </c:strRef>
          </c:tx>
          <c:spPr>
            <a:solidFill>
              <a:schemeClr val="tx1"/>
            </a:solidFill>
            <a:ln w="19050">
              <a:solidFill>
                <a:schemeClr val="tx1"/>
              </a:solidFill>
            </a:ln>
            <a:effectLst/>
          </c:spPr>
          <c:invertIfNegative val="0"/>
          <c:dPt>
            <c:idx val="2"/>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CB58-4F61-9A24-A9802A02463B}"/>
              </c:ext>
            </c:extLst>
          </c:dPt>
          <c:dLbls>
            <c:dLbl>
              <c:idx val="1"/>
              <c:layout>
                <c:manualLayout>
                  <c:x val="4.770423375074537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F0-43F9-943B-569EEA1E8D30}"/>
                </c:ext>
              </c:extLst>
            </c:dLbl>
            <c:dLbl>
              <c:idx val="2"/>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B58-4F61-9A24-A9802A02463B}"/>
                </c:ext>
              </c:extLst>
            </c:dLbl>
            <c:dLbl>
              <c:idx val="4"/>
              <c:delete val="1"/>
              <c:extLst>
                <c:ext xmlns:c15="http://schemas.microsoft.com/office/drawing/2012/chart" uri="{CE6537A1-D6FC-4f65-9D91-7224C49458BB}"/>
                <c:ext xmlns:c16="http://schemas.microsoft.com/office/drawing/2014/chart" uri="{C3380CC4-5D6E-409C-BE32-E72D297353CC}">
                  <c16:uniqueId val="{00000002-0FF0-43F9-943B-569EEA1E8D3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Sheet1!$B$2:$B$8</c:f>
              <c:numCache>
                <c:formatCode>0%</c:formatCode>
                <c:ptCount val="7"/>
                <c:pt idx="0">
                  <c:v>9.9000000000000005E-2</c:v>
                </c:pt>
                <c:pt idx="1">
                  <c:v>4.4000000000000004E-2</c:v>
                </c:pt>
                <c:pt idx="2">
                  <c:v>0.11399999999999999</c:v>
                </c:pt>
                <c:pt idx="3">
                  <c:v>0.14499999999999999</c:v>
                </c:pt>
                <c:pt idx="4">
                  <c:v>1.4999999999999999E-2</c:v>
                </c:pt>
                <c:pt idx="5">
                  <c:v>9.9000000000000005E-2</c:v>
                </c:pt>
                <c:pt idx="6">
                  <c:v>6.5000000000000002E-2</c:v>
                </c:pt>
              </c:numCache>
            </c:numRef>
          </c:val>
          <c:extLst>
            <c:ext xmlns:c16="http://schemas.microsoft.com/office/drawing/2014/chart" uri="{C3380CC4-5D6E-409C-BE32-E72D297353CC}">
              <c16:uniqueId val="{00000002-B627-486D-B72E-B3CDC5CFEA3F}"/>
            </c:ext>
          </c:extLst>
        </c:ser>
        <c:ser>
          <c:idx val="1"/>
          <c:order val="1"/>
          <c:tx>
            <c:strRef>
              <c:f>Sheet1!$C$1</c:f>
              <c:strCache>
                <c:ptCount val="1"/>
                <c:pt idx="0">
                  <c:v>6 of 7</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Sheet1!$C$2:$C$8</c:f>
              <c:numCache>
                <c:formatCode>0%</c:formatCode>
                <c:ptCount val="7"/>
                <c:pt idx="0">
                  <c:v>0.28199999999999997</c:v>
                </c:pt>
                <c:pt idx="1">
                  <c:v>0.182</c:v>
                </c:pt>
                <c:pt idx="2">
                  <c:v>0.36299999999999999</c:v>
                </c:pt>
                <c:pt idx="3">
                  <c:v>0.215</c:v>
                </c:pt>
                <c:pt idx="4">
                  <c:v>0.10199999999999999</c:v>
                </c:pt>
                <c:pt idx="5">
                  <c:v>0.28199999999999997</c:v>
                </c:pt>
                <c:pt idx="6">
                  <c:v>0.19699999999999998</c:v>
                </c:pt>
              </c:numCache>
            </c:numRef>
          </c:val>
          <c:extLst>
            <c:ext xmlns:c16="http://schemas.microsoft.com/office/drawing/2014/chart" uri="{C3380CC4-5D6E-409C-BE32-E72D297353CC}">
              <c16:uniqueId val="{00000003-B627-486D-B72E-B3CDC5CFEA3F}"/>
            </c:ext>
          </c:extLst>
        </c:ser>
        <c:ser>
          <c:idx val="2"/>
          <c:order val="2"/>
          <c:tx>
            <c:strRef>
              <c:f>Sheet1!$D$1</c:f>
              <c:strCache>
                <c:ptCount val="1"/>
                <c:pt idx="0">
                  <c:v>8 of hoger</c:v>
                </c:pt>
              </c:strCache>
            </c:strRef>
          </c:tx>
          <c:spPr>
            <a:solidFill>
              <a:srgbClr val="00B050"/>
            </a:solidFill>
            <a:ln w="19050">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Sheet1!$D$2:$D$8</c:f>
              <c:numCache>
                <c:formatCode>0%</c:formatCode>
                <c:ptCount val="7"/>
                <c:pt idx="0">
                  <c:v>0.61799999999999999</c:v>
                </c:pt>
                <c:pt idx="1">
                  <c:v>0.77400000000000002</c:v>
                </c:pt>
                <c:pt idx="2">
                  <c:v>0.52100000000000002</c:v>
                </c:pt>
                <c:pt idx="3">
                  <c:v>0.6399999999999999</c:v>
                </c:pt>
                <c:pt idx="4">
                  <c:v>0.88500000000000001</c:v>
                </c:pt>
                <c:pt idx="5">
                  <c:v>0.61799999999999999</c:v>
                </c:pt>
                <c:pt idx="6">
                  <c:v>0.7390000000000001</c:v>
                </c:pt>
              </c:numCache>
            </c:numRef>
          </c:val>
          <c:extLst>
            <c:ext xmlns:c16="http://schemas.microsoft.com/office/drawing/2014/chart" uri="{C3380CC4-5D6E-409C-BE32-E72D297353CC}">
              <c16:uniqueId val="{00000004-B627-486D-B72E-B3CDC5CFEA3F}"/>
            </c:ext>
          </c:extLst>
        </c:ser>
        <c:ser>
          <c:idx val="3"/>
          <c:order val="3"/>
          <c:tx>
            <c:strRef>
              <c:f>Sheet1!$E$1</c:f>
              <c:strCache>
                <c:ptCount val="1"/>
              </c:strCache>
            </c:strRef>
          </c:tx>
          <c:spPr>
            <a:solidFill>
              <a:schemeClr val="accent4"/>
            </a:solidFill>
            <a:ln w="19050">
              <a:solidFill>
                <a:schemeClr val="lt1"/>
              </a:solidFill>
            </a:ln>
            <a:effectLst/>
          </c:spPr>
          <c:invertIfNegative val="0"/>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Sheet1!$E$3:$E$8</c:f>
              <c:numCache>
                <c:formatCode>General</c:formatCode>
                <c:ptCount val="6"/>
              </c:numCache>
            </c:numRef>
          </c:val>
          <c:extLst>
            <c:ext xmlns:c16="http://schemas.microsoft.com/office/drawing/2014/chart" uri="{C3380CC4-5D6E-409C-BE32-E72D297353CC}">
              <c16:uniqueId val="{00000002-4251-4810-BD7B-C3681AD10D89}"/>
            </c:ext>
          </c:extLst>
        </c:ser>
        <c:ser>
          <c:idx val="4"/>
          <c:order val="4"/>
          <c:tx>
            <c:strRef>
              <c:f>Sheet1!$F$1</c:f>
              <c:strCache>
                <c:ptCount val="1"/>
              </c:strCache>
            </c:strRef>
          </c:tx>
          <c:spPr>
            <a:solidFill>
              <a:schemeClr val="accent5"/>
            </a:solidFill>
            <a:ln w="19050">
              <a:solidFill>
                <a:schemeClr val="lt1"/>
              </a:solidFill>
            </a:ln>
            <a:effectLst/>
          </c:spPr>
          <c:invertIfNegative val="0"/>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Sheet1!$F$3:$F$8</c:f>
              <c:numCache>
                <c:formatCode>General</c:formatCode>
                <c:ptCount val="6"/>
              </c:numCache>
            </c:numRef>
          </c:val>
          <c:extLst>
            <c:ext xmlns:c16="http://schemas.microsoft.com/office/drawing/2014/chart" uri="{C3380CC4-5D6E-409C-BE32-E72D297353CC}">
              <c16:uniqueId val="{00000003-4251-4810-BD7B-C3681AD10D89}"/>
            </c:ext>
          </c:extLst>
        </c:ser>
        <c:ser>
          <c:idx val="5"/>
          <c:order val="5"/>
          <c:tx>
            <c:strRef>
              <c:f>Sheet1!$G$1</c:f>
              <c:strCache>
                <c:ptCount val="1"/>
              </c:strCache>
            </c:strRef>
          </c:tx>
          <c:spPr>
            <a:solidFill>
              <a:schemeClr val="accent6"/>
            </a:solidFill>
            <a:ln w="19050">
              <a:solidFill>
                <a:schemeClr val="lt1"/>
              </a:solidFill>
            </a:ln>
            <a:effectLst/>
          </c:spPr>
          <c:invertIfNegative val="0"/>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Sheet1!$G$3:$G$8</c:f>
              <c:numCache>
                <c:formatCode>General</c:formatCode>
                <c:ptCount val="6"/>
              </c:numCache>
            </c:numRef>
          </c:val>
          <c:extLst>
            <c:ext xmlns:c16="http://schemas.microsoft.com/office/drawing/2014/chart" uri="{C3380CC4-5D6E-409C-BE32-E72D297353CC}">
              <c16:uniqueId val="{00000004-4251-4810-BD7B-C3681AD10D89}"/>
            </c:ext>
          </c:extLst>
        </c:ser>
        <c:ser>
          <c:idx val="6"/>
          <c:order val="6"/>
          <c:tx>
            <c:strRef>
              <c:f>Sheet1!$H$1</c:f>
              <c:strCache>
                <c:ptCount val="1"/>
              </c:strCache>
            </c:strRef>
          </c:tx>
          <c:spPr>
            <a:solidFill>
              <a:schemeClr val="accent1">
                <a:lumMod val="60000"/>
              </a:schemeClr>
            </a:solidFill>
            <a:ln w="19050">
              <a:solidFill>
                <a:schemeClr val="lt1"/>
              </a:solidFill>
            </a:ln>
            <a:effectLst/>
          </c:spPr>
          <c:invertIfNegative val="0"/>
          <c:cat>
            <c:strRef>
              <c:f>Sheet1!$A$2:$A$8</c:f>
              <c:strCache>
                <c:ptCount val="7"/>
                <c:pt idx="0">
                  <c:v>Zorgverzekeraar (n=110)</c:v>
                </c:pt>
                <c:pt idx="1">
                  <c:v>Bekende met dit hulpmiddel of lotgenoot (n=115)</c:v>
                </c:pt>
                <c:pt idx="2">
                  <c:v>Internet (n=165)</c:v>
                </c:pt>
                <c:pt idx="3">
                  <c:v>Gemeente (n=256)</c:v>
                </c:pt>
                <c:pt idx="4">
                  <c:v>Partner, familie of naaste (n=346)</c:v>
                </c:pt>
                <c:pt idx="5">
                  <c:v>Zorgverlener (n=1313)</c:v>
                </c:pt>
                <c:pt idx="6">
                  <c:v>Leverancier (n=1355)</c:v>
                </c:pt>
              </c:strCache>
            </c:strRef>
          </c:cat>
          <c:val>
            <c:numRef>
              <c:f>Sheet1!$H$3:$H$8</c:f>
              <c:numCache>
                <c:formatCode>General</c:formatCode>
                <c:ptCount val="6"/>
              </c:numCache>
            </c:numRef>
          </c:val>
          <c:extLst>
            <c:ext xmlns:c16="http://schemas.microsoft.com/office/drawing/2014/chart" uri="{C3380CC4-5D6E-409C-BE32-E72D297353CC}">
              <c16:uniqueId val="{00000005-4251-4810-BD7B-C3681AD10D89}"/>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egendEntry>
        <c:idx val="3"/>
        <c:delete val="1"/>
      </c:legendEntry>
      <c:legendEntry>
        <c:idx val="4"/>
        <c:delete val="1"/>
      </c:legendEntry>
      <c:legendEntry>
        <c:idx val="5"/>
        <c:delete val="1"/>
      </c:legendEntry>
      <c:legendEntry>
        <c:idx val="6"/>
        <c:delete val="1"/>
      </c:legendEntry>
      <c:layout>
        <c:manualLayout>
          <c:xMode val="edge"/>
          <c:yMode val="edge"/>
          <c:x val="0.50170749228797207"/>
          <c:y val="0.89626695100612441"/>
          <c:w val="0.34959634517957172"/>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4459856517935261"/>
        </c:manualLayout>
      </c:layout>
      <c:barChart>
        <c:barDir val="bar"/>
        <c:grouping val="percentStacked"/>
        <c:varyColors val="0"/>
        <c:ser>
          <c:idx val="0"/>
          <c:order val="0"/>
          <c:tx>
            <c:strRef>
              <c:f>Sheet1!$B$1</c:f>
              <c:strCache>
                <c:ptCount val="1"/>
                <c:pt idx="0">
                  <c:v>Ja, ik kon kiezen uit veel verschillende soorten van het hulpmiddel</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525E-4AFD-90C4-8DB4C90792AD}"/>
              </c:ext>
            </c:extLst>
          </c:dPt>
          <c:dPt>
            <c:idx val="9"/>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1B75-4727-B565-EBA75722C1B8}"/>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25E-4AFD-90C4-8DB4C90792AD}"/>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(n=1369)</c:v>
                </c:pt>
                <c:pt idx="12">
                  <c:v>Rolstoel totaal</c:v>
                </c:pt>
                <c:pt idx="13">
                  <c:v>Rolstoel handbewogen</c:v>
                </c:pt>
                <c:pt idx="14">
                  <c:v>Rolstoel elektrisch</c:v>
                </c:pt>
                <c:pt idx="15">
                  <c:v>Scootmobiel</c:v>
                </c:pt>
                <c:pt idx="16">
                  <c:v>Rollator</c:v>
                </c:pt>
                <c:pt idx="17">
                  <c:v>Krukken of stok</c:v>
                </c:pt>
                <c:pt idx="18">
                  <c:v>Totaal (n=1822)</c:v>
                </c:pt>
              </c:strCache>
            </c:strRef>
          </c:cat>
          <c:val>
            <c:numRef>
              <c:f>Sheet1!$B$2:$B$20</c:f>
              <c:numCache>
                <c:formatCode>0%</c:formatCode>
                <c:ptCount val="19"/>
                <c:pt idx="0">
                  <c:v>0.20699999999999999</c:v>
                </c:pt>
                <c:pt idx="1">
                  <c:v>0.19800000000000001</c:v>
                </c:pt>
                <c:pt idx="3">
                  <c:v>0.49</c:v>
                </c:pt>
                <c:pt idx="4">
                  <c:v>0.112</c:v>
                </c:pt>
                <c:pt idx="5">
                  <c:v>0.30299999999999999</c:v>
                </c:pt>
                <c:pt idx="6">
                  <c:v>0.156</c:v>
                </c:pt>
                <c:pt idx="7">
                  <c:v>0.19</c:v>
                </c:pt>
                <c:pt idx="8">
                  <c:v>0.20799999999999999</c:v>
                </c:pt>
                <c:pt idx="9">
                  <c:v>0.22900000000000001</c:v>
                </c:pt>
                <c:pt idx="10">
                  <c:v>0.20699999999999999</c:v>
                </c:pt>
                <c:pt idx="12">
                  <c:v>0.114</c:v>
                </c:pt>
                <c:pt idx="13">
                  <c:v>0.123</c:v>
                </c:pt>
                <c:pt idx="14">
                  <c:v>9.5000000000000001E-2</c:v>
                </c:pt>
                <c:pt idx="15">
                  <c:v>0.19400000000000001</c:v>
                </c:pt>
                <c:pt idx="16">
                  <c:v>0.36099999999999999</c:v>
                </c:pt>
                <c:pt idx="17">
                  <c:v>0.16800000000000001</c:v>
                </c:pt>
                <c:pt idx="18">
                  <c:v>0.185</c:v>
                </c:pt>
              </c:numCache>
            </c:numRef>
          </c:val>
          <c:extLst>
            <c:ext xmlns:c16="http://schemas.microsoft.com/office/drawing/2014/chart" uri="{C3380CC4-5D6E-409C-BE32-E72D297353CC}">
              <c16:uniqueId val="{00000004-525E-4AFD-90C4-8DB4C90792AD}"/>
            </c:ext>
          </c:extLst>
        </c:ser>
        <c:ser>
          <c:idx val="1"/>
          <c:order val="1"/>
          <c:tx>
            <c:strRef>
              <c:f>Sheet1!$C$1</c:f>
              <c:strCache>
                <c:ptCount val="1"/>
                <c:pt idx="0">
                  <c:v>Ja, ik kon kiezen tussen een paar verschillende soorten van het hulpmiddel</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(n=1369)</c:v>
                </c:pt>
                <c:pt idx="12">
                  <c:v>Rolstoel totaal</c:v>
                </c:pt>
                <c:pt idx="13">
                  <c:v>Rolstoel handbewogen</c:v>
                </c:pt>
                <c:pt idx="14">
                  <c:v>Rolstoel elektrisch</c:v>
                </c:pt>
                <c:pt idx="15">
                  <c:v>Scootmobiel</c:v>
                </c:pt>
                <c:pt idx="16">
                  <c:v>Rollator</c:v>
                </c:pt>
                <c:pt idx="17">
                  <c:v>Krukken of stok</c:v>
                </c:pt>
                <c:pt idx="18">
                  <c:v>Totaal (n=1822)</c:v>
                </c:pt>
              </c:strCache>
            </c:strRef>
          </c:cat>
          <c:val>
            <c:numRef>
              <c:f>Sheet1!$C$2:$C$20</c:f>
              <c:numCache>
                <c:formatCode>0%</c:formatCode>
                <c:ptCount val="19"/>
                <c:pt idx="0">
                  <c:v>0.59799999999999998</c:v>
                </c:pt>
                <c:pt idx="1">
                  <c:v>0.58799999999999997</c:v>
                </c:pt>
                <c:pt idx="3">
                  <c:v>0.38100000000000001</c:v>
                </c:pt>
                <c:pt idx="4">
                  <c:v>0.42099999999999999</c:v>
                </c:pt>
                <c:pt idx="5">
                  <c:v>0.43099999999999999</c:v>
                </c:pt>
                <c:pt idx="6">
                  <c:v>0.41599999999999998</c:v>
                </c:pt>
                <c:pt idx="7">
                  <c:v>0.49</c:v>
                </c:pt>
                <c:pt idx="8">
                  <c:v>0.44600000000000001</c:v>
                </c:pt>
                <c:pt idx="9">
                  <c:v>0.54700000000000004</c:v>
                </c:pt>
                <c:pt idx="10">
                  <c:v>0.432</c:v>
                </c:pt>
                <c:pt idx="12">
                  <c:v>0.38600000000000001</c:v>
                </c:pt>
                <c:pt idx="13">
                  <c:v>0.377</c:v>
                </c:pt>
                <c:pt idx="14">
                  <c:v>0.42899999999999999</c:v>
                </c:pt>
                <c:pt idx="15">
                  <c:v>0.29699999999999999</c:v>
                </c:pt>
                <c:pt idx="16">
                  <c:v>0.40100000000000002</c:v>
                </c:pt>
                <c:pt idx="17">
                  <c:v>0.41399999999999998</c:v>
                </c:pt>
                <c:pt idx="18">
                  <c:v>0.374</c:v>
                </c:pt>
              </c:numCache>
            </c:numRef>
          </c:val>
          <c:extLst>
            <c:ext xmlns:c16="http://schemas.microsoft.com/office/drawing/2014/chart" uri="{C3380CC4-5D6E-409C-BE32-E72D297353CC}">
              <c16:uniqueId val="{00000005-525E-4AFD-90C4-8DB4C90792AD}"/>
            </c:ext>
          </c:extLst>
        </c:ser>
        <c:ser>
          <c:idx val="2"/>
          <c:order val="2"/>
          <c:tx>
            <c:strRef>
              <c:f>Sheet1!$D$1</c:f>
              <c:strCache>
                <c:ptCount val="1"/>
                <c:pt idx="0">
                  <c:v>Nee, ik kon helemaal niet kiezen</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(n=1369)</c:v>
                </c:pt>
                <c:pt idx="12">
                  <c:v>Rolstoel totaal</c:v>
                </c:pt>
                <c:pt idx="13">
                  <c:v>Rolstoel handbewogen</c:v>
                </c:pt>
                <c:pt idx="14">
                  <c:v>Rolstoel elektrisch</c:v>
                </c:pt>
                <c:pt idx="15">
                  <c:v>Scootmobiel</c:v>
                </c:pt>
                <c:pt idx="16">
                  <c:v>Rollator</c:v>
                </c:pt>
                <c:pt idx="17">
                  <c:v>Krukken of stok</c:v>
                </c:pt>
                <c:pt idx="18">
                  <c:v>Totaal (n=1822)</c:v>
                </c:pt>
              </c:strCache>
            </c:strRef>
          </c:cat>
          <c:val>
            <c:numRef>
              <c:f>Sheet1!$D$2:$D$20</c:f>
              <c:numCache>
                <c:formatCode>0%</c:formatCode>
                <c:ptCount val="19"/>
                <c:pt idx="0">
                  <c:v>0.19500000000000001</c:v>
                </c:pt>
                <c:pt idx="1">
                  <c:v>0.214</c:v>
                </c:pt>
                <c:pt idx="3">
                  <c:v>0.129</c:v>
                </c:pt>
                <c:pt idx="4">
                  <c:v>0.46600000000000003</c:v>
                </c:pt>
                <c:pt idx="5">
                  <c:v>0.26600000000000001</c:v>
                </c:pt>
                <c:pt idx="6">
                  <c:v>0.42899999999999999</c:v>
                </c:pt>
                <c:pt idx="7">
                  <c:v>0.32</c:v>
                </c:pt>
                <c:pt idx="8">
                  <c:v>0.34599999999999997</c:v>
                </c:pt>
                <c:pt idx="9">
                  <c:v>0.224</c:v>
                </c:pt>
                <c:pt idx="10">
                  <c:v>0.36099999999999999</c:v>
                </c:pt>
                <c:pt idx="12">
                  <c:v>0.5</c:v>
                </c:pt>
                <c:pt idx="13">
                  <c:v>0.5</c:v>
                </c:pt>
                <c:pt idx="14">
                  <c:v>0.47599999999999998</c:v>
                </c:pt>
                <c:pt idx="15">
                  <c:v>0.50900000000000001</c:v>
                </c:pt>
                <c:pt idx="16">
                  <c:v>0.23699999999999999</c:v>
                </c:pt>
                <c:pt idx="17">
                  <c:v>0.41699999999999998</c:v>
                </c:pt>
                <c:pt idx="18">
                  <c:v>0.441</c:v>
                </c:pt>
              </c:numCache>
            </c:numRef>
          </c:val>
          <c:extLst>
            <c:ext xmlns:c16="http://schemas.microsoft.com/office/drawing/2014/chart" uri="{C3380CC4-5D6E-409C-BE32-E72D297353CC}">
              <c16:uniqueId val="{00000006-525E-4AFD-90C4-8DB4C90792AD}"/>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4.4522699421069662E-3"/>
          <c:y val="0.92277375328083999"/>
          <c:w val="0.93623540349048495"/>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4459856517935261"/>
        </c:manualLayout>
      </c:layout>
      <c:barChart>
        <c:barDir val="bar"/>
        <c:grouping val="percentStacked"/>
        <c:varyColors val="0"/>
        <c:ser>
          <c:idx val="0"/>
          <c:order val="0"/>
          <c:tx>
            <c:strRef>
              <c:f>Sheet1!$B$1</c:f>
              <c:strCache>
                <c:ptCount val="1"/>
                <c:pt idx="0">
                  <c:v>Had meer keuze willen hebben</c:v>
                </c:pt>
              </c:strCache>
            </c:strRef>
          </c:tx>
          <c:spPr>
            <a:solidFill>
              <a:schemeClr val="tx1"/>
            </a:solidFill>
            <a:ln w="19050">
              <a:solidFill>
                <a:schemeClr val="tx1"/>
              </a:solidFill>
            </a:ln>
            <a:effectLst/>
          </c:spPr>
          <c:invertIfNegative val="0"/>
          <c:dPt>
            <c:idx val="1"/>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F945-4CDF-B784-770D43BA26B5}"/>
              </c:ext>
            </c:extLst>
          </c:dPt>
          <c:dPt>
            <c:idx val="9"/>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3-A830-4E23-BEF3-9FC6875041D8}"/>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45-4CDF-B784-770D43BA26B5}"/>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(n=1369)</c:v>
                </c:pt>
                <c:pt idx="12">
                  <c:v>Rolstoel totaal</c:v>
                </c:pt>
                <c:pt idx="13">
                  <c:v>Rolstoel handbewogen</c:v>
                </c:pt>
                <c:pt idx="14">
                  <c:v>Rolstoel elektrisch</c:v>
                </c:pt>
                <c:pt idx="15">
                  <c:v>Scootmobiel</c:v>
                </c:pt>
                <c:pt idx="16">
                  <c:v>Rollator</c:v>
                </c:pt>
                <c:pt idx="17">
                  <c:v>Krukken of stok</c:v>
                </c:pt>
                <c:pt idx="18">
                  <c:v>Totaal (n=1822)</c:v>
                </c:pt>
              </c:strCache>
            </c:strRef>
          </c:cat>
          <c:val>
            <c:numRef>
              <c:f>Sheet1!$B$2:$B$20</c:f>
              <c:numCache>
                <c:formatCode>0%</c:formatCode>
                <c:ptCount val="19"/>
                <c:pt idx="0">
                  <c:v>0.26900000000000002</c:v>
                </c:pt>
                <c:pt idx="1">
                  <c:v>0.27900000000000003</c:v>
                </c:pt>
                <c:pt idx="3">
                  <c:v>0.13700000000000001</c:v>
                </c:pt>
                <c:pt idx="4">
                  <c:v>0.24299999999999999</c:v>
                </c:pt>
                <c:pt idx="5">
                  <c:v>0.216</c:v>
                </c:pt>
                <c:pt idx="6">
                  <c:v>0.34200000000000003</c:v>
                </c:pt>
                <c:pt idx="7">
                  <c:v>0.28000000000000003</c:v>
                </c:pt>
                <c:pt idx="8">
                  <c:v>0.17199999999999999</c:v>
                </c:pt>
                <c:pt idx="9">
                  <c:v>0.255</c:v>
                </c:pt>
                <c:pt idx="10">
                  <c:v>0.23899999999999999</c:v>
                </c:pt>
                <c:pt idx="12">
                  <c:v>0.41699999999999998</c:v>
                </c:pt>
                <c:pt idx="13">
                  <c:v>0.38400000000000001</c:v>
                </c:pt>
                <c:pt idx="14">
                  <c:v>0.496</c:v>
                </c:pt>
                <c:pt idx="15">
                  <c:v>0.40300000000000002</c:v>
                </c:pt>
                <c:pt idx="16">
                  <c:v>0.14899999999999999</c:v>
                </c:pt>
                <c:pt idx="17">
                  <c:v>9.5000000000000001E-2</c:v>
                </c:pt>
                <c:pt idx="18">
                  <c:v>0.3</c:v>
                </c:pt>
              </c:numCache>
            </c:numRef>
          </c:val>
          <c:extLst>
            <c:ext xmlns:c16="http://schemas.microsoft.com/office/drawing/2014/chart" uri="{C3380CC4-5D6E-409C-BE32-E72D297353CC}">
              <c16:uniqueId val="{00000004-F945-4CDF-B784-770D43BA26B5}"/>
            </c:ext>
          </c:extLst>
        </c:ser>
        <c:ser>
          <c:idx val="1"/>
          <c:order val="1"/>
          <c:tx>
            <c:strRef>
              <c:f>Sheet1!$C$1</c:f>
              <c:strCache>
                <c:ptCount val="1"/>
                <c:pt idx="0">
                  <c:v>Hoefde niet meer keuze te hebben</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(n=1369)</c:v>
                </c:pt>
                <c:pt idx="12">
                  <c:v>Rolstoel totaal</c:v>
                </c:pt>
                <c:pt idx="13">
                  <c:v>Rolstoel handbewogen</c:v>
                </c:pt>
                <c:pt idx="14">
                  <c:v>Rolstoel elektrisch</c:v>
                </c:pt>
                <c:pt idx="15">
                  <c:v>Scootmobiel</c:v>
                </c:pt>
                <c:pt idx="16">
                  <c:v>Rollator</c:v>
                </c:pt>
                <c:pt idx="17">
                  <c:v>Krukken of stok</c:v>
                </c:pt>
                <c:pt idx="18">
                  <c:v>Totaal (n=1822)</c:v>
                </c:pt>
              </c:strCache>
            </c:strRef>
          </c:cat>
          <c:val>
            <c:numRef>
              <c:f>Sheet1!$C$2:$C$20</c:f>
              <c:numCache>
                <c:formatCode>0%</c:formatCode>
                <c:ptCount val="19"/>
                <c:pt idx="0">
                  <c:v>0.73099999999999998</c:v>
                </c:pt>
                <c:pt idx="1">
                  <c:v>0.72099999999999997</c:v>
                </c:pt>
                <c:pt idx="3">
                  <c:v>0.86299999999999999</c:v>
                </c:pt>
                <c:pt idx="4">
                  <c:v>0.75700000000000001</c:v>
                </c:pt>
                <c:pt idx="5">
                  <c:v>0.78400000000000003</c:v>
                </c:pt>
                <c:pt idx="6">
                  <c:v>0.65800000000000003</c:v>
                </c:pt>
                <c:pt idx="7">
                  <c:v>0.72</c:v>
                </c:pt>
                <c:pt idx="8">
                  <c:v>0.82799999999999996</c:v>
                </c:pt>
                <c:pt idx="9">
                  <c:v>0.745</c:v>
                </c:pt>
                <c:pt idx="10">
                  <c:v>0.76100000000000001</c:v>
                </c:pt>
                <c:pt idx="12">
                  <c:v>0.58299999999999996</c:v>
                </c:pt>
                <c:pt idx="13">
                  <c:v>0.61599999999999999</c:v>
                </c:pt>
                <c:pt idx="14">
                  <c:v>0.504</c:v>
                </c:pt>
                <c:pt idx="15">
                  <c:v>0.59699999999999998</c:v>
                </c:pt>
                <c:pt idx="16">
                  <c:v>0.85099999999999998</c:v>
                </c:pt>
                <c:pt idx="17">
                  <c:v>0.90500000000000003</c:v>
                </c:pt>
                <c:pt idx="18">
                  <c:v>0.7</c:v>
                </c:pt>
              </c:numCache>
            </c:numRef>
          </c:val>
          <c:extLst>
            <c:ext xmlns:c16="http://schemas.microsoft.com/office/drawing/2014/chart" uri="{C3380CC4-5D6E-409C-BE32-E72D297353CC}">
              <c16:uniqueId val="{00000005-F945-4CDF-B784-770D43BA26B5}"/>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2168542438456377"/>
          <c:y val="0.92277375328083999"/>
          <c:w val="0.6547804243610873"/>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277205404753164"/>
          <c:y val="6.9212857796664487E-2"/>
          <c:w val="0.60572994890148024"/>
          <c:h val="0.84459856517935261"/>
        </c:manualLayout>
      </c:layout>
      <c:barChart>
        <c:barDir val="bar"/>
        <c:grouping val="percentStacked"/>
        <c:varyColors val="0"/>
        <c:ser>
          <c:idx val="0"/>
          <c:order val="0"/>
          <c:tx>
            <c:strRef>
              <c:f>Sheet1!$B$1</c:f>
              <c:strCache>
                <c:ptCount val="1"/>
                <c:pt idx="0">
                  <c:v>Heeft knelpunten ervaren</c:v>
                </c:pt>
              </c:strCache>
            </c:strRef>
          </c:tx>
          <c:spPr>
            <a:solidFill>
              <a:schemeClr val="tx1"/>
            </a:solidFill>
            <a:ln w="19050">
              <a:solidFill>
                <a:schemeClr val="tx1"/>
              </a:solidFill>
            </a:ln>
            <a:effectLst/>
          </c:spPr>
          <c:invertIfNegative val="0"/>
          <c:dPt>
            <c:idx val="1"/>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4BA6-4A85-97A0-5E9D06375DFB}"/>
              </c:ext>
            </c:extLst>
          </c:dPt>
          <c:dPt>
            <c:idx val="9"/>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3-77B2-4293-B96D-733CC0468F01}"/>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BA6-4A85-97A0-5E9D06375DF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(n=1391)</c:v>
                </c:pt>
                <c:pt idx="12">
                  <c:v>Rolstoel totaal</c:v>
                </c:pt>
                <c:pt idx="13">
                  <c:v>Rolstoel handbewogen</c:v>
                </c:pt>
                <c:pt idx="14">
                  <c:v>Rolstoel elektrisch</c:v>
                </c:pt>
                <c:pt idx="15">
                  <c:v>Scootmobiel</c:v>
                </c:pt>
                <c:pt idx="16">
                  <c:v>Rollator</c:v>
                </c:pt>
                <c:pt idx="17">
                  <c:v>Krukken of stok</c:v>
                </c:pt>
                <c:pt idx="18">
                  <c:v>Totaal (n=1832)</c:v>
                </c:pt>
              </c:strCache>
            </c:strRef>
          </c:cat>
          <c:val>
            <c:numRef>
              <c:f>Sheet1!$B$2:$B$20</c:f>
              <c:numCache>
                <c:formatCode>0%</c:formatCode>
                <c:ptCount val="19"/>
                <c:pt idx="0">
                  <c:v>0.25800000000000001</c:v>
                </c:pt>
                <c:pt idx="1">
                  <c:v>0.26600000000000001</c:v>
                </c:pt>
                <c:pt idx="3">
                  <c:v>0.23100000000000001</c:v>
                </c:pt>
                <c:pt idx="4">
                  <c:v>0.126</c:v>
                </c:pt>
                <c:pt idx="5">
                  <c:v>0.16700000000000001</c:v>
                </c:pt>
                <c:pt idx="6">
                  <c:v>0.26600000000000001</c:v>
                </c:pt>
                <c:pt idx="7">
                  <c:v>0.192</c:v>
                </c:pt>
                <c:pt idx="8">
                  <c:v>0.16900000000000001</c:v>
                </c:pt>
                <c:pt idx="9">
                  <c:v>0.218</c:v>
                </c:pt>
                <c:pt idx="10">
                  <c:v>0.20300000000000001</c:v>
                </c:pt>
                <c:pt idx="12">
                  <c:v>0.36199999999999999</c:v>
                </c:pt>
                <c:pt idx="13">
                  <c:v>0.30599999999999999</c:v>
                </c:pt>
                <c:pt idx="14">
                  <c:v>0.48799999999999999</c:v>
                </c:pt>
                <c:pt idx="15">
                  <c:v>0.30099999999999999</c:v>
                </c:pt>
                <c:pt idx="16">
                  <c:v>0.14799999999999999</c:v>
                </c:pt>
                <c:pt idx="17">
                  <c:v>5.3999999999999999E-2</c:v>
                </c:pt>
                <c:pt idx="18">
                  <c:v>0.25800000000000001</c:v>
                </c:pt>
              </c:numCache>
            </c:numRef>
          </c:val>
          <c:extLst>
            <c:ext xmlns:c16="http://schemas.microsoft.com/office/drawing/2014/chart" uri="{C3380CC4-5D6E-409C-BE32-E72D297353CC}">
              <c16:uniqueId val="{00000004-4BA6-4A85-97A0-5E9D06375DFB}"/>
            </c:ext>
          </c:extLst>
        </c:ser>
        <c:ser>
          <c:idx val="1"/>
          <c:order val="1"/>
          <c:tx>
            <c:strRef>
              <c:f>Sheet1!$C$1</c:f>
              <c:strCache>
                <c:ptCount val="1"/>
                <c:pt idx="0">
                  <c:v>Heeft geen knelpunten ervaren</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(n=1391)</c:v>
                </c:pt>
                <c:pt idx="12">
                  <c:v>Rolstoel totaal</c:v>
                </c:pt>
                <c:pt idx="13">
                  <c:v>Rolstoel handbewogen</c:v>
                </c:pt>
                <c:pt idx="14">
                  <c:v>Rolstoel elektrisch</c:v>
                </c:pt>
                <c:pt idx="15">
                  <c:v>Scootmobiel</c:v>
                </c:pt>
                <c:pt idx="16">
                  <c:v>Rollator</c:v>
                </c:pt>
                <c:pt idx="17">
                  <c:v>Krukken of stok</c:v>
                </c:pt>
                <c:pt idx="18">
                  <c:v>Totaal (n=1832)</c:v>
                </c:pt>
              </c:strCache>
            </c:strRef>
          </c:cat>
          <c:val>
            <c:numRef>
              <c:f>Sheet1!$C$2:$C$20</c:f>
              <c:numCache>
                <c:formatCode>0%</c:formatCode>
                <c:ptCount val="19"/>
                <c:pt idx="0">
                  <c:v>0.74199999999999999</c:v>
                </c:pt>
                <c:pt idx="1">
                  <c:v>0.73399999999999999</c:v>
                </c:pt>
                <c:pt idx="3">
                  <c:v>0.76900000000000002</c:v>
                </c:pt>
                <c:pt idx="4">
                  <c:v>0.874</c:v>
                </c:pt>
                <c:pt idx="5">
                  <c:v>0.83299999999999996</c:v>
                </c:pt>
                <c:pt idx="6">
                  <c:v>0.73399999999999999</c:v>
                </c:pt>
                <c:pt idx="7">
                  <c:v>0.80800000000000005</c:v>
                </c:pt>
                <c:pt idx="8">
                  <c:v>0.83099999999999996</c:v>
                </c:pt>
                <c:pt idx="9">
                  <c:v>0.78200000000000003</c:v>
                </c:pt>
                <c:pt idx="10">
                  <c:v>0.79700000000000004</c:v>
                </c:pt>
                <c:pt idx="12">
                  <c:v>0.63800000000000001</c:v>
                </c:pt>
                <c:pt idx="13">
                  <c:v>0.69399999999999995</c:v>
                </c:pt>
                <c:pt idx="14">
                  <c:v>0.51200000000000001</c:v>
                </c:pt>
                <c:pt idx="15">
                  <c:v>0.69899999999999995</c:v>
                </c:pt>
                <c:pt idx="16">
                  <c:v>0.85199999999999998</c:v>
                </c:pt>
                <c:pt idx="17">
                  <c:v>0.94599999999999995</c:v>
                </c:pt>
                <c:pt idx="18">
                  <c:v>0.74199999999999999</c:v>
                </c:pt>
              </c:numCache>
            </c:numRef>
          </c:val>
          <c:extLst>
            <c:ext xmlns:c16="http://schemas.microsoft.com/office/drawing/2014/chart" uri="{C3380CC4-5D6E-409C-BE32-E72D297353CC}">
              <c16:uniqueId val="{00000005-4BA6-4A85-97A0-5E9D06375DFB}"/>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2168542438456377"/>
          <c:y val="0.92277375328083999"/>
          <c:w val="0.62188065490024824"/>
          <c:h val="2.765942257217847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65252305118978"/>
          <c:y val="7.1007597040319712E-2"/>
          <c:w val="0.57106533455023722"/>
          <c:h val="0.86770965929578292"/>
        </c:manualLayout>
      </c:layout>
      <c:barChart>
        <c:barDir val="bar"/>
        <c:grouping val="percentStacked"/>
        <c:varyColors val="0"/>
        <c:ser>
          <c:idx val="0"/>
          <c:order val="0"/>
          <c:tx>
            <c:strRef>
              <c:f>Sheet1!$B$1</c:f>
              <c:strCache>
                <c:ptCount val="1"/>
                <c:pt idx="0">
                  <c:v>5 of lager</c:v>
                </c:pt>
              </c:strCache>
            </c:strRef>
          </c:tx>
          <c:spPr>
            <a:solidFill>
              <a:schemeClr val="tx1"/>
            </a:solidFill>
            <a:ln w="19050">
              <a:solidFill>
                <a:schemeClr val="tx1"/>
              </a:solidFill>
            </a:ln>
            <a:effectLst/>
          </c:spPr>
          <c:invertIfNegative val="0"/>
          <c:dPt>
            <c:idx val="1"/>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BF0F-4E95-96B2-D62A5B4AA290}"/>
              </c:ext>
            </c:extLst>
          </c:dPt>
          <c:dPt>
            <c:idx val="9"/>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3-ABA0-421A-9585-67A2FB9C2D01}"/>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F0F-4E95-96B2-D62A5B4AA290}"/>
                </c:ext>
              </c:extLst>
            </c:dLbl>
            <c:dLbl>
              <c:idx val="5"/>
              <c:layout>
                <c:manualLayout>
                  <c:x val="6.610841780519971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966-4338-9E19-64EC1AF54F35}"/>
                </c:ext>
              </c:extLst>
            </c:dLbl>
            <c:dLbl>
              <c:idx val="14"/>
              <c:layout>
                <c:manualLayout>
                  <c:x val="7.1556350626118068E-3"/>
                  <c:y val="-3.7149182467170798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BA0-421A-9585-67A2FB9C2D0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(n=1388)</c:v>
                </c:pt>
                <c:pt idx="12">
                  <c:v>Rolstoel totaal</c:v>
                </c:pt>
                <c:pt idx="13">
                  <c:v>Rolstoel handbewogen</c:v>
                </c:pt>
                <c:pt idx="14">
                  <c:v>Rolstoel elektrisch</c:v>
                </c:pt>
                <c:pt idx="15">
                  <c:v>Scootmobiel</c:v>
                </c:pt>
                <c:pt idx="16">
                  <c:v>Rollator</c:v>
                </c:pt>
                <c:pt idx="17">
                  <c:v>Krukken of stok</c:v>
                </c:pt>
                <c:pt idx="18">
                  <c:v>Totaal (n=1839)</c:v>
                </c:pt>
              </c:strCache>
            </c:strRef>
          </c:cat>
          <c:val>
            <c:numRef>
              <c:f>Sheet1!$B$2:$B$20</c:f>
              <c:numCache>
                <c:formatCode>0%</c:formatCode>
                <c:ptCount val="19"/>
                <c:pt idx="0">
                  <c:v>0.14000000000000001</c:v>
                </c:pt>
                <c:pt idx="1">
                  <c:v>0.14000000000000001</c:v>
                </c:pt>
                <c:pt idx="3">
                  <c:v>0.06</c:v>
                </c:pt>
                <c:pt idx="4">
                  <c:v>0.11</c:v>
                </c:pt>
                <c:pt idx="5">
                  <c:v>0.04</c:v>
                </c:pt>
                <c:pt idx="6">
                  <c:v>0.06</c:v>
                </c:pt>
                <c:pt idx="7">
                  <c:v>0.1</c:v>
                </c:pt>
                <c:pt idx="8">
                  <c:v>7.0000000000000007E-2</c:v>
                </c:pt>
                <c:pt idx="9">
                  <c:v>0.1</c:v>
                </c:pt>
                <c:pt idx="10">
                  <c:v>0.08</c:v>
                </c:pt>
                <c:pt idx="12">
                  <c:v>0.16</c:v>
                </c:pt>
                <c:pt idx="13">
                  <c:v>0.16</c:v>
                </c:pt>
                <c:pt idx="14">
                  <c:v>0.16</c:v>
                </c:pt>
                <c:pt idx="15">
                  <c:v>0.13</c:v>
                </c:pt>
                <c:pt idx="16">
                  <c:v>0.11</c:v>
                </c:pt>
                <c:pt idx="17">
                  <c:v>0.09</c:v>
                </c:pt>
                <c:pt idx="18">
                  <c:v>0.12</c:v>
                </c:pt>
              </c:numCache>
            </c:numRef>
          </c:val>
          <c:extLst>
            <c:ext xmlns:c16="http://schemas.microsoft.com/office/drawing/2014/chart" uri="{C3380CC4-5D6E-409C-BE32-E72D297353CC}">
              <c16:uniqueId val="{00000005-BF0F-4E95-96B2-D62A5B4AA290}"/>
            </c:ext>
          </c:extLst>
        </c:ser>
        <c:ser>
          <c:idx val="1"/>
          <c:order val="1"/>
          <c:tx>
            <c:strRef>
              <c:f>Sheet1!$C$1</c:f>
              <c:strCache>
                <c:ptCount val="1"/>
                <c:pt idx="0">
                  <c:v>6 of 7</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(n=1388)</c:v>
                </c:pt>
                <c:pt idx="12">
                  <c:v>Rolstoel totaal</c:v>
                </c:pt>
                <c:pt idx="13">
                  <c:v>Rolstoel handbewogen</c:v>
                </c:pt>
                <c:pt idx="14">
                  <c:v>Rolstoel elektrisch</c:v>
                </c:pt>
                <c:pt idx="15">
                  <c:v>Scootmobiel</c:v>
                </c:pt>
                <c:pt idx="16">
                  <c:v>Rollator</c:v>
                </c:pt>
                <c:pt idx="17">
                  <c:v>Krukken of stok</c:v>
                </c:pt>
                <c:pt idx="18">
                  <c:v>Totaal (n=1839)</c:v>
                </c:pt>
              </c:strCache>
            </c:strRef>
          </c:cat>
          <c:val>
            <c:numRef>
              <c:f>Sheet1!$C$2:$C$20</c:f>
              <c:numCache>
                <c:formatCode>0%</c:formatCode>
                <c:ptCount val="19"/>
                <c:pt idx="0">
                  <c:v>0.26</c:v>
                </c:pt>
                <c:pt idx="1">
                  <c:v>0.26</c:v>
                </c:pt>
                <c:pt idx="3">
                  <c:v>0.17</c:v>
                </c:pt>
                <c:pt idx="4">
                  <c:v>0.27</c:v>
                </c:pt>
                <c:pt idx="5">
                  <c:v>0.24</c:v>
                </c:pt>
                <c:pt idx="6">
                  <c:v>0.21</c:v>
                </c:pt>
                <c:pt idx="7">
                  <c:v>0.13</c:v>
                </c:pt>
                <c:pt idx="8">
                  <c:v>0.18</c:v>
                </c:pt>
                <c:pt idx="9">
                  <c:v>0.16</c:v>
                </c:pt>
                <c:pt idx="10">
                  <c:v>0.19</c:v>
                </c:pt>
                <c:pt idx="12">
                  <c:v>0.27</c:v>
                </c:pt>
                <c:pt idx="13">
                  <c:v>0.27</c:v>
                </c:pt>
                <c:pt idx="14">
                  <c:v>0.28000000000000003</c:v>
                </c:pt>
                <c:pt idx="15">
                  <c:v>0.21</c:v>
                </c:pt>
                <c:pt idx="16">
                  <c:v>0.21</c:v>
                </c:pt>
                <c:pt idx="17">
                  <c:v>0.17</c:v>
                </c:pt>
                <c:pt idx="18">
                  <c:v>0.22</c:v>
                </c:pt>
              </c:numCache>
            </c:numRef>
          </c:val>
          <c:extLst>
            <c:ext xmlns:c16="http://schemas.microsoft.com/office/drawing/2014/chart" uri="{C3380CC4-5D6E-409C-BE32-E72D297353CC}">
              <c16:uniqueId val="{00000006-BF0F-4E95-96B2-D62A5B4AA290}"/>
            </c:ext>
          </c:extLst>
        </c:ser>
        <c:ser>
          <c:idx val="2"/>
          <c:order val="2"/>
          <c:tx>
            <c:strRef>
              <c:f>Sheet1!$D$1</c:f>
              <c:strCache>
                <c:ptCount val="1"/>
                <c:pt idx="0">
                  <c:v>8 of hoger</c:v>
                </c:pt>
              </c:strCache>
            </c:strRef>
          </c:tx>
          <c:spPr>
            <a:solidFill>
              <a:srgbClr val="00B050"/>
            </a:solidFill>
            <a:ln w="19050">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(n=1388)</c:v>
                </c:pt>
                <c:pt idx="12">
                  <c:v>Rolstoel totaal</c:v>
                </c:pt>
                <c:pt idx="13">
                  <c:v>Rolstoel handbewogen</c:v>
                </c:pt>
                <c:pt idx="14">
                  <c:v>Rolstoel elektrisch</c:v>
                </c:pt>
                <c:pt idx="15">
                  <c:v>Scootmobiel</c:v>
                </c:pt>
                <c:pt idx="16">
                  <c:v>Rollator</c:v>
                </c:pt>
                <c:pt idx="17">
                  <c:v>Krukken of stok</c:v>
                </c:pt>
                <c:pt idx="18">
                  <c:v>Totaal (n=1839)</c:v>
                </c:pt>
              </c:strCache>
            </c:strRef>
          </c:cat>
          <c:val>
            <c:numRef>
              <c:f>Sheet1!$D$2:$D$20</c:f>
              <c:numCache>
                <c:formatCode>0%</c:formatCode>
                <c:ptCount val="19"/>
                <c:pt idx="0">
                  <c:v>0.6</c:v>
                </c:pt>
                <c:pt idx="1">
                  <c:v>0.6</c:v>
                </c:pt>
                <c:pt idx="3">
                  <c:v>0.78</c:v>
                </c:pt>
                <c:pt idx="4">
                  <c:v>0.62</c:v>
                </c:pt>
                <c:pt idx="5">
                  <c:v>0.72</c:v>
                </c:pt>
                <c:pt idx="6">
                  <c:v>0.73</c:v>
                </c:pt>
                <c:pt idx="7">
                  <c:v>0.77</c:v>
                </c:pt>
                <c:pt idx="8">
                  <c:v>0.74</c:v>
                </c:pt>
                <c:pt idx="9">
                  <c:v>0.75</c:v>
                </c:pt>
                <c:pt idx="10">
                  <c:v>0.73</c:v>
                </c:pt>
                <c:pt idx="12">
                  <c:v>0.56999999999999995</c:v>
                </c:pt>
                <c:pt idx="13">
                  <c:v>0.56999999999999995</c:v>
                </c:pt>
                <c:pt idx="14">
                  <c:v>0.56999999999999995</c:v>
                </c:pt>
                <c:pt idx="15">
                  <c:v>0.67</c:v>
                </c:pt>
                <c:pt idx="16">
                  <c:v>0.69</c:v>
                </c:pt>
                <c:pt idx="17">
                  <c:v>0.74</c:v>
                </c:pt>
                <c:pt idx="18">
                  <c:v>0.66</c:v>
                </c:pt>
              </c:numCache>
            </c:numRef>
          </c:val>
          <c:extLst>
            <c:ext xmlns:c16="http://schemas.microsoft.com/office/drawing/2014/chart" uri="{C3380CC4-5D6E-409C-BE32-E72D297353CC}">
              <c16:uniqueId val="{00000007-BF0F-4E95-96B2-D62A5B4AA290}"/>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898158333998466"/>
          <c:y val="0.93521820135177391"/>
          <c:w val="0.50604865995981441"/>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4367860267466568"/>
          <c:y val="5.945833190065216E-2"/>
          <c:w val="0.49036589176352957"/>
          <c:h val="0.71948881935609577"/>
        </c:manualLayout>
      </c:layout>
      <c:pieChart>
        <c:varyColors val="1"/>
        <c:ser>
          <c:idx val="0"/>
          <c:order val="0"/>
          <c:tx>
            <c:strRef>
              <c:f>Blad1!$B$1</c:f>
              <c:strCache>
                <c:ptCount val="1"/>
                <c:pt idx="0">
                  <c:v>Valid Percent</c:v>
                </c:pt>
              </c:strCache>
            </c:strRef>
          </c:tx>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E2CD-4ADF-9114-0B30EB1C6B59}"/>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3-E2CD-4ADF-9114-0B30EB1C6B59}"/>
              </c:ext>
            </c:extLst>
          </c:dPt>
          <c:dPt>
            <c:idx val="2"/>
            <c:bubble3D val="0"/>
            <c:spPr>
              <a:solidFill>
                <a:schemeClr val="accent3"/>
              </a:solidFill>
              <a:ln w="19050">
                <a:solidFill>
                  <a:schemeClr val="accent3"/>
                </a:solidFill>
              </a:ln>
              <a:effectLst/>
            </c:spPr>
            <c:extLst>
              <c:ext xmlns:c16="http://schemas.microsoft.com/office/drawing/2014/chart" uri="{C3380CC4-5D6E-409C-BE32-E72D297353CC}">
                <c16:uniqueId val="{00000005-E2CD-4ADF-9114-0B30EB1C6B59}"/>
              </c:ext>
            </c:extLst>
          </c:dPt>
          <c:dPt>
            <c:idx val="3"/>
            <c:bubble3D val="0"/>
            <c:spPr>
              <a:solidFill>
                <a:schemeClr val="accent4"/>
              </a:solidFill>
              <a:ln w="19050">
                <a:solidFill>
                  <a:schemeClr val="accent4"/>
                </a:solidFill>
              </a:ln>
              <a:effectLst/>
            </c:spPr>
            <c:extLst>
              <c:ext xmlns:c16="http://schemas.microsoft.com/office/drawing/2014/chart" uri="{C3380CC4-5D6E-409C-BE32-E72D297353CC}">
                <c16:uniqueId val="{00000007-E2CD-4ADF-9114-0B30EB1C6B59}"/>
              </c:ext>
            </c:extLst>
          </c:dPt>
          <c:dPt>
            <c:idx val="4"/>
            <c:bubble3D val="0"/>
            <c:spPr>
              <a:solidFill>
                <a:schemeClr val="accent5"/>
              </a:solidFill>
              <a:ln w="19050">
                <a:solidFill>
                  <a:schemeClr val="accent5"/>
                </a:solidFill>
              </a:ln>
              <a:effectLst/>
            </c:spPr>
            <c:extLst>
              <c:ext xmlns:c16="http://schemas.microsoft.com/office/drawing/2014/chart" uri="{C3380CC4-5D6E-409C-BE32-E72D297353CC}">
                <c16:uniqueId val="{00000009-B515-45FD-9251-D159F4DA47B3}"/>
              </c:ext>
            </c:extLst>
          </c:dPt>
          <c:dLbls>
            <c:dLbl>
              <c:idx val="0"/>
              <c:layout>
                <c:manualLayout>
                  <c:x val="-3.500644893615102E-2"/>
                  <c:y val="8.8791848617176122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1-E2CD-4ADF-9114-0B30EB1C6B59}"/>
                </c:ext>
              </c:extLst>
            </c:dLbl>
            <c:dLbl>
              <c:idx val="1"/>
              <c:layout>
                <c:manualLayout>
                  <c:x val="-4.9801156184590849E-2"/>
                  <c:y val="9.730357941065227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3-E2CD-4ADF-9114-0B30EB1C6B59}"/>
                </c:ext>
              </c:extLst>
            </c:dLbl>
            <c:dLbl>
              <c:idx val="2"/>
              <c:layout>
                <c:manualLayout>
                  <c:x val="-9.696318814578557E-2"/>
                  <c:y val="8.1308897523180781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E2CD-4ADF-9114-0B30EB1C6B5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Blad1!$A$2:$A$6</c:f>
              <c:strCache>
                <c:ptCount val="5"/>
                <c:pt idx="0">
                  <c:v>Jonger dan 40 jaar</c:v>
                </c:pt>
                <c:pt idx="1">
                  <c:v>40-49 jaar</c:v>
                </c:pt>
                <c:pt idx="2">
                  <c:v>50-59 jaar</c:v>
                </c:pt>
                <c:pt idx="3">
                  <c:v>60-69 jaar</c:v>
                </c:pt>
                <c:pt idx="4">
                  <c:v>70 jaar of ouder</c:v>
                </c:pt>
              </c:strCache>
            </c:strRef>
          </c:cat>
          <c:val>
            <c:numRef>
              <c:f>Blad1!$B$2:$B$6</c:f>
              <c:numCache>
                <c:formatCode>0%</c:formatCode>
                <c:ptCount val="5"/>
                <c:pt idx="0">
                  <c:v>0.02</c:v>
                </c:pt>
                <c:pt idx="1">
                  <c:v>0.06</c:v>
                </c:pt>
                <c:pt idx="2">
                  <c:v>0.15</c:v>
                </c:pt>
                <c:pt idx="3">
                  <c:v>0.35</c:v>
                </c:pt>
                <c:pt idx="4">
                  <c:v>0.42</c:v>
                </c:pt>
              </c:numCache>
            </c:numRef>
          </c:val>
          <c:extLst>
            <c:ext xmlns:c16="http://schemas.microsoft.com/office/drawing/2014/chart" uri="{C3380CC4-5D6E-409C-BE32-E72D297353CC}">
              <c16:uniqueId val="{00000008-E2CD-4ADF-9114-0B30EB1C6B59}"/>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0"/>
          <c:y val="0.81398434366009931"/>
          <c:w val="1"/>
          <c:h val="0.1860156563399007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718037741122632"/>
          <c:y val="6.9212914650728902E-2"/>
          <c:w val="0.60436350614243106"/>
          <c:h val="0.86770965929578292"/>
        </c:manualLayout>
      </c:layout>
      <c:barChart>
        <c:barDir val="bar"/>
        <c:grouping val="percentStacked"/>
        <c:varyColors val="0"/>
        <c:ser>
          <c:idx val="0"/>
          <c:order val="0"/>
          <c:tx>
            <c:strRef>
              <c:f>Sheet1!$B$1</c:f>
              <c:strCache>
                <c:ptCount val="1"/>
                <c:pt idx="0">
                  <c:v>zeer tevreden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366C-4810-AFBF-4D4F38E843D9}"/>
              </c:ext>
            </c:extLst>
          </c:dPt>
          <c:dPt>
            <c:idx val="9"/>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6F7B-4ABC-B7A5-3F6C4AEDAF3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(n=1857)</c:v>
                </c:pt>
              </c:strCache>
            </c:strRef>
          </c:cat>
          <c:val>
            <c:numRef>
              <c:f>Sheet1!$B$2:$B$20</c:f>
              <c:numCache>
                <c:formatCode>0%</c:formatCode>
                <c:ptCount val="19"/>
                <c:pt idx="0">
                  <c:v>0.35299999999999998</c:v>
                </c:pt>
                <c:pt idx="1">
                  <c:v>0.34899999999999998</c:v>
                </c:pt>
                <c:pt idx="3">
                  <c:v>0.68500000000000005</c:v>
                </c:pt>
                <c:pt idx="4">
                  <c:v>0.47299999999999998</c:v>
                </c:pt>
                <c:pt idx="5">
                  <c:v>0.48599999999999999</c:v>
                </c:pt>
                <c:pt idx="6">
                  <c:v>0.27600000000000002</c:v>
                </c:pt>
                <c:pt idx="7">
                  <c:v>0.52800000000000002</c:v>
                </c:pt>
                <c:pt idx="8">
                  <c:v>0.59699999999999998</c:v>
                </c:pt>
                <c:pt idx="9">
                  <c:v>0.48199999999999998</c:v>
                </c:pt>
                <c:pt idx="10">
                  <c:v>0.49</c:v>
                </c:pt>
                <c:pt idx="12">
                  <c:v>0.26</c:v>
                </c:pt>
                <c:pt idx="13">
                  <c:v>0.27500000000000002</c:v>
                </c:pt>
                <c:pt idx="14">
                  <c:v>0.224</c:v>
                </c:pt>
                <c:pt idx="15">
                  <c:v>0.28999999999999998</c:v>
                </c:pt>
                <c:pt idx="16">
                  <c:v>0.20399999999999999</c:v>
                </c:pt>
                <c:pt idx="17">
                  <c:v>0.33300000000000002</c:v>
                </c:pt>
                <c:pt idx="18">
                  <c:v>0.29599999999999999</c:v>
                </c:pt>
              </c:numCache>
            </c:numRef>
          </c:val>
          <c:extLst>
            <c:ext xmlns:c16="http://schemas.microsoft.com/office/drawing/2014/chart" uri="{C3380CC4-5D6E-409C-BE32-E72D297353CC}">
              <c16:uniqueId val="{00000005-366C-4810-AFBF-4D4F38E843D9}"/>
            </c:ext>
          </c:extLst>
        </c:ser>
        <c:ser>
          <c:idx val="1"/>
          <c:order val="1"/>
          <c:tx>
            <c:strRef>
              <c:f>Sheet1!$C$1</c:f>
              <c:strCache>
                <c:ptCount val="1"/>
                <c:pt idx="0">
                  <c:v>tevreden</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(n=1857)</c:v>
                </c:pt>
              </c:strCache>
            </c:strRef>
          </c:cat>
          <c:val>
            <c:numRef>
              <c:f>Sheet1!$C$2:$C$20</c:f>
              <c:numCache>
                <c:formatCode>0%</c:formatCode>
                <c:ptCount val="19"/>
                <c:pt idx="0">
                  <c:v>0.433</c:v>
                </c:pt>
                <c:pt idx="1">
                  <c:v>0.42899999999999999</c:v>
                </c:pt>
                <c:pt idx="3">
                  <c:v>0.254</c:v>
                </c:pt>
                <c:pt idx="4">
                  <c:v>0.42399999999999999</c:v>
                </c:pt>
                <c:pt idx="5">
                  <c:v>0.39300000000000002</c:v>
                </c:pt>
                <c:pt idx="6">
                  <c:v>0.46500000000000002</c:v>
                </c:pt>
                <c:pt idx="7">
                  <c:v>0.36</c:v>
                </c:pt>
                <c:pt idx="8">
                  <c:v>0.318</c:v>
                </c:pt>
                <c:pt idx="9">
                  <c:v>0.38100000000000001</c:v>
                </c:pt>
                <c:pt idx="10">
                  <c:v>0.378</c:v>
                </c:pt>
                <c:pt idx="12">
                  <c:v>0.45100000000000001</c:v>
                </c:pt>
                <c:pt idx="13">
                  <c:v>0.45100000000000001</c:v>
                </c:pt>
                <c:pt idx="14">
                  <c:v>0.45700000000000002</c:v>
                </c:pt>
                <c:pt idx="15">
                  <c:v>0.41799999999999998</c:v>
                </c:pt>
                <c:pt idx="16">
                  <c:v>0.504</c:v>
                </c:pt>
                <c:pt idx="17">
                  <c:v>0.42699999999999999</c:v>
                </c:pt>
                <c:pt idx="18">
                  <c:v>0.42299999999999999</c:v>
                </c:pt>
              </c:numCache>
            </c:numRef>
          </c:val>
          <c:extLst>
            <c:ext xmlns:c16="http://schemas.microsoft.com/office/drawing/2014/chart" uri="{C3380CC4-5D6E-409C-BE32-E72D297353CC}">
              <c16:uniqueId val="{00000006-366C-4810-AFBF-4D4F38E843D9}"/>
            </c:ext>
          </c:extLst>
        </c:ser>
        <c:ser>
          <c:idx val="2"/>
          <c:order val="2"/>
          <c:tx>
            <c:strRef>
              <c:f>Sheet1!$D$1</c:f>
              <c:strCache>
                <c:ptCount val="1"/>
                <c:pt idx="0">
                  <c:v>neutraal</c:v>
                </c:pt>
              </c:strCache>
            </c:strRef>
          </c:tx>
          <c:spPr>
            <a:solidFill>
              <a:schemeClr val="accent6"/>
            </a:solidFill>
            <a:ln w="19050">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(n=1857)</c:v>
                </c:pt>
              </c:strCache>
            </c:strRef>
          </c:cat>
          <c:val>
            <c:numRef>
              <c:f>Sheet1!$D$2:$D$20</c:f>
              <c:numCache>
                <c:formatCode>0%</c:formatCode>
                <c:ptCount val="19"/>
                <c:pt idx="0">
                  <c:v>0.14000000000000001</c:v>
                </c:pt>
                <c:pt idx="1">
                  <c:v>0.13800000000000001</c:v>
                </c:pt>
                <c:pt idx="3">
                  <c:v>4.5999999999999999E-2</c:v>
                </c:pt>
                <c:pt idx="4">
                  <c:v>6.7000000000000004E-2</c:v>
                </c:pt>
                <c:pt idx="5">
                  <c:v>7.4999999999999997E-2</c:v>
                </c:pt>
                <c:pt idx="6">
                  <c:v>0.126</c:v>
                </c:pt>
                <c:pt idx="7">
                  <c:v>5.6000000000000001E-2</c:v>
                </c:pt>
                <c:pt idx="8">
                  <c:v>5.3999999999999999E-2</c:v>
                </c:pt>
                <c:pt idx="9">
                  <c:v>7.4999999999999997E-2</c:v>
                </c:pt>
                <c:pt idx="10">
                  <c:v>7.9000000000000001E-2</c:v>
                </c:pt>
                <c:pt idx="12">
                  <c:v>0.156</c:v>
                </c:pt>
                <c:pt idx="13">
                  <c:v>0.16900000000000001</c:v>
                </c:pt>
                <c:pt idx="14">
                  <c:v>0.121</c:v>
                </c:pt>
                <c:pt idx="15">
                  <c:v>0.14199999999999999</c:v>
                </c:pt>
                <c:pt idx="16">
                  <c:v>0.23</c:v>
                </c:pt>
                <c:pt idx="17">
                  <c:v>0.16</c:v>
                </c:pt>
                <c:pt idx="18">
                  <c:v>0.15</c:v>
                </c:pt>
              </c:numCache>
            </c:numRef>
          </c:val>
          <c:extLst>
            <c:ext xmlns:c16="http://schemas.microsoft.com/office/drawing/2014/chart" uri="{C3380CC4-5D6E-409C-BE32-E72D297353CC}">
              <c16:uniqueId val="{00000007-366C-4810-AFBF-4D4F38E843D9}"/>
            </c:ext>
          </c:extLst>
        </c:ser>
        <c:ser>
          <c:idx val="3"/>
          <c:order val="3"/>
          <c:tx>
            <c:strRef>
              <c:f>Sheet1!$E$1</c:f>
              <c:strCache>
                <c:ptCount val="1"/>
                <c:pt idx="0">
                  <c:v>ontevreden</c:v>
                </c:pt>
              </c:strCache>
            </c:strRef>
          </c:tx>
          <c:spPr>
            <a:solidFill>
              <a:schemeClr val="tx1"/>
            </a:solidFill>
            <a:ln w="19050">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10-9249-4909-811D-E9F8A1285F0F}"/>
                </c:ext>
              </c:extLst>
            </c:dLbl>
            <c:dLbl>
              <c:idx val="4"/>
              <c:delete val="1"/>
              <c:extLst>
                <c:ext xmlns:c15="http://schemas.microsoft.com/office/drawing/2012/chart" uri="{CE6537A1-D6FC-4f65-9D91-7224C49458BB}"/>
                <c:ext xmlns:c16="http://schemas.microsoft.com/office/drawing/2014/chart" uri="{C3380CC4-5D6E-409C-BE32-E72D297353CC}">
                  <c16:uniqueId val="{0000000E-9249-4909-811D-E9F8A1285F0F}"/>
                </c:ext>
              </c:extLst>
            </c:dLbl>
            <c:dLbl>
              <c:idx val="5"/>
              <c:layout>
                <c:manualLayout>
                  <c:x val="6.655574043261231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249-4909-811D-E9F8A1285F0F}"/>
                </c:ext>
              </c:extLst>
            </c:dLbl>
            <c:dLbl>
              <c:idx val="8"/>
              <c:delete val="1"/>
              <c:extLst>
                <c:ext xmlns:c15="http://schemas.microsoft.com/office/drawing/2012/chart" uri="{CE6537A1-D6FC-4f65-9D91-7224C49458BB}"/>
                <c:ext xmlns:c16="http://schemas.microsoft.com/office/drawing/2014/chart" uri="{C3380CC4-5D6E-409C-BE32-E72D297353CC}">
                  <c16:uniqueId val="{00000009-9249-4909-811D-E9F8A1285F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(n=1857)</c:v>
                </c:pt>
              </c:strCache>
            </c:strRef>
          </c:cat>
          <c:val>
            <c:numRef>
              <c:f>Sheet1!$E$2:$E$20</c:f>
              <c:numCache>
                <c:formatCode>0%</c:formatCode>
                <c:ptCount val="19"/>
                <c:pt idx="0">
                  <c:v>3.9E-2</c:v>
                </c:pt>
                <c:pt idx="1">
                  <c:v>0.04</c:v>
                </c:pt>
                <c:pt idx="3">
                  <c:v>8.0000000000000002E-3</c:v>
                </c:pt>
                <c:pt idx="4">
                  <c:v>0.01</c:v>
                </c:pt>
                <c:pt idx="5">
                  <c:v>2.8000000000000001E-2</c:v>
                </c:pt>
                <c:pt idx="6">
                  <c:v>5.5E-2</c:v>
                </c:pt>
                <c:pt idx="7">
                  <c:v>4.4999999999999998E-2</c:v>
                </c:pt>
                <c:pt idx="8">
                  <c:v>1.6E-2</c:v>
                </c:pt>
                <c:pt idx="9">
                  <c:v>3.1E-2</c:v>
                </c:pt>
                <c:pt idx="10">
                  <c:v>2.5999999999999999E-2</c:v>
                </c:pt>
                <c:pt idx="12">
                  <c:v>4.9000000000000002E-2</c:v>
                </c:pt>
                <c:pt idx="13">
                  <c:v>3.9E-2</c:v>
                </c:pt>
                <c:pt idx="14">
                  <c:v>7.8E-2</c:v>
                </c:pt>
                <c:pt idx="15">
                  <c:v>7.1999999999999995E-2</c:v>
                </c:pt>
                <c:pt idx="16">
                  <c:v>3.5000000000000003E-2</c:v>
                </c:pt>
                <c:pt idx="17">
                  <c:v>0.02</c:v>
                </c:pt>
                <c:pt idx="18">
                  <c:v>5.5E-2</c:v>
                </c:pt>
              </c:numCache>
            </c:numRef>
          </c:val>
          <c:extLst>
            <c:ext xmlns:c16="http://schemas.microsoft.com/office/drawing/2014/chart" uri="{C3380CC4-5D6E-409C-BE32-E72D297353CC}">
              <c16:uniqueId val="{00000008-366C-4810-AFBF-4D4F38E843D9}"/>
            </c:ext>
          </c:extLst>
        </c:ser>
        <c:ser>
          <c:idx val="4"/>
          <c:order val="4"/>
          <c:tx>
            <c:strRef>
              <c:f>Sheet1!$F$1</c:f>
              <c:strCache>
                <c:ptCount val="1"/>
                <c:pt idx="0">
                  <c:v>zeer ontevreden</c:v>
                </c:pt>
              </c:strCache>
            </c:strRef>
          </c:tx>
          <c:spPr>
            <a:solidFill>
              <a:schemeClr val="tx1">
                <a:lumMod val="50000"/>
              </a:schemeClr>
            </a:solidFill>
            <a:ln w="19050">
              <a:solidFill>
                <a:schemeClr val="tx1">
                  <a:lumMod val="50000"/>
                </a:schemeClr>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F-9249-4909-811D-E9F8A1285F0F}"/>
                </c:ext>
              </c:extLst>
            </c:dLbl>
            <c:dLbl>
              <c:idx val="4"/>
              <c:layout>
                <c:manualLayout>
                  <c:x val="2.2185246810869142E-3"/>
                  <c:y val="-1.3862473759961278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9249-4909-811D-E9F8A1285F0F}"/>
                </c:ext>
              </c:extLst>
            </c:dLbl>
            <c:dLbl>
              <c:idx val="5"/>
              <c:delete val="1"/>
              <c:extLst>
                <c:ext xmlns:c15="http://schemas.microsoft.com/office/drawing/2012/chart" uri="{CE6537A1-D6FC-4f65-9D91-7224C49458BB}"/>
                <c:ext xmlns:c16="http://schemas.microsoft.com/office/drawing/2014/chart" uri="{C3380CC4-5D6E-409C-BE32-E72D297353CC}">
                  <c16:uniqueId val="{0000000B-9249-4909-811D-E9F8A1285F0F}"/>
                </c:ext>
              </c:extLst>
            </c:dLbl>
            <c:dLbl>
              <c:idx val="7"/>
              <c:delete val="1"/>
              <c:extLst>
                <c:ext xmlns:c15="http://schemas.microsoft.com/office/drawing/2012/chart" uri="{CE6537A1-D6FC-4f65-9D91-7224C49458BB}"/>
                <c:ext xmlns:c16="http://schemas.microsoft.com/office/drawing/2014/chart" uri="{C3380CC4-5D6E-409C-BE32-E72D297353CC}">
                  <c16:uniqueId val="{0000000A-9249-4909-811D-E9F8A1285F0F}"/>
                </c:ext>
              </c:extLst>
            </c:dLbl>
            <c:dLbl>
              <c:idx val="8"/>
              <c:layout>
                <c:manualLayout>
                  <c:x val="-2.2185246810872399E-3"/>
                  <c:y val="1.89035916824189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249-4909-811D-E9F8A1285F0F}"/>
                </c:ext>
              </c:extLst>
            </c:dLbl>
            <c:dLbl>
              <c:idx val="9"/>
              <c:layout>
                <c:manualLayout>
                  <c:x val="6.6555740432612314E-3"/>
                  <c:y val="-6.9312368799806389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249-4909-811D-E9F8A1285F0F}"/>
                </c:ext>
              </c:extLst>
            </c:dLbl>
            <c:dLbl>
              <c:idx val="10"/>
              <c:layout>
                <c:manualLayout>
                  <c:x val="8.874098724348146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249-4909-811D-E9F8A1285F0F}"/>
                </c:ext>
              </c:extLst>
            </c:dLbl>
            <c:dLbl>
              <c:idx val="16"/>
              <c:layout>
                <c:manualLayout>
                  <c:x val="6.6555740432612314E-3"/>
                  <c:y val="1.8903591682419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249-4909-811D-E9F8A1285F0F}"/>
                </c:ext>
              </c:extLst>
            </c:dLbl>
            <c:dLbl>
              <c:idx val="17"/>
              <c:layout>
                <c:manualLayout>
                  <c:x val="4.4370493621741546E-3"/>
                  <c:y val="1.890359168241966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249-4909-811D-E9F8A1285F0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(n=1857)</c:v>
                </c:pt>
              </c:strCache>
            </c:strRef>
          </c:cat>
          <c:val>
            <c:numRef>
              <c:f>Sheet1!$F$2:$F$20</c:f>
              <c:numCache>
                <c:formatCode>0%</c:formatCode>
                <c:ptCount val="19"/>
                <c:pt idx="0">
                  <c:v>3.5000000000000003E-2</c:v>
                </c:pt>
                <c:pt idx="1">
                  <c:v>4.4999999999999998E-2</c:v>
                </c:pt>
                <c:pt idx="3">
                  <c:v>8.0000000000000002E-3</c:v>
                </c:pt>
                <c:pt idx="4">
                  <c:v>0.03</c:v>
                </c:pt>
                <c:pt idx="5">
                  <c:v>1.9E-2</c:v>
                </c:pt>
                <c:pt idx="6">
                  <c:v>7.9000000000000001E-2</c:v>
                </c:pt>
                <c:pt idx="7">
                  <c:v>1.0999999999999999E-2</c:v>
                </c:pt>
                <c:pt idx="8">
                  <c:v>1.6E-2</c:v>
                </c:pt>
                <c:pt idx="9">
                  <c:v>3.1E-2</c:v>
                </c:pt>
                <c:pt idx="10">
                  <c:v>2.7E-2</c:v>
                </c:pt>
                <c:pt idx="12">
                  <c:v>8.3000000000000004E-2</c:v>
                </c:pt>
                <c:pt idx="13">
                  <c:v>6.7000000000000004E-2</c:v>
                </c:pt>
                <c:pt idx="14">
                  <c:v>0.121</c:v>
                </c:pt>
                <c:pt idx="15">
                  <c:v>7.8E-2</c:v>
                </c:pt>
                <c:pt idx="16">
                  <c:v>2.7E-2</c:v>
                </c:pt>
                <c:pt idx="17">
                  <c:v>0.06</c:v>
                </c:pt>
                <c:pt idx="18">
                  <c:v>7.5999999999999998E-2</c:v>
                </c:pt>
              </c:numCache>
            </c:numRef>
          </c:val>
          <c:extLst>
            <c:ext xmlns:c16="http://schemas.microsoft.com/office/drawing/2014/chart" uri="{C3380CC4-5D6E-409C-BE32-E72D297353CC}">
              <c16:uniqueId val="{0000000B-366C-4810-AFBF-4D4F38E843D9}"/>
            </c:ext>
          </c:extLst>
        </c:ser>
        <c:dLbls>
          <c:dLblPos val="ctr"/>
          <c:showLegendKey val="0"/>
          <c:showVal val="1"/>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53084576413635"/>
          <c:y val="0.94940254808574465"/>
          <c:w val="0.64046915423586359"/>
          <c:h val="3.15266974606897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6770965929578292"/>
        </c:manualLayout>
      </c:layout>
      <c:barChart>
        <c:barDir val="bar"/>
        <c:grouping val="percentStacked"/>
        <c:varyColors val="0"/>
        <c:ser>
          <c:idx val="0"/>
          <c:order val="0"/>
          <c:tx>
            <c:strRef>
              <c:f>Sheet1!$B$1</c:f>
              <c:strCache>
                <c:ptCount val="1"/>
                <c:pt idx="0">
                  <c:v>zeer tevreden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ACF3-40BF-9082-0FF2E6E92FC6}"/>
              </c:ext>
            </c:extLst>
          </c:dPt>
          <c:dPt>
            <c:idx val="8"/>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C3E5-498B-AA66-BD8A8CF9CC5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Sheet1!$B$2:$B$20</c:f>
              <c:numCache>
                <c:formatCode>0%</c:formatCode>
                <c:ptCount val="19"/>
                <c:pt idx="0">
                  <c:v>0.33200000000000002</c:v>
                </c:pt>
                <c:pt idx="1">
                  <c:v>0.32800000000000001</c:v>
                </c:pt>
                <c:pt idx="3">
                  <c:v>0.71299999999999997</c:v>
                </c:pt>
                <c:pt idx="4">
                  <c:v>0.34799999999999998</c:v>
                </c:pt>
                <c:pt idx="5">
                  <c:v>0.34200000000000003</c:v>
                </c:pt>
                <c:pt idx="6">
                  <c:v>0.42099999999999999</c:v>
                </c:pt>
                <c:pt idx="7">
                  <c:v>0.56299999999999994</c:v>
                </c:pt>
                <c:pt idx="8">
                  <c:v>0.61799999999999999</c:v>
                </c:pt>
                <c:pt idx="9">
                  <c:v>0.53200000000000003</c:v>
                </c:pt>
                <c:pt idx="10">
                  <c:v>0.48599999999999999</c:v>
                </c:pt>
                <c:pt idx="12">
                  <c:v>0.216</c:v>
                </c:pt>
                <c:pt idx="13">
                  <c:v>0.26500000000000001</c:v>
                </c:pt>
                <c:pt idx="14">
                  <c:v>0.104</c:v>
                </c:pt>
                <c:pt idx="15">
                  <c:v>0.24399999999999999</c:v>
                </c:pt>
                <c:pt idx="16">
                  <c:v>0.35399999999999998</c:v>
                </c:pt>
                <c:pt idx="17">
                  <c:v>0.442</c:v>
                </c:pt>
                <c:pt idx="18">
                  <c:v>0.28899999999999998</c:v>
                </c:pt>
              </c:numCache>
            </c:numRef>
          </c:val>
          <c:extLst>
            <c:ext xmlns:c16="http://schemas.microsoft.com/office/drawing/2014/chart" uri="{C3380CC4-5D6E-409C-BE32-E72D297353CC}">
              <c16:uniqueId val="{00000004-ACF3-40BF-9082-0FF2E6E92FC6}"/>
            </c:ext>
          </c:extLst>
        </c:ser>
        <c:ser>
          <c:idx val="1"/>
          <c:order val="1"/>
          <c:tx>
            <c:strRef>
              <c:f>Sheet1!$C$1</c:f>
              <c:strCache>
                <c:ptCount val="1"/>
                <c:pt idx="0">
                  <c:v>tevreden</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Sheet1!$C$2:$C$20</c:f>
              <c:numCache>
                <c:formatCode>0%</c:formatCode>
                <c:ptCount val="19"/>
                <c:pt idx="0">
                  <c:v>0.53600000000000003</c:v>
                </c:pt>
                <c:pt idx="1">
                  <c:v>0.52200000000000002</c:v>
                </c:pt>
                <c:pt idx="3">
                  <c:v>0.252</c:v>
                </c:pt>
                <c:pt idx="4">
                  <c:v>0.51100000000000001</c:v>
                </c:pt>
                <c:pt idx="5">
                  <c:v>0.45900000000000002</c:v>
                </c:pt>
                <c:pt idx="6">
                  <c:v>0.46200000000000002</c:v>
                </c:pt>
                <c:pt idx="7">
                  <c:v>0.38500000000000001</c:v>
                </c:pt>
                <c:pt idx="8">
                  <c:v>0.316</c:v>
                </c:pt>
                <c:pt idx="9">
                  <c:v>0.34899999999999998</c:v>
                </c:pt>
                <c:pt idx="10">
                  <c:v>0.40699999999999997</c:v>
                </c:pt>
                <c:pt idx="12">
                  <c:v>0.34799999999999998</c:v>
                </c:pt>
                <c:pt idx="13">
                  <c:v>0.35199999999999998</c:v>
                </c:pt>
                <c:pt idx="14">
                  <c:v>0.36</c:v>
                </c:pt>
                <c:pt idx="15">
                  <c:v>0.378</c:v>
                </c:pt>
                <c:pt idx="16">
                  <c:v>0.45100000000000001</c:v>
                </c:pt>
                <c:pt idx="17">
                  <c:v>0.437</c:v>
                </c:pt>
                <c:pt idx="18">
                  <c:v>0.38600000000000001</c:v>
                </c:pt>
              </c:numCache>
            </c:numRef>
          </c:val>
          <c:extLst>
            <c:ext xmlns:c16="http://schemas.microsoft.com/office/drawing/2014/chart" uri="{C3380CC4-5D6E-409C-BE32-E72D297353CC}">
              <c16:uniqueId val="{00000005-ACF3-40BF-9082-0FF2E6E92FC6}"/>
            </c:ext>
          </c:extLst>
        </c:ser>
        <c:ser>
          <c:idx val="2"/>
          <c:order val="2"/>
          <c:tx>
            <c:strRef>
              <c:f>Sheet1!$D$1</c:f>
              <c:strCache>
                <c:ptCount val="1"/>
                <c:pt idx="0">
                  <c:v>neutraal</c:v>
                </c:pt>
              </c:strCache>
            </c:strRef>
          </c:tx>
          <c:spPr>
            <a:solidFill>
              <a:schemeClr val="accent6"/>
            </a:solidFill>
            <a:ln w="19050">
              <a:solidFill>
                <a:srgbClr val="FFC000"/>
              </a:solidFill>
            </a:ln>
            <a:effectLst/>
          </c:spPr>
          <c:invertIfNegative val="0"/>
          <c:dLbls>
            <c:dLbl>
              <c:idx val="1"/>
              <c:layout>
                <c:manualLayout>
                  <c:x val="-2.3852116875372688E-3"/>
                  <c:y val="1.80831826401446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EE1D-43B4-AF8A-EC1E30BDA906}"/>
                </c:ext>
              </c:extLst>
            </c:dLbl>
            <c:dLbl>
              <c:idx val="3"/>
              <c:layout>
                <c:manualLayout>
                  <c:x val="4.7704233750745376E-3"/>
                  <c:y val="-1.3260847412331854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EE1D-43B4-AF8A-EC1E30BDA906}"/>
                </c:ext>
              </c:extLst>
            </c:dLbl>
            <c:dLbl>
              <c:idx val="7"/>
              <c:delete val="1"/>
              <c:extLst>
                <c:ext xmlns:c15="http://schemas.microsoft.com/office/drawing/2012/chart" uri="{CE6537A1-D6FC-4f65-9D91-7224C49458BB}"/>
                <c:ext xmlns:c16="http://schemas.microsoft.com/office/drawing/2014/chart" uri="{C3380CC4-5D6E-409C-BE32-E72D297353CC}">
                  <c16:uniqueId val="{0000000D-EE1D-43B4-AF8A-EC1E30BDA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Sheet1!$D$2:$D$20</c:f>
              <c:numCache>
                <c:formatCode>0%</c:formatCode>
                <c:ptCount val="19"/>
                <c:pt idx="0">
                  <c:v>0.10100000000000001</c:v>
                </c:pt>
                <c:pt idx="1">
                  <c:v>0.111</c:v>
                </c:pt>
                <c:pt idx="3">
                  <c:v>2.1000000000000001E-2</c:v>
                </c:pt>
                <c:pt idx="4">
                  <c:v>7.2999999999999995E-2</c:v>
                </c:pt>
                <c:pt idx="5">
                  <c:v>0.108</c:v>
                </c:pt>
                <c:pt idx="6">
                  <c:v>0.09</c:v>
                </c:pt>
                <c:pt idx="7">
                  <c:v>0.01</c:v>
                </c:pt>
                <c:pt idx="8">
                  <c:v>5.0999999999999997E-2</c:v>
                </c:pt>
                <c:pt idx="9">
                  <c:v>8.1000000000000003E-2</c:v>
                </c:pt>
                <c:pt idx="10">
                  <c:v>6.3E-2</c:v>
                </c:pt>
                <c:pt idx="12">
                  <c:v>0.17899999999999999</c:v>
                </c:pt>
                <c:pt idx="13">
                  <c:v>0.17100000000000001</c:v>
                </c:pt>
                <c:pt idx="14">
                  <c:v>0.17599999999999999</c:v>
                </c:pt>
                <c:pt idx="15">
                  <c:v>0.184</c:v>
                </c:pt>
                <c:pt idx="16">
                  <c:v>0.13300000000000001</c:v>
                </c:pt>
                <c:pt idx="17">
                  <c:v>6.5000000000000002E-2</c:v>
                </c:pt>
                <c:pt idx="18">
                  <c:v>0.15</c:v>
                </c:pt>
              </c:numCache>
            </c:numRef>
          </c:val>
          <c:extLst>
            <c:ext xmlns:c16="http://schemas.microsoft.com/office/drawing/2014/chart" uri="{C3380CC4-5D6E-409C-BE32-E72D297353CC}">
              <c16:uniqueId val="{00000006-ACF3-40BF-9082-0FF2E6E92FC6}"/>
            </c:ext>
          </c:extLst>
        </c:ser>
        <c:ser>
          <c:idx val="3"/>
          <c:order val="3"/>
          <c:tx>
            <c:strRef>
              <c:f>Sheet1!$E$1</c:f>
              <c:strCache>
                <c:ptCount val="1"/>
                <c:pt idx="0">
                  <c:v>ontevreden</c:v>
                </c:pt>
              </c:strCache>
            </c:strRef>
          </c:tx>
          <c:spPr>
            <a:solidFill>
              <a:schemeClr val="tx1"/>
            </a:solidFill>
            <a:ln w="19050">
              <a:solidFill>
                <a:schemeClr val="tx1"/>
              </a:solidFill>
            </a:ln>
            <a:effectLst/>
          </c:spPr>
          <c:invertIfNegative val="0"/>
          <c:dLbls>
            <c:dLbl>
              <c:idx val="1"/>
              <c:delete val="1"/>
              <c:extLst>
                <c:ext xmlns:c15="http://schemas.microsoft.com/office/drawing/2012/chart" uri="{CE6537A1-D6FC-4f65-9D91-7224C49458BB}"/>
                <c:ext xmlns:c16="http://schemas.microsoft.com/office/drawing/2014/chart" uri="{C3380CC4-5D6E-409C-BE32-E72D297353CC}">
                  <c16:uniqueId val="{00000014-EE1D-43B4-AF8A-EC1E30BDA906}"/>
                </c:ext>
              </c:extLst>
            </c:dLbl>
            <c:dLbl>
              <c:idx val="6"/>
              <c:delete val="1"/>
              <c:extLst>
                <c:ext xmlns:c15="http://schemas.microsoft.com/office/drawing/2012/chart" uri="{CE6537A1-D6FC-4f65-9D91-7224C49458BB}"/>
                <c:ext xmlns:c16="http://schemas.microsoft.com/office/drawing/2014/chart" uri="{C3380CC4-5D6E-409C-BE32-E72D297353CC}">
                  <c16:uniqueId val="{0000000F-EE1D-43B4-AF8A-EC1E30BDA906}"/>
                </c:ext>
              </c:extLst>
            </c:dLbl>
            <c:dLbl>
              <c:idx val="7"/>
              <c:layout>
                <c:manualLayout>
                  <c:x val="-4.7704233750745376E-3"/>
                  <c:y val="-1.80831826401446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EE1D-43B4-AF8A-EC1E30BDA906}"/>
                </c:ext>
              </c:extLst>
            </c:dLbl>
            <c:dLbl>
              <c:idx val="9"/>
              <c:delete val="1"/>
              <c:extLst>
                <c:ext xmlns:c15="http://schemas.microsoft.com/office/drawing/2012/chart" uri="{CE6537A1-D6FC-4f65-9D91-7224C49458BB}"/>
                <c:ext xmlns:c16="http://schemas.microsoft.com/office/drawing/2014/chart" uri="{C3380CC4-5D6E-409C-BE32-E72D297353CC}">
                  <c16:uniqueId val="{00000009-EE1D-43B4-AF8A-EC1E30BDA906}"/>
                </c:ext>
              </c:extLst>
            </c:dLbl>
            <c:dLbl>
              <c:idx val="10"/>
              <c:layout>
                <c:manualLayout>
                  <c:x val="9.5408467501490752E-3"/>
                  <c:y val="-6.630423706165927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EE1D-43B4-AF8A-EC1E30BDA906}"/>
                </c:ext>
              </c:extLst>
            </c:dLbl>
            <c:dLbl>
              <c:idx val="16"/>
              <c:delete val="1"/>
              <c:extLst>
                <c:ext xmlns:c15="http://schemas.microsoft.com/office/drawing/2012/chart" uri="{CE6537A1-D6FC-4f65-9D91-7224C49458BB}"/>
                <c:ext xmlns:c16="http://schemas.microsoft.com/office/drawing/2014/chart" uri="{C3380CC4-5D6E-409C-BE32-E72D297353CC}">
                  <c16:uniqueId val="{00000005-EE1D-43B4-AF8A-EC1E30BDA906}"/>
                </c:ext>
              </c:extLst>
            </c:dLbl>
            <c:dLbl>
              <c:idx val="17"/>
              <c:delete val="1"/>
              <c:extLst>
                <c:ext xmlns:c15="http://schemas.microsoft.com/office/drawing/2012/chart" uri="{CE6537A1-D6FC-4f65-9D91-7224C49458BB}"/>
                <c:ext xmlns:c16="http://schemas.microsoft.com/office/drawing/2014/chart" uri="{C3380CC4-5D6E-409C-BE32-E72D297353CC}">
                  <c16:uniqueId val="{00000004-EE1D-43B4-AF8A-EC1E30BDA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Sheet1!$E$2:$E$20</c:f>
              <c:numCache>
                <c:formatCode>0%</c:formatCode>
                <c:ptCount val="19"/>
                <c:pt idx="0">
                  <c:v>1.7999999999999999E-2</c:v>
                </c:pt>
                <c:pt idx="1">
                  <c:v>2.4E-2</c:v>
                </c:pt>
                <c:pt idx="4">
                  <c:v>3.9E-2</c:v>
                </c:pt>
                <c:pt idx="5">
                  <c:v>6.3E-2</c:v>
                </c:pt>
                <c:pt idx="6">
                  <c:v>1.4E-2</c:v>
                </c:pt>
                <c:pt idx="7">
                  <c:v>3.1E-2</c:v>
                </c:pt>
                <c:pt idx="9">
                  <c:v>2.1000000000000001E-2</c:v>
                </c:pt>
                <c:pt idx="10">
                  <c:v>2.7E-2</c:v>
                </c:pt>
                <c:pt idx="12">
                  <c:v>0.127</c:v>
                </c:pt>
                <c:pt idx="13">
                  <c:v>0.10100000000000001</c:v>
                </c:pt>
                <c:pt idx="14">
                  <c:v>0.184</c:v>
                </c:pt>
                <c:pt idx="15">
                  <c:v>0.10100000000000001</c:v>
                </c:pt>
                <c:pt idx="16">
                  <c:v>2.1000000000000001E-2</c:v>
                </c:pt>
                <c:pt idx="17">
                  <c:v>1.9E-2</c:v>
                </c:pt>
                <c:pt idx="18">
                  <c:v>8.3000000000000004E-2</c:v>
                </c:pt>
              </c:numCache>
            </c:numRef>
          </c:val>
          <c:extLst>
            <c:ext xmlns:c16="http://schemas.microsoft.com/office/drawing/2014/chart" uri="{C3380CC4-5D6E-409C-BE32-E72D297353CC}">
              <c16:uniqueId val="{00000007-ACF3-40BF-9082-0FF2E6E92FC6}"/>
            </c:ext>
          </c:extLst>
        </c:ser>
        <c:ser>
          <c:idx val="4"/>
          <c:order val="4"/>
          <c:tx>
            <c:strRef>
              <c:f>Sheet1!$F$1</c:f>
              <c:strCache>
                <c:ptCount val="1"/>
                <c:pt idx="0">
                  <c:v>zeer ontevreden</c:v>
                </c:pt>
              </c:strCache>
            </c:strRef>
          </c:tx>
          <c:spPr>
            <a:solidFill>
              <a:schemeClr val="tx1">
                <a:lumMod val="50000"/>
              </a:schemeClr>
            </a:solidFill>
            <a:ln w="19050">
              <a:solidFill>
                <a:schemeClr val="tx1">
                  <a:lumMod val="50000"/>
                </a:schemeClr>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5-EE1D-43B4-AF8A-EC1E30BDA906}"/>
                </c:ext>
              </c:extLst>
            </c:dLbl>
            <c:dLbl>
              <c:idx val="1"/>
              <c:layout>
                <c:manualLayout>
                  <c:x val="-7.1556350626118068E-3"/>
                  <c:y val="1.8083182640144665E-3"/>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EE1D-43B4-AF8A-EC1E30BDA906}"/>
                </c:ext>
              </c:extLst>
            </c:dLbl>
            <c:dLbl>
              <c:idx val="3"/>
              <c:delete val="1"/>
              <c:extLst>
                <c:ext xmlns:c15="http://schemas.microsoft.com/office/drawing/2012/chart" uri="{CE6537A1-D6FC-4f65-9D91-7224C49458BB}"/>
                <c:ext xmlns:c16="http://schemas.microsoft.com/office/drawing/2014/chart" uri="{C3380CC4-5D6E-409C-BE32-E72D297353CC}">
                  <c16:uniqueId val="{00000012-EE1D-43B4-AF8A-EC1E30BDA906}"/>
                </c:ext>
              </c:extLst>
            </c:dLbl>
            <c:dLbl>
              <c:idx val="4"/>
              <c:layout>
                <c:manualLayout>
                  <c:x val="7.1556350626116316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EE1D-43B4-AF8A-EC1E30BDA906}"/>
                </c:ext>
              </c:extLst>
            </c:dLbl>
            <c:dLbl>
              <c:idx val="7"/>
              <c:delete val="1"/>
              <c:extLst>
                <c:ext xmlns:c15="http://schemas.microsoft.com/office/drawing/2012/chart" uri="{CE6537A1-D6FC-4f65-9D91-7224C49458BB}"/>
                <c:ext xmlns:c16="http://schemas.microsoft.com/office/drawing/2014/chart" uri="{C3380CC4-5D6E-409C-BE32-E72D297353CC}">
                  <c16:uniqueId val="{0000000B-EE1D-43B4-AF8A-EC1E30BDA906}"/>
                </c:ext>
              </c:extLst>
            </c:dLbl>
            <c:dLbl>
              <c:idx val="8"/>
              <c:delete val="1"/>
              <c:extLst>
                <c:ext xmlns:c15="http://schemas.microsoft.com/office/drawing/2012/chart" uri="{CE6537A1-D6FC-4f65-9D91-7224C49458BB}"/>
                <c:ext xmlns:c16="http://schemas.microsoft.com/office/drawing/2014/chart" uri="{C3380CC4-5D6E-409C-BE32-E72D297353CC}">
                  <c16:uniqueId val="{0000000A-EE1D-43B4-AF8A-EC1E30BDA906}"/>
                </c:ext>
              </c:extLst>
            </c:dLbl>
            <c:dLbl>
              <c:idx val="10"/>
              <c:delete val="1"/>
              <c:extLst>
                <c:ext xmlns:c15="http://schemas.microsoft.com/office/drawing/2012/chart" uri="{CE6537A1-D6FC-4f65-9D91-7224C49458BB}"/>
                <c:ext xmlns:c16="http://schemas.microsoft.com/office/drawing/2014/chart" uri="{C3380CC4-5D6E-409C-BE32-E72D297353CC}">
                  <c16:uniqueId val="{00000006-EE1D-43B4-AF8A-EC1E30BDA906}"/>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Sheet1!$F$2:$F$20</c:f>
              <c:numCache>
                <c:formatCode>0%</c:formatCode>
                <c:ptCount val="19"/>
                <c:pt idx="0">
                  <c:v>1.2999999999999999E-2</c:v>
                </c:pt>
                <c:pt idx="1">
                  <c:v>1.6E-2</c:v>
                </c:pt>
                <c:pt idx="3">
                  <c:v>1.4E-2</c:v>
                </c:pt>
                <c:pt idx="4">
                  <c:v>2.8000000000000001E-2</c:v>
                </c:pt>
                <c:pt idx="5">
                  <c:v>2.7E-2</c:v>
                </c:pt>
                <c:pt idx="6">
                  <c:v>1.4E-2</c:v>
                </c:pt>
                <c:pt idx="7">
                  <c:v>0.01</c:v>
                </c:pt>
                <c:pt idx="8">
                  <c:v>1.4999999999999999E-2</c:v>
                </c:pt>
                <c:pt idx="9">
                  <c:v>1.7000000000000001E-2</c:v>
                </c:pt>
                <c:pt idx="10">
                  <c:v>1.7000000000000001E-2</c:v>
                </c:pt>
                <c:pt idx="12">
                  <c:v>0.129</c:v>
                </c:pt>
                <c:pt idx="13">
                  <c:v>0.111</c:v>
                </c:pt>
                <c:pt idx="14">
                  <c:v>0.17599999999999999</c:v>
                </c:pt>
                <c:pt idx="15">
                  <c:v>9.2999999999999999E-2</c:v>
                </c:pt>
                <c:pt idx="16">
                  <c:v>4.1000000000000002E-2</c:v>
                </c:pt>
                <c:pt idx="17">
                  <c:v>3.6999999999999998E-2</c:v>
                </c:pt>
                <c:pt idx="18">
                  <c:v>9.1999999999999998E-2</c:v>
                </c:pt>
              </c:numCache>
            </c:numRef>
          </c:val>
          <c:extLst>
            <c:ext xmlns:c16="http://schemas.microsoft.com/office/drawing/2014/chart" uri="{C3380CC4-5D6E-409C-BE32-E72D297353CC}">
              <c16:uniqueId val="{00000008-ACF3-40BF-9082-0FF2E6E92FC6}"/>
            </c:ext>
          </c:extLst>
        </c:ser>
        <c:dLbls>
          <c:dLblPos val="ctr"/>
          <c:showLegendKey val="0"/>
          <c:showVal val="1"/>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53084576413635"/>
          <c:y val="0.94940254808574465"/>
          <c:w val="0.64046915423586359"/>
          <c:h val="3.15266974606897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008486305798576"/>
          <c:y val="6.9212914650728902E-2"/>
          <c:w val="0.60145903402240264"/>
          <c:h val="0.86770965929578292"/>
        </c:manualLayout>
      </c:layout>
      <c:barChart>
        <c:barDir val="bar"/>
        <c:grouping val="percentStacked"/>
        <c:varyColors val="0"/>
        <c:ser>
          <c:idx val="0"/>
          <c:order val="0"/>
          <c:tx>
            <c:strRef>
              <c:f>Sheet1!$B$1</c:f>
              <c:strCache>
                <c:ptCount val="1"/>
                <c:pt idx="0">
                  <c:v>zeer tevreden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A597-4DC6-B207-6F63050EB225}"/>
              </c:ext>
            </c:extLst>
          </c:dPt>
          <c:dPt>
            <c:idx val="8"/>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C7B4-4DD9-A7CD-BFE9F4EBCAE6}"/>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(n=801)</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(n=1847)</c:v>
                </c:pt>
              </c:strCache>
            </c:strRef>
          </c:cat>
          <c:val>
            <c:numRef>
              <c:f>Sheet1!$B$2:$B$20</c:f>
              <c:numCache>
                <c:formatCode>0%</c:formatCode>
                <c:ptCount val="19"/>
                <c:pt idx="0">
                  <c:v>0.316</c:v>
                </c:pt>
                <c:pt idx="1">
                  <c:v>0.313</c:v>
                </c:pt>
                <c:pt idx="3">
                  <c:v>0.52</c:v>
                </c:pt>
                <c:pt idx="4">
                  <c:v>0.32200000000000001</c:v>
                </c:pt>
                <c:pt idx="5">
                  <c:v>0.36699999999999999</c:v>
                </c:pt>
                <c:pt idx="6">
                  <c:v>0.27</c:v>
                </c:pt>
                <c:pt idx="7">
                  <c:v>0.40400000000000003</c:v>
                </c:pt>
                <c:pt idx="8">
                  <c:v>0.48099999999999998</c:v>
                </c:pt>
                <c:pt idx="9">
                  <c:v>0.34499999999999997</c:v>
                </c:pt>
                <c:pt idx="10">
                  <c:v>0.38400000000000001</c:v>
                </c:pt>
                <c:pt idx="12">
                  <c:v>0.16800000000000001</c:v>
                </c:pt>
                <c:pt idx="13">
                  <c:v>0.185</c:v>
                </c:pt>
                <c:pt idx="14">
                  <c:v>0.122</c:v>
                </c:pt>
                <c:pt idx="15">
                  <c:v>0.185</c:v>
                </c:pt>
                <c:pt idx="16">
                  <c:v>0.21099999999999999</c:v>
                </c:pt>
                <c:pt idx="17">
                  <c:v>0.28599999999999998</c:v>
                </c:pt>
                <c:pt idx="18">
                  <c:v>0.21099999999999999</c:v>
                </c:pt>
              </c:numCache>
            </c:numRef>
          </c:val>
          <c:extLst>
            <c:ext xmlns:c16="http://schemas.microsoft.com/office/drawing/2014/chart" uri="{C3380CC4-5D6E-409C-BE32-E72D297353CC}">
              <c16:uniqueId val="{00000004-A597-4DC6-B207-6F63050EB225}"/>
            </c:ext>
          </c:extLst>
        </c:ser>
        <c:ser>
          <c:idx val="1"/>
          <c:order val="1"/>
          <c:tx>
            <c:strRef>
              <c:f>Sheet1!$C$1</c:f>
              <c:strCache>
                <c:ptCount val="1"/>
                <c:pt idx="0">
                  <c:v>tevreden</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(n=801)</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(n=1847)</c:v>
                </c:pt>
              </c:strCache>
            </c:strRef>
          </c:cat>
          <c:val>
            <c:numRef>
              <c:f>Sheet1!$C$2:$C$20</c:f>
              <c:numCache>
                <c:formatCode>0%</c:formatCode>
                <c:ptCount val="19"/>
                <c:pt idx="0">
                  <c:v>0.45</c:v>
                </c:pt>
                <c:pt idx="1">
                  <c:v>0.443</c:v>
                </c:pt>
                <c:pt idx="3">
                  <c:v>0.38500000000000001</c:v>
                </c:pt>
                <c:pt idx="4">
                  <c:v>0.41799999999999998</c:v>
                </c:pt>
                <c:pt idx="5">
                  <c:v>0.42199999999999999</c:v>
                </c:pt>
                <c:pt idx="6">
                  <c:v>0.438</c:v>
                </c:pt>
                <c:pt idx="7">
                  <c:v>0.31900000000000001</c:v>
                </c:pt>
                <c:pt idx="8">
                  <c:v>0.35899999999999999</c:v>
                </c:pt>
                <c:pt idx="9">
                  <c:v>0.36699999999999999</c:v>
                </c:pt>
                <c:pt idx="10">
                  <c:v>0.38800000000000001</c:v>
                </c:pt>
                <c:pt idx="12">
                  <c:v>0.311</c:v>
                </c:pt>
                <c:pt idx="13">
                  <c:v>0.313</c:v>
                </c:pt>
                <c:pt idx="14">
                  <c:v>0.317</c:v>
                </c:pt>
                <c:pt idx="15">
                  <c:v>0.30299999999999999</c:v>
                </c:pt>
                <c:pt idx="16">
                  <c:v>0.46500000000000002</c:v>
                </c:pt>
                <c:pt idx="17">
                  <c:v>0.47399999999999998</c:v>
                </c:pt>
                <c:pt idx="18">
                  <c:v>0.34699999999999998</c:v>
                </c:pt>
              </c:numCache>
            </c:numRef>
          </c:val>
          <c:extLst>
            <c:ext xmlns:c16="http://schemas.microsoft.com/office/drawing/2014/chart" uri="{C3380CC4-5D6E-409C-BE32-E72D297353CC}">
              <c16:uniqueId val="{00000005-A597-4DC6-B207-6F63050EB225}"/>
            </c:ext>
          </c:extLst>
        </c:ser>
        <c:ser>
          <c:idx val="2"/>
          <c:order val="2"/>
          <c:tx>
            <c:strRef>
              <c:f>Sheet1!$D$1</c:f>
              <c:strCache>
                <c:ptCount val="1"/>
                <c:pt idx="0">
                  <c:v>neutraal</c:v>
                </c:pt>
              </c:strCache>
            </c:strRef>
          </c:tx>
          <c:spPr>
            <a:solidFill>
              <a:schemeClr val="accent6"/>
            </a:solidFill>
            <a:ln w="19050">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(n=801)</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(n=1847)</c:v>
                </c:pt>
              </c:strCache>
            </c:strRef>
          </c:cat>
          <c:val>
            <c:numRef>
              <c:f>Sheet1!$D$2:$D$20</c:f>
              <c:numCache>
                <c:formatCode>0%</c:formatCode>
                <c:ptCount val="19"/>
                <c:pt idx="0">
                  <c:v>0.17499999999999999</c:v>
                </c:pt>
                <c:pt idx="1">
                  <c:v>0.17799999999999999</c:v>
                </c:pt>
                <c:pt idx="3">
                  <c:v>6.8000000000000005E-2</c:v>
                </c:pt>
                <c:pt idx="4">
                  <c:v>0.192</c:v>
                </c:pt>
                <c:pt idx="5">
                  <c:v>0.128</c:v>
                </c:pt>
                <c:pt idx="6">
                  <c:v>0.19</c:v>
                </c:pt>
                <c:pt idx="7">
                  <c:v>0.14899999999999999</c:v>
                </c:pt>
                <c:pt idx="8">
                  <c:v>0.115</c:v>
                </c:pt>
                <c:pt idx="9">
                  <c:v>0.192</c:v>
                </c:pt>
                <c:pt idx="10">
                  <c:v>0.15</c:v>
                </c:pt>
                <c:pt idx="12">
                  <c:v>0.224</c:v>
                </c:pt>
                <c:pt idx="13">
                  <c:v>0.23599999999999999</c:v>
                </c:pt>
                <c:pt idx="14">
                  <c:v>0.187</c:v>
                </c:pt>
                <c:pt idx="15">
                  <c:v>0.23699999999999999</c:v>
                </c:pt>
                <c:pt idx="16">
                  <c:v>0.189</c:v>
                </c:pt>
                <c:pt idx="17">
                  <c:v>0.161</c:v>
                </c:pt>
                <c:pt idx="18">
                  <c:v>0.21</c:v>
                </c:pt>
              </c:numCache>
            </c:numRef>
          </c:val>
          <c:extLst>
            <c:ext xmlns:c16="http://schemas.microsoft.com/office/drawing/2014/chart" uri="{C3380CC4-5D6E-409C-BE32-E72D297353CC}">
              <c16:uniqueId val="{00000006-A597-4DC6-B207-6F63050EB225}"/>
            </c:ext>
          </c:extLst>
        </c:ser>
        <c:ser>
          <c:idx val="3"/>
          <c:order val="3"/>
          <c:tx>
            <c:strRef>
              <c:f>Sheet1!$E$1</c:f>
              <c:strCache>
                <c:ptCount val="1"/>
                <c:pt idx="0">
                  <c:v>ontevreden</c:v>
                </c:pt>
              </c:strCache>
            </c:strRef>
          </c:tx>
          <c:spPr>
            <a:solidFill>
              <a:schemeClr val="tx1"/>
            </a:solidFill>
            <a:ln w="19050">
              <a:solidFill>
                <a:schemeClr val="tx1"/>
              </a:solidFill>
            </a:ln>
            <a:effectLst/>
          </c:spPr>
          <c:invertIfNegative val="0"/>
          <c:dLbls>
            <c:dLbl>
              <c:idx val="3"/>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FAD-489C-A6DA-73AB0F9691E2}"/>
                </c:ext>
              </c:extLst>
            </c:dLbl>
            <c:dLbl>
              <c:idx val="8"/>
              <c:delete val="1"/>
              <c:extLst>
                <c:ext xmlns:c15="http://schemas.microsoft.com/office/drawing/2012/chart" uri="{CE6537A1-D6FC-4f65-9D91-7224C49458BB}"/>
                <c:ext xmlns:c16="http://schemas.microsoft.com/office/drawing/2014/chart" uri="{C3380CC4-5D6E-409C-BE32-E72D297353CC}">
                  <c16:uniqueId val="{00000004-6FAD-489C-A6DA-73AB0F969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(n=801)</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(n=1847)</c:v>
                </c:pt>
              </c:strCache>
            </c:strRef>
          </c:cat>
          <c:val>
            <c:numRef>
              <c:f>Sheet1!$E$2:$E$20</c:f>
              <c:numCache>
                <c:formatCode>0%</c:formatCode>
                <c:ptCount val="19"/>
                <c:pt idx="0">
                  <c:v>3.7999999999999999E-2</c:v>
                </c:pt>
                <c:pt idx="1">
                  <c:v>0.04</c:v>
                </c:pt>
                <c:pt idx="3">
                  <c:v>0.02</c:v>
                </c:pt>
                <c:pt idx="4">
                  <c:v>4.4999999999999998E-2</c:v>
                </c:pt>
                <c:pt idx="5">
                  <c:v>7.2999999999999995E-2</c:v>
                </c:pt>
                <c:pt idx="6">
                  <c:v>5.8000000000000003E-2</c:v>
                </c:pt>
                <c:pt idx="7">
                  <c:v>8.5000000000000006E-2</c:v>
                </c:pt>
                <c:pt idx="8">
                  <c:v>8.0000000000000002E-3</c:v>
                </c:pt>
                <c:pt idx="9">
                  <c:v>6.0999999999999999E-2</c:v>
                </c:pt>
                <c:pt idx="10">
                  <c:v>5.0999999999999997E-2</c:v>
                </c:pt>
                <c:pt idx="12">
                  <c:v>0.151</c:v>
                </c:pt>
                <c:pt idx="13">
                  <c:v>0.127</c:v>
                </c:pt>
                <c:pt idx="14">
                  <c:v>0.20300000000000001</c:v>
                </c:pt>
                <c:pt idx="15">
                  <c:v>0.17199999999999999</c:v>
                </c:pt>
                <c:pt idx="16">
                  <c:v>6.5000000000000002E-2</c:v>
                </c:pt>
                <c:pt idx="17">
                  <c:v>3.5999999999999997E-2</c:v>
                </c:pt>
                <c:pt idx="18">
                  <c:v>0.128</c:v>
                </c:pt>
              </c:numCache>
            </c:numRef>
          </c:val>
          <c:extLst>
            <c:ext xmlns:c16="http://schemas.microsoft.com/office/drawing/2014/chart" uri="{C3380CC4-5D6E-409C-BE32-E72D297353CC}">
              <c16:uniqueId val="{00000007-A597-4DC6-B207-6F63050EB225}"/>
            </c:ext>
          </c:extLst>
        </c:ser>
        <c:ser>
          <c:idx val="4"/>
          <c:order val="4"/>
          <c:tx>
            <c:strRef>
              <c:f>Sheet1!$F$1</c:f>
              <c:strCache>
                <c:ptCount val="1"/>
                <c:pt idx="0">
                  <c:v>zeer ontevreden</c:v>
                </c:pt>
              </c:strCache>
            </c:strRef>
          </c:tx>
          <c:spPr>
            <a:solidFill>
              <a:schemeClr val="tx1">
                <a:lumMod val="50000"/>
              </a:schemeClr>
            </a:solidFill>
            <a:ln w="19050">
              <a:solidFill>
                <a:schemeClr val="tx1">
                  <a:lumMod val="50000"/>
                </a:schemeClr>
              </a:solidFill>
            </a:ln>
            <a:effectLst/>
          </c:spPr>
          <c:invertIfNegative val="0"/>
          <c:dLbls>
            <c:dLbl>
              <c:idx val="0"/>
              <c:layout>
                <c:manualLayout>
                  <c:x val="6.534524068830319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FAD-489C-A6DA-73AB0F9691E2}"/>
                </c:ext>
              </c:extLst>
            </c:dLbl>
            <c:dLbl>
              <c:idx val="1"/>
              <c:layout>
                <c:manualLayout>
                  <c:x val="6.5345240688301602E-3"/>
                  <c:y val="-1.408479519642661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FAD-489C-A6DA-73AB0F9691E2}"/>
                </c:ext>
              </c:extLst>
            </c:dLbl>
            <c:dLbl>
              <c:idx val="3"/>
              <c:delete val="1"/>
              <c:extLst>
                <c:ext xmlns:c15="http://schemas.microsoft.com/office/drawing/2012/chart" uri="{CE6537A1-D6FC-4f65-9D91-7224C49458BB}"/>
                <c:ext xmlns:c16="http://schemas.microsoft.com/office/drawing/2014/chart" uri="{C3380CC4-5D6E-409C-BE32-E72D297353CC}">
                  <c16:uniqueId val="{00000004-C7B4-4DD9-A7CD-BFE9F4EBCAE6}"/>
                </c:ext>
              </c:extLst>
            </c:dLbl>
            <c:dLbl>
              <c:idx val="4"/>
              <c:layout>
                <c:manualLayout>
                  <c:x val="6.534524068830319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FAD-489C-A6DA-73AB0F9691E2}"/>
                </c:ext>
              </c:extLst>
            </c:dLbl>
            <c:dLbl>
              <c:idx val="5"/>
              <c:delete val="1"/>
              <c:extLst>
                <c:ext xmlns:c15="http://schemas.microsoft.com/office/drawing/2012/chart" uri="{CE6537A1-D6FC-4f65-9D91-7224C49458BB}"/>
                <c:ext xmlns:c16="http://schemas.microsoft.com/office/drawing/2014/chart" uri="{C3380CC4-5D6E-409C-BE32-E72D297353CC}">
                  <c16:uniqueId val="{00000005-6FAD-489C-A6DA-73AB0F9691E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(n=801)</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(n=1392)</c:v>
                </c:pt>
                <c:pt idx="12">
                  <c:v>Rolstoel totaal</c:v>
                </c:pt>
                <c:pt idx="13">
                  <c:v>Rolstoel handbewogen</c:v>
                </c:pt>
                <c:pt idx="14">
                  <c:v>Rolstoel elektrisch</c:v>
                </c:pt>
                <c:pt idx="15">
                  <c:v>Scootmobiel</c:v>
                </c:pt>
                <c:pt idx="16">
                  <c:v>Rollator</c:v>
                </c:pt>
                <c:pt idx="17">
                  <c:v>Krukken of stok</c:v>
                </c:pt>
                <c:pt idx="18">
                  <c:v>Totaal (n=1847)</c:v>
                </c:pt>
              </c:strCache>
            </c:strRef>
          </c:cat>
          <c:val>
            <c:numRef>
              <c:f>Sheet1!$F$2:$F$20</c:f>
              <c:numCache>
                <c:formatCode>0%</c:formatCode>
                <c:ptCount val="19"/>
                <c:pt idx="0">
                  <c:v>2.1000000000000001E-2</c:v>
                </c:pt>
                <c:pt idx="1">
                  <c:v>2.5999999999999999E-2</c:v>
                </c:pt>
                <c:pt idx="3">
                  <c:v>7.0000000000000001E-3</c:v>
                </c:pt>
                <c:pt idx="4">
                  <c:v>2.3E-2</c:v>
                </c:pt>
                <c:pt idx="5">
                  <c:v>8.9999999999999993E-3</c:v>
                </c:pt>
                <c:pt idx="6">
                  <c:v>4.3999999999999997E-2</c:v>
                </c:pt>
                <c:pt idx="7">
                  <c:v>4.2999999999999997E-2</c:v>
                </c:pt>
                <c:pt idx="8">
                  <c:v>3.7999999999999999E-2</c:v>
                </c:pt>
                <c:pt idx="9">
                  <c:v>3.5000000000000003E-2</c:v>
                </c:pt>
                <c:pt idx="10">
                  <c:v>2.5999999999999999E-2</c:v>
                </c:pt>
                <c:pt idx="12">
                  <c:v>0.14599999999999999</c:v>
                </c:pt>
                <c:pt idx="13">
                  <c:v>0.13800000000000001</c:v>
                </c:pt>
                <c:pt idx="14">
                  <c:v>0.17100000000000001</c:v>
                </c:pt>
                <c:pt idx="15">
                  <c:v>0.10299999999999999</c:v>
                </c:pt>
                <c:pt idx="16">
                  <c:v>7.0000000000000007E-2</c:v>
                </c:pt>
                <c:pt idx="17">
                  <c:v>4.2000000000000003E-2</c:v>
                </c:pt>
                <c:pt idx="18">
                  <c:v>0.104</c:v>
                </c:pt>
              </c:numCache>
            </c:numRef>
          </c:val>
          <c:extLst>
            <c:ext xmlns:c16="http://schemas.microsoft.com/office/drawing/2014/chart" uri="{C3380CC4-5D6E-409C-BE32-E72D297353CC}">
              <c16:uniqueId val="{00000008-A597-4DC6-B207-6F63050EB225}"/>
            </c:ext>
          </c:extLst>
        </c:ser>
        <c:dLbls>
          <c:dLblPos val="ctr"/>
          <c:showLegendKey val="0"/>
          <c:showVal val="1"/>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53084576413635"/>
          <c:y val="0.94940254808574465"/>
          <c:w val="0.64046915423586359"/>
          <c:h val="3.15266974606897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719358785331109"/>
          <c:y val="6.9212914650728902E-2"/>
          <c:w val="0.5843504372710383"/>
          <c:h val="0.86770965929578292"/>
        </c:manualLayout>
      </c:layout>
      <c:barChart>
        <c:barDir val="bar"/>
        <c:grouping val="percentStacked"/>
        <c:varyColors val="0"/>
        <c:ser>
          <c:idx val="0"/>
          <c:order val="0"/>
          <c:tx>
            <c:strRef>
              <c:f>Sheet1!$B$1</c:f>
              <c:strCache>
                <c:ptCount val="1"/>
                <c:pt idx="0">
                  <c:v>zeer tevreden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49C3-4D65-B9E5-FDEFF34C85AB}"/>
              </c:ext>
            </c:extLst>
          </c:dPt>
          <c:dPt>
            <c:idx val="8"/>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AA94-494D-8FE5-757608913200}"/>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(n=1842)</c:v>
                </c:pt>
              </c:strCache>
            </c:strRef>
          </c:cat>
          <c:val>
            <c:numRef>
              <c:f>Sheet1!$B$2:$B$20</c:f>
              <c:numCache>
                <c:formatCode>0%</c:formatCode>
                <c:ptCount val="19"/>
                <c:pt idx="0">
                  <c:v>0.29699999999999999</c:v>
                </c:pt>
                <c:pt idx="1">
                  <c:v>0.29499999999999998</c:v>
                </c:pt>
                <c:pt idx="3">
                  <c:v>0.59699999999999998</c:v>
                </c:pt>
                <c:pt idx="4">
                  <c:v>0.35</c:v>
                </c:pt>
                <c:pt idx="5">
                  <c:v>0.39400000000000002</c:v>
                </c:pt>
                <c:pt idx="6">
                  <c:v>0.25</c:v>
                </c:pt>
                <c:pt idx="7">
                  <c:v>0.41099999999999998</c:v>
                </c:pt>
                <c:pt idx="8">
                  <c:v>0.57799999999999996</c:v>
                </c:pt>
                <c:pt idx="9">
                  <c:v>0.39700000000000002</c:v>
                </c:pt>
                <c:pt idx="10">
                  <c:v>0.41299999999999998</c:v>
                </c:pt>
                <c:pt idx="12">
                  <c:v>0.19500000000000001</c:v>
                </c:pt>
                <c:pt idx="13">
                  <c:v>0.222</c:v>
                </c:pt>
                <c:pt idx="14">
                  <c:v>0.13</c:v>
                </c:pt>
                <c:pt idx="15">
                  <c:v>0.192</c:v>
                </c:pt>
                <c:pt idx="16">
                  <c:v>0.188</c:v>
                </c:pt>
                <c:pt idx="17">
                  <c:v>0.35899999999999999</c:v>
                </c:pt>
                <c:pt idx="18">
                  <c:v>0.22500000000000001</c:v>
                </c:pt>
              </c:numCache>
            </c:numRef>
          </c:val>
          <c:extLst>
            <c:ext xmlns:c16="http://schemas.microsoft.com/office/drawing/2014/chart" uri="{C3380CC4-5D6E-409C-BE32-E72D297353CC}">
              <c16:uniqueId val="{00000004-49C3-4D65-B9E5-FDEFF34C85AB}"/>
            </c:ext>
          </c:extLst>
        </c:ser>
        <c:ser>
          <c:idx val="1"/>
          <c:order val="1"/>
          <c:tx>
            <c:strRef>
              <c:f>Sheet1!$C$1</c:f>
              <c:strCache>
                <c:ptCount val="1"/>
                <c:pt idx="0">
                  <c:v>tevreden</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(n=1842)</c:v>
                </c:pt>
              </c:strCache>
            </c:strRef>
          </c:cat>
          <c:val>
            <c:numRef>
              <c:f>Sheet1!$C$2:$C$20</c:f>
              <c:numCache>
                <c:formatCode>0%</c:formatCode>
                <c:ptCount val="19"/>
                <c:pt idx="0">
                  <c:v>0.502</c:v>
                </c:pt>
                <c:pt idx="1">
                  <c:v>0.49</c:v>
                </c:pt>
                <c:pt idx="3">
                  <c:v>0.33300000000000002</c:v>
                </c:pt>
                <c:pt idx="4">
                  <c:v>0.46700000000000003</c:v>
                </c:pt>
                <c:pt idx="5">
                  <c:v>0.376</c:v>
                </c:pt>
                <c:pt idx="6">
                  <c:v>0.48599999999999999</c:v>
                </c:pt>
                <c:pt idx="7">
                  <c:v>0.42099999999999999</c:v>
                </c:pt>
                <c:pt idx="8">
                  <c:v>0.31900000000000001</c:v>
                </c:pt>
                <c:pt idx="9">
                  <c:v>0.38800000000000001</c:v>
                </c:pt>
                <c:pt idx="10">
                  <c:v>0.40699999999999997</c:v>
                </c:pt>
                <c:pt idx="12">
                  <c:v>0.318</c:v>
                </c:pt>
                <c:pt idx="13">
                  <c:v>0.32300000000000001</c:v>
                </c:pt>
                <c:pt idx="14">
                  <c:v>0.317</c:v>
                </c:pt>
                <c:pt idx="15">
                  <c:v>0.34699999999999998</c:v>
                </c:pt>
                <c:pt idx="16">
                  <c:v>0.50600000000000001</c:v>
                </c:pt>
                <c:pt idx="17">
                  <c:v>0.45300000000000001</c:v>
                </c:pt>
                <c:pt idx="18">
                  <c:v>0.372</c:v>
                </c:pt>
              </c:numCache>
            </c:numRef>
          </c:val>
          <c:extLst>
            <c:ext xmlns:c16="http://schemas.microsoft.com/office/drawing/2014/chart" uri="{C3380CC4-5D6E-409C-BE32-E72D297353CC}">
              <c16:uniqueId val="{00000005-49C3-4D65-B9E5-FDEFF34C85AB}"/>
            </c:ext>
          </c:extLst>
        </c:ser>
        <c:ser>
          <c:idx val="2"/>
          <c:order val="2"/>
          <c:tx>
            <c:strRef>
              <c:f>Sheet1!$D$1</c:f>
              <c:strCache>
                <c:ptCount val="1"/>
                <c:pt idx="0">
                  <c:v>neutraal</c:v>
                </c:pt>
              </c:strCache>
            </c:strRef>
          </c:tx>
          <c:spPr>
            <a:solidFill>
              <a:schemeClr val="accent6"/>
            </a:solidFill>
            <a:ln w="19050">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(n=1842)</c:v>
                </c:pt>
              </c:strCache>
            </c:strRef>
          </c:cat>
          <c:val>
            <c:numRef>
              <c:f>Sheet1!$D$2:$D$20</c:f>
              <c:numCache>
                <c:formatCode>0%</c:formatCode>
                <c:ptCount val="19"/>
                <c:pt idx="0">
                  <c:v>0.13900000000000001</c:v>
                </c:pt>
                <c:pt idx="1">
                  <c:v>0.14699999999999999</c:v>
                </c:pt>
                <c:pt idx="3">
                  <c:v>4.9000000000000002E-2</c:v>
                </c:pt>
                <c:pt idx="4">
                  <c:v>0.13300000000000001</c:v>
                </c:pt>
                <c:pt idx="5">
                  <c:v>0.156</c:v>
                </c:pt>
                <c:pt idx="6">
                  <c:v>0.15</c:v>
                </c:pt>
                <c:pt idx="7">
                  <c:v>6.3E-2</c:v>
                </c:pt>
                <c:pt idx="8">
                  <c:v>8.1000000000000003E-2</c:v>
                </c:pt>
                <c:pt idx="9">
                  <c:v>0.112</c:v>
                </c:pt>
                <c:pt idx="10">
                  <c:v>0.11</c:v>
                </c:pt>
                <c:pt idx="12">
                  <c:v>0.219</c:v>
                </c:pt>
                <c:pt idx="13">
                  <c:v>0.222</c:v>
                </c:pt>
                <c:pt idx="14">
                  <c:v>0.22</c:v>
                </c:pt>
                <c:pt idx="15">
                  <c:v>0.20499999999999999</c:v>
                </c:pt>
                <c:pt idx="16">
                  <c:v>0.20100000000000001</c:v>
                </c:pt>
                <c:pt idx="17">
                  <c:v>0.124</c:v>
                </c:pt>
                <c:pt idx="18">
                  <c:v>0.187</c:v>
                </c:pt>
              </c:numCache>
            </c:numRef>
          </c:val>
          <c:extLst>
            <c:ext xmlns:c16="http://schemas.microsoft.com/office/drawing/2014/chart" uri="{C3380CC4-5D6E-409C-BE32-E72D297353CC}">
              <c16:uniqueId val="{00000006-49C3-4D65-B9E5-FDEFF34C85AB}"/>
            </c:ext>
          </c:extLst>
        </c:ser>
        <c:ser>
          <c:idx val="3"/>
          <c:order val="3"/>
          <c:tx>
            <c:strRef>
              <c:f>Sheet1!$E$1</c:f>
              <c:strCache>
                <c:ptCount val="1"/>
                <c:pt idx="0">
                  <c:v>ontevreden</c:v>
                </c:pt>
              </c:strCache>
            </c:strRef>
          </c:tx>
          <c:spPr>
            <a:solidFill>
              <a:schemeClr val="tx1"/>
            </a:solidFill>
            <a:ln w="19050">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9-2664-4EA8-937E-32415DE5B0E7}"/>
                </c:ext>
              </c:extLst>
            </c:dLbl>
            <c:dLbl>
              <c:idx val="8"/>
              <c:delete val="1"/>
              <c:extLst>
                <c:ext xmlns:c15="http://schemas.microsoft.com/office/drawing/2012/chart" uri="{CE6537A1-D6FC-4f65-9D91-7224C49458BB}"/>
                <c:ext xmlns:c16="http://schemas.microsoft.com/office/drawing/2014/chart" uri="{C3380CC4-5D6E-409C-BE32-E72D297353CC}">
                  <c16:uniqueId val="{00000006-2664-4EA8-937E-32415DE5B0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(n=1842)</c:v>
                </c:pt>
              </c:strCache>
            </c:strRef>
          </c:cat>
          <c:val>
            <c:numRef>
              <c:f>Sheet1!$E$2:$E$20</c:f>
              <c:numCache>
                <c:formatCode>0%</c:formatCode>
                <c:ptCount val="19"/>
                <c:pt idx="0">
                  <c:v>4.3999999999999997E-2</c:v>
                </c:pt>
                <c:pt idx="1">
                  <c:v>4.5999999999999999E-2</c:v>
                </c:pt>
                <c:pt idx="3">
                  <c:v>1.4E-2</c:v>
                </c:pt>
                <c:pt idx="4">
                  <c:v>3.9E-2</c:v>
                </c:pt>
                <c:pt idx="5">
                  <c:v>4.5999999999999999E-2</c:v>
                </c:pt>
                <c:pt idx="6">
                  <c:v>5.7000000000000002E-2</c:v>
                </c:pt>
                <c:pt idx="7">
                  <c:v>6.3E-2</c:v>
                </c:pt>
                <c:pt idx="8">
                  <c:v>7.0000000000000001E-3</c:v>
                </c:pt>
                <c:pt idx="9">
                  <c:v>0.06</c:v>
                </c:pt>
                <c:pt idx="10">
                  <c:v>4.2000000000000003E-2</c:v>
                </c:pt>
                <c:pt idx="12">
                  <c:v>0.11600000000000001</c:v>
                </c:pt>
                <c:pt idx="13">
                  <c:v>0.104</c:v>
                </c:pt>
                <c:pt idx="14">
                  <c:v>0.122</c:v>
                </c:pt>
                <c:pt idx="15">
                  <c:v>0.13200000000000001</c:v>
                </c:pt>
                <c:pt idx="16">
                  <c:v>4.4999999999999998E-2</c:v>
                </c:pt>
                <c:pt idx="17">
                  <c:v>2.9000000000000001E-2</c:v>
                </c:pt>
                <c:pt idx="18">
                  <c:v>0.104</c:v>
                </c:pt>
              </c:numCache>
            </c:numRef>
          </c:val>
          <c:extLst>
            <c:ext xmlns:c16="http://schemas.microsoft.com/office/drawing/2014/chart" uri="{C3380CC4-5D6E-409C-BE32-E72D297353CC}">
              <c16:uniqueId val="{00000007-49C3-4D65-B9E5-FDEFF34C85AB}"/>
            </c:ext>
          </c:extLst>
        </c:ser>
        <c:ser>
          <c:idx val="4"/>
          <c:order val="4"/>
          <c:tx>
            <c:strRef>
              <c:f>Sheet1!$F$1</c:f>
              <c:strCache>
                <c:ptCount val="1"/>
                <c:pt idx="0">
                  <c:v>zeer ontevreden</c:v>
                </c:pt>
              </c:strCache>
            </c:strRef>
          </c:tx>
          <c:spPr>
            <a:solidFill>
              <a:schemeClr val="tx1">
                <a:lumMod val="50000"/>
              </a:schemeClr>
            </a:solidFill>
            <a:ln w="19050">
              <a:solidFill>
                <a:schemeClr val="tx1">
                  <a:lumMod val="50000"/>
                </a:schemeClr>
              </a:solidFill>
            </a:ln>
            <a:effectLst/>
          </c:spPr>
          <c:invertIfNegative val="0"/>
          <c:dLbls>
            <c:dLbl>
              <c:idx val="0"/>
              <c:layout>
                <c:manualLayout>
                  <c:x val="6.64010624169970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664-4EA8-937E-32415DE5B0E7}"/>
                </c:ext>
              </c:extLst>
            </c:dLbl>
            <c:dLbl>
              <c:idx val="1"/>
              <c:layout>
                <c:manualLayout>
                  <c:x val="6.64010624169970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664-4EA8-937E-32415DE5B0E7}"/>
                </c:ext>
              </c:extLst>
            </c:dLbl>
            <c:dLbl>
              <c:idx val="4"/>
              <c:delete val="1"/>
              <c:extLst>
                <c:ext xmlns:c15="http://schemas.microsoft.com/office/drawing/2012/chart" uri="{CE6537A1-D6FC-4f65-9D91-7224C49458BB}"/>
                <c:ext xmlns:c16="http://schemas.microsoft.com/office/drawing/2014/chart" uri="{C3380CC4-5D6E-409C-BE32-E72D297353CC}">
                  <c16:uniqueId val="{00000007-2664-4EA8-937E-32415DE5B0E7}"/>
                </c:ext>
              </c:extLst>
            </c:dLbl>
            <c:dLbl>
              <c:idx val="5"/>
              <c:layout>
                <c:manualLayout>
                  <c:x val="4.426737494466578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664-4EA8-937E-32415DE5B0E7}"/>
                </c:ext>
              </c:extLst>
            </c:dLbl>
            <c:dLbl>
              <c:idx val="10"/>
              <c:layout>
                <c:manualLayout>
                  <c:x val="6.640106241699867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A94-494D-8FE5-757608913200}"/>
                </c:ext>
              </c:extLst>
            </c:dLbl>
            <c:dLbl>
              <c:idx val="17"/>
              <c:layout>
                <c:manualLayout>
                  <c:x val="6.640106241699705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664-4EA8-937E-32415DE5B0E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(n=1842)</c:v>
                </c:pt>
              </c:strCache>
            </c:strRef>
          </c:cat>
          <c:val>
            <c:numRef>
              <c:f>Sheet1!$F$2:$F$20</c:f>
              <c:numCache>
                <c:formatCode>0%</c:formatCode>
                <c:ptCount val="19"/>
                <c:pt idx="0">
                  <c:v>1.7999999999999999E-2</c:v>
                </c:pt>
                <c:pt idx="1">
                  <c:v>2.3E-2</c:v>
                </c:pt>
                <c:pt idx="3">
                  <c:v>7.0000000000000001E-3</c:v>
                </c:pt>
                <c:pt idx="4">
                  <c:v>1.0999999999999999E-2</c:v>
                </c:pt>
                <c:pt idx="5">
                  <c:v>2.8000000000000001E-2</c:v>
                </c:pt>
                <c:pt idx="6">
                  <c:v>5.7000000000000002E-2</c:v>
                </c:pt>
                <c:pt idx="7">
                  <c:v>4.2000000000000003E-2</c:v>
                </c:pt>
                <c:pt idx="8">
                  <c:v>1.4999999999999999E-2</c:v>
                </c:pt>
                <c:pt idx="9">
                  <c:v>4.2999999999999997E-2</c:v>
                </c:pt>
                <c:pt idx="10">
                  <c:v>2.9000000000000001E-2</c:v>
                </c:pt>
                <c:pt idx="12">
                  <c:v>0.152</c:v>
                </c:pt>
                <c:pt idx="13">
                  <c:v>0.129</c:v>
                </c:pt>
                <c:pt idx="14">
                  <c:v>0.21099999999999999</c:v>
                </c:pt>
                <c:pt idx="15">
                  <c:v>0.124</c:v>
                </c:pt>
                <c:pt idx="16">
                  <c:v>5.8000000000000003E-2</c:v>
                </c:pt>
                <c:pt idx="17">
                  <c:v>3.5000000000000003E-2</c:v>
                </c:pt>
                <c:pt idx="18">
                  <c:v>0.112</c:v>
                </c:pt>
              </c:numCache>
            </c:numRef>
          </c:val>
          <c:extLst>
            <c:ext xmlns:c16="http://schemas.microsoft.com/office/drawing/2014/chart" uri="{C3380CC4-5D6E-409C-BE32-E72D297353CC}">
              <c16:uniqueId val="{00000008-49C3-4D65-B9E5-FDEFF34C85AB}"/>
            </c:ext>
          </c:extLst>
        </c:ser>
        <c:dLbls>
          <c:dLblPos val="ctr"/>
          <c:showLegendKey val="0"/>
          <c:showVal val="1"/>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53084576413635"/>
          <c:y val="0.94940254808574465"/>
          <c:w val="0.64046915423586359"/>
          <c:h val="3.15266974606897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677022967065826"/>
          <c:y val="6.9212914650728902E-2"/>
          <c:w val="0.58477363984565223"/>
          <c:h val="0.86770965929578292"/>
        </c:manualLayout>
      </c:layout>
      <c:barChart>
        <c:barDir val="bar"/>
        <c:grouping val="percentStacked"/>
        <c:varyColors val="0"/>
        <c:ser>
          <c:idx val="0"/>
          <c:order val="0"/>
          <c:tx>
            <c:strRef>
              <c:f>Sheet1!$B$1</c:f>
              <c:strCache>
                <c:ptCount val="1"/>
                <c:pt idx="0">
                  <c:v>zeer tevreden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AFC7-4F71-B3D8-928D2181B672}"/>
              </c:ext>
            </c:extLst>
          </c:dPt>
          <c:dPt>
            <c:idx val="8"/>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FC8D-45BA-9ADE-B7625938B96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(n=1845)</c:v>
                </c:pt>
              </c:strCache>
            </c:strRef>
          </c:cat>
          <c:val>
            <c:numRef>
              <c:f>Sheet1!$B$2:$B$20</c:f>
              <c:numCache>
                <c:formatCode>0%</c:formatCode>
                <c:ptCount val="19"/>
                <c:pt idx="0">
                  <c:v>0.44700000000000001</c:v>
                </c:pt>
                <c:pt idx="1">
                  <c:v>0.437</c:v>
                </c:pt>
                <c:pt idx="3">
                  <c:v>0.53900000000000003</c:v>
                </c:pt>
                <c:pt idx="4">
                  <c:v>0.41199999999999998</c:v>
                </c:pt>
                <c:pt idx="5">
                  <c:v>0.51800000000000002</c:v>
                </c:pt>
                <c:pt idx="6">
                  <c:v>0.29599999999999999</c:v>
                </c:pt>
                <c:pt idx="7">
                  <c:v>0.443</c:v>
                </c:pt>
                <c:pt idx="8">
                  <c:v>0.51100000000000001</c:v>
                </c:pt>
                <c:pt idx="9">
                  <c:v>0.40100000000000002</c:v>
                </c:pt>
                <c:pt idx="10">
                  <c:v>0.435</c:v>
                </c:pt>
                <c:pt idx="12">
                  <c:v>0.26200000000000001</c:v>
                </c:pt>
                <c:pt idx="13">
                  <c:v>0.27500000000000002</c:v>
                </c:pt>
                <c:pt idx="14">
                  <c:v>0.22800000000000001</c:v>
                </c:pt>
                <c:pt idx="15">
                  <c:v>0.28100000000000003</c:v>
                </c:pt>
                <c:pt idx="16">
                  <c:v>0.25</c:v>
                </c:pt>
                <c:pt idx="17">
                  <c:v>0.35899999999999999</c:v>
                </c:pt>
                <c:pt idx="18">
                  <c:v>0.29499999999999998</c:v>
                </c:pt>
              </c:numCache>
            </c:numRef>
          </c:val>
          <c:extLst>
            <c:ext xmlns:c16="http://schemas.microsoft.com/office/drawing/2014/chart" uri="{C3380CC4-5D6E-409C-BE32-E72D297353CC}">
              <c16:uniqueId val="{00000004-AFC7-4F71-B3D8-928D2181B672}"/>
            </c:ext>
          </c:extLst>
        </c:ser>
        <c:ser>
          <c:idx val="1"/>
          <c:order val="1"/>
          <c:tx>
            <c:strRef>
              <c:f>Sheet1!$C$1</c:f>
              <c:strCache>
                <c:ptCount val="1"/>
                <c:pt idx="0">
                  <c:v>tevreden</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(n=1845)</c:v>
                </c:pt>
              </c:strCache>
            </c:strRef>
          </c:cat>
          <c:val>
            <c:numRef>
              <c:f>Sheet1!$C$2:$C$20</c:f>
              <c:numCache>
                <c:formatCode>0%</c:formatCode>
                <c:ptCount val="19"/>
                <c:pt idx="0">
                  <c:v>0.378</c:v>
                </c:pt>
                <c:pt idx="1">
                  <c:v>0.38100000000000001</c:v>
                </c:pt>
                <c:pt idx="3">
                  <c:v>0.34799999999999998</c:v>
                </c:pt>
                <c:pt idx="4">
                  <c:v>0.40699999999999997</c:v>
                </c:pt>
                <c:pt idx="5">
                  <c:v>0.39300000000000002</c:v>
                </c:pt>
                <c:pt idx="6">
                  <c:v>0.44400000000000001</c:v>
                </c:pt>
                <c:pt idx="7">
                  <c:v>0.371</c:v>
                </c:pt>
                <c:pt idx="8">
                  <c:v>0.33600000000000002</c:v>
                </c:pt>
                <c:pt idx="9">
                  <c:v>0.374</c:v>
                </c:pt>
                <c:pt idx="10">
                  <c:v>0.38400000000000001</c:v>
                </c:pt>
                <c:pt idx="12">
                  <c:v>0.35599999999999998</c:v>
                </c:pt>
                <c:pt idx="13">
                  <c:v>0.36799999999999999</c:v>
                </c:pt>
                <c:pt idx="14">
                  <c:v>0.34100000000000003</c:v>
                </c:pt>
                <c:pt idx="15">
                  <c:v>0.40699999999999997</c:v>
                </c:pt>
                <c:pt idx="16">
                  <c:v>0.41299999999999998</c:v>
                </c:pt>
                <c:pt idx="17">
                  <c:v>0.45500000000000002</c:v>
                </c:pt>
                <c:pt idx="18">
                  <c:v>0.38800000000000001</c:v>
                </c:pt>
              </c:numCache>
            </c:numRef>
          </c:val>
          <c:extLst>
            <c:ext xmlns:c16="http://schemas.microsoft.com/office/drawing/2014/chart" uri="{C3380CC4-5D6E-409C-BE32-E72D297353CC}">
              <c16:uniqueId val="{00000005-AFC7-4F71-B3D8-928D2181B672}"/>
            </c:ext>
          </c:extLst>
        </c:ser>
        <c:ser>
          <c:idx val="2"/>
          <c:order val="2"/>
          <c:tx>
            <c:strRef>
              <c:f>Sheet1!$D$1</c:f>
              <c:strCache>
                <c:ptCount val="1"/>
                <c:pt idx="0">
                  <c:v>neutraal</c:v>
                </c:pt>
              </c:strCache>
            </c:strRef>
          </c:tx>
          <c:spPr>
            <a:solidFill>
              <a:schemeClr val="accent6"/>
            </a:solidFill>
            <a:ln w="19050">
              <a:solidFill>
                <a:srgbClr val="FFC00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(n=1845)</c:v>
                </c:pt>
              </c:strCache>
            </c:strRef>
          </c:cat>
          <c:val>
            <c:numRef>
              <c:f>Sheet1!$D$2:$D$20</c:f>
              <c:numCache>
                <c:formatCode>0%</c:formatCode>
                <c:ptCount val="19"/>
                <c:pt idx="0">
                  <c:v>0.13300000000000001</c:v>
                </c:pt>
                <c:pt idx="1">
                  <c:v>0.13200000000000001</c:v>
                </c:pt>
                <c:pt idx="3">
                  <c:v>8.5000000000000006E-2</c:v>
                </c:pt>
                <c:pt idx="4">
                  <c:v>0.13</c:v>
                </c:pt>
                <c:pt idx="5">
                  <c:v>6.3E-2</c:v>
                </c:pt>
                <c:pt idx="6">
                  <c:v>0.155</c:v>
                </c:pt>
                <c:pt idx="7">
                  <c:v>0.13400000000000001</c:v>
                </c:pt>
                <c:pt idx="8">
                  <c:v>9.9000000000000005E-2</c:v>
                </c:pt>
                <c:pt idx="9">
                  <c:v>0.17199999999999999</c:v>
                </c:pt>
                <c:pt idx="10">
                  <c:v>0.13</c:v>
                </c:pt>
                <c:pt idx="12">
                  <c:v>0.183</c:v>
                </c:pt>
                <c:pt idx="13">
                  <c:v>0.19700000000000001</c:v>
                </c:pt>
                <c:pt idx="14">
                  <c:v>0.14599999999999999</c:v>
                </c:pt>
                <c:pt idx="15">
                  <c:v>0.188</c:v>
                </c:pt>
                <c:pt idx="16">
                  <c:v>0.192</c:v>
                </c:pt>
                <c:pt idx="17">
                  <c:v>0.129</c:v>
                </c:pt>
                <c:pt idx="18">
                  <c:v>0.17799999999999999</c:v>
                </c:pt>
              </c:numCache>
            </c:numRef>
          </c:val>
          <c:extLst>
            <c:ext xmlns:c16="http://schemas.microsoft.com/office/drawing/2014/chart" uri="{C3380CC4-5D6E-409C-BE32-E72D297353CC}">
              <c16:uniqueId val="{00000006-AFC7-4F71-B3D8-928D2181B672}"/>
            </c:ext>
          </c:extLst>
        </c:ser>
        <c:ser>
          <c:idx val="3"/>
          <c:order val="3"/>
          <c:tx>
            <c:strRef>
              <c:f>Sheet1!$E$1</c:f>
              <c:strCache>
                <c:ptCount val="1"/>
                <c:pt idx="0">
                  <c:v>ontevreden</c:v>
                </c:pt>
              </c:strCache>
            </c:strRef>
          </c:tx>
          <c:spPr>
            <a:solidFill>
              <a:schemeClr val="tx1"/>
            </a:solidFill>
            <a:ln w="19050">
              <a:solidFill>
                <a:schemeClr val="tx1"/>
              </a:solidFill>
            </a:ln>
            <a:effectLst/>
          </c:spPr>
          <c:invertIfNegative val="0"/>
          <c:dLbls>
            <c:dLbl>
              <c:idx val="0"/>
              <c:delete val="1"/>
              <c:extLst>
                <c:ext xmlns:c15="http://schemas.microsoft.com/office/drawing/2012/chart" uri="{CE6537A1-D6FC-4f65-9D91-7224C49458BB}"/>
                <c:ext xmlns:c16="http://schemas.microsoft.com/office/drawing/2014/chart" uri="{C3380CC4-5D6E-409C-BE32-E72D297353CC}">
                  <c16:uniqueId val="{00000010-6E87-4F9E-A1DC-D63AB6C30A70}"/>
                </c:ext>
              </c:extLst>
            </c:dLbl>
            <c:dLbl>
              <c:idx val="1"/>
              <c:layout>
                <c:manualLayout>
                  <c:x val="6.7811934900542494E-3"/>
                  <c:y val="-1.4084795196426613E-16"/>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6E87-4F9E-A1DC-D63AB6C30A70}"/>
                </c:ext>
              </c:extLst>
            </c:dLbl>
            <c:dLbl>
              <c:idx val="3"/>
              <c:delete val="1"/>
              <c:extLst>
                <c:ext xmlns:c15="http://schemas.microsoft.com/office/drawing/2012/chart" uri="{CE6537A1-D6FC-4f65-9D91-7224C49458BB}"/>
                <c:ext xmlns:c16="http://schemas.microsoft.com/office/drawing/2014/chart" uri="{C3380CC4-5D6E-409C-BE32-E72D297353CC}">
                  <c16:uniqueId val="{0000000D-6E87-4F9E-A1DC-D63AB6C30A70}"/>
                </c:ext>
              </c:extLst>
            </c:dLbl>
            <c:dLbl>
              <c:idx val="5"/>
              <c:layout>
                <c:manualLayout>
                  <c:x val="4.5207956600361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E87-4F9E-A1DC-D63AB6C30A70}"/>
                </c:ext>
              </c:extLst>
            </c:dLbl>
            <c:dLbl>
              <c:idx val="8"/>
              <c:layout>
                <c:manualLayout>
                  <c:x val="-6.78119349005424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6E87-4F9E-A1DC-D63AB6C30A70}"/>
                </c:ext>
              </c:extLst>
            </c:dLbl>
            <c:dLbl>
              <c:idx val="9"/>
              <c:layout>
                <c:manualLayout>
                  <c:x val="-6.78119349005424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E87-4F9E-A1DC-D63AB6C30A70}"/>
                </c:ext>
              </c:extLst>
            </c:dLbl>
            <c:dLbl>
              <c:idx val="10"/>
              <c:layout>
                <c:manualLayout>
                  <c:x val="6.7811934900542494E-3"/>
                  <c:y val="9.6033803898972424E-4"/>
                </c:manualLayout>
              </c:layout>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extLst>
                <c:ext xmlns:c15="http://schemas.microsoft.com/office/drawing/2012/chart" uri="{CE6537A1-D6FC-4f65-9D91-7224C49458BB}">
                  <c15:layout>
                    <c:manualLayout>
                      <c:w val="3.8415550113197874E-2"/>
                      <c:h val="2.4940054489731567E-2"/>
                    </c:manualLayout>
                  </c15:layout>
                </c:ext>
                <c:ext xmlns:c16="http://schemas.microsoft.com/office/drawing/2014/chart" uri="{C3380CC4-5D6E-409C-BE32-E72D297353CC}">
                  <c16:uniqueId val="{00000012-6E87-4F9E-A1DC-D63AB6C30A70}"/>
                </c:ext>
              </c:extLst>
            </c:dLbl>
            <c:dLbl>
              <c:idx val="17"/>
              <c:layout>
                <c:manualLayout>
                  <c:x val="-6.7811934900542494E-3"/>
                  <c:y val="1.7605993995533266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6E87-4F9E-A1DC-D63AB6C30A7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(n=1845)</c:v>
                </c:pt>
              </c:strCache>
            </c:strRef>
          </c:cat>
          <c:val>
            <c:numRef>
              <c:f>Sheet1!$E$2:$E$20</c:f>
              <c:numCache>
                <c:formatCode>0%</c:formatCode>
                <c:ptCount val="19"/>
                <c:pt idx="0">
                  <c:v>2.4E-2</c:v>
                </c:pt>
                <c:pt idx="1">
                  <c:v>2.9000000000000001E-2</c:v>
                </c:pt>
                <c:pt idx="3">
                  <c:v>1.4E-2</c:v>
                </c:pt>
                <c:pt idx="4">
                  <c:v>0.04</c:v>
                </c:pt>
                <c:pt idx="5">
                  <c:v>1.7999999999999999E-2</c:v>
                </c:pt>
                <c:pt idx="6">
                  <c:v>7.0000000000000007E-2</c:v>
                </c:pt>
                <c:pt idx="7">
                  <c:v>4.1000000000000002E-2</c:v>
                </c:pt>
                <c:pt idx="8">
                  <c:v>3.1E-2</c:v>
                </c:pt>
                <c:pt idx="9">
                  <c:v>2.5999999999999999E-2</c:v>
                </c:pt>
                <c:pt idx="10">
                  <c:v>3.1E-2</c:v>
                </c:pt>
                <c:pt idx="12">
                  <c:v>0.104</c:v>
                </c:pt>
                <c:pt idx="13">
                  <c:v>8.8999999999999996E-2</c:v>
                </c:pt>
                <c:pt idx="14">
                  <c:v>0.14599999999999999</c:v>
                </c:pt>
                <c:pt idx="15">
                  <c:v>6.2E-2</c:v>
                </c:pt>
                <c:pt idx="16">
                  <c:v>3.7999999999999999E-2</c:v>
                </c:pt>
                <c:pt idx="17">
                  <c:v>1.9E-2</c:v>
                </c:pt>
                <c:pt idx="18">
                  <c:v>6.5000000000000002E-2</c:v>
                </c:pt>
              </c:numCache>
            </c:numRef>
          </c:val>
          <c:extLst>
            <c:ext xmlns:c16="http://schemas.microsoft.com/office/drawing/2014/chart" uri="{C3380CC4-5D6E-409C-BE32-E72D297353CC}">
              <c16:uniqueId val="{00000007-AFC7-4F71-B3D8-928D2181B672}"/>
            </c:ext>
          </c:extLst>
        </c:ser>
        <c:ser>
          <c:idx val="4"/>
          <c:order val="4"/>
          <c:tx>
            <c:strRef>
              <c:f>Sheet1!$F$1</c:f>
              <c:strCache>
                <c:ptCount val="1"/>
                <c:pt idx="0">
                  <c:v>zeer ontevreden</c:v>
                </c:pt>
              </c:strCache>
            </c:strRef>
          </c:tx>
          <c:spPr>
            <a:solidFill>
              <a:schemeClr val="tx1">
                <a:lumMod val="50000"/>
              </a:schemeClr>
            </a:solidFill>
            <a:ln w="19050">
              <a:solidFill>
                <a:schemeClr val="tx1">
                  <a:lumMod val="50000"/>
                </a:schemeClr>
              </a:solidFill>
            </a:ln>
            <a:effectLst/>
          </c:spPr>
          <c:invertIfNegative val="0"/>
          <c:dLbls>
            <c:dLbl>
              <c:idx val="0"/>
              <c:layout>
                <c:manualLayout>
                  <c:x val="-4.5207956600363322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6E87-4F9E-A1DC-D63AB6C30A70}"/>
                </c:ext>
              </c:extLst>
            </c:dLbl>
            <c:dLbl>
              <c:idx val="1"/>
              <c:delete val="1"/>
              <c:extLst>
                <c:ext xmlns:c15="http://schemas.microsoft.com/office/drawing/2012/chart" uri="{CE6537A1-D6FC-4f65-9D91-7224C49458BB}"/>
                <c:ext xmlns:c16="http://schemas.microsoft.com/office/drawing/2014/chart" uri="{C3380CC4-5D6E-409C-BE32-E72D297353CC}">
                  <c16:uniqueId val="{0000000E-6E87-4F9E-A1DC-D63AB6C30A70}"/>
                </c:ext>
              </c:extLst>
            </c:dLbl>
            <c:dLbl>
              <c:idx val="3"/>
              <c:layout>
                <c:manualLayout>
                  <c:x val="-2.2603978300180833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E87-4F9E-A1DC-D63AB6C30A70}"/>
                </c:ext>
              </c:extLst>
            </c:dLbl>
            <c:dLbl>
              <c:idx val="4"/>
              <c:delete val="1"/>
              <c:extLst>
                <c:ext xmlns:c15="http://schemas.microsoft.com/office/drawing/2012/chart" uri="{CE6537A1-D6FC-4f65-9D91-7224C49458BB}"/>
                <c:ext xmlns:c16="http://schemas.microsoft.com/office/drawing/2014/chart" uri="{C3380CC4-5D6E-409C-BE32-E72D297353CC}">
                  <c16:uniqueId val="{0000000B-6E87-4F9E-A1DC-D63AB6C30A70}"/>
                </c:ext>
              </c:extLst>
            </c:dLbl>
            <c:dLbl>
              <c:idx val="5"/>
              <c:delete val="1"/>
              <c:extLst>
                <c:ext xmlns:c15="http://schemas.microsoft.com/office/drawing/2012/chart" uri="{CE6537A1-D6FC-4f65-9D91-7224C49458BB}"/>
                <c:ext xmlns:c16="http://schemas.microsoft.com/office/drawing/2014/chart" uri="{C3380CC4-5D6E-409C-BE32-E72D297353CC}">
                  <c16:uniqueId val="{00000009-6E87-4F9E-A1DC-D63AB6C30A70}"/>
                </c:ext>
              </c:extLst>
            </c:dLbl>
            <c:dLbl>
              <c:idx val="7"/>
              <c:delete val="1"/>
              <c:extLst>
                <c:ext xmlns:c15="http://schemas.microsoft.com/office/drawing/2012/chart" uri="{CE6537A1-D6FC-4f65-9D91-7224C49458BB}"/>
                <c:ext xmlns:c16="http://schemas.microsoft.com/office/drawing/2014/chart" uri="{C3380CC4-5D6E-409C-BE32-E72D297353CC}">
                  <c16:uniqueId val="{00000008-6E87-4F9E-A1DC-D63AB6C30A70}"/>
                </c:ext>
              </c:extLst>
            </c:dLbl>
            <c:dLbl>
              <c:idx val="8"/>
              <c:layout>
                <c:manualLayout>
                  <c:x val="4.520795660036166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E87-4F9E-A1DC-D63AB6C30A70}"/>
                </c:ext>
              </c:extLst>
            </c:dLbl>
            <c:dLbl>
              <c:idx val="9"/>
              <c:layout>
                <c:manualLayout>
                  <c:x val="6.7811934900542494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6E87-4F9E-A1DC-D63AB6C30A70}"/>
                </c:ext>
              </c:extLst>
            </c:dLbl>
            <c:dLbl>
              <c:idx val="10"/>
              <c:delete val="1"/>
              <c:extLst>
                <c:ext xmlns:c15="http://schemas.microsoft.com/office/drawing/2012/chart" uri="{CE6537A1-D6FC-4f65-9D91-7224C49458BB}"/>
                <c:ext xmlns:c16="http://schemas.microsoft.com/office/drawing/2014/chart" uri="{C3380CC4-5D6E-409C-BE32-E72D297353CC}">
                  <c16:uniqueId val="{00000004-6E87-4F9E-A1DC-D63AB6C30A70}"/>
                </c:ext>
              </c:extLst>
            </c:dLbl>
            <c:dLbl>
              <c:idx val="17"/>
              <c:layout>
                <c:manualLayout>
                  <c:x val="6.7811934900540837E-3"/>
                  <c:y val="1.760599399553326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C8D-45BA-9ADE-B7625938B96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(n=1845)</c:v>
                </c:pt>
              </c:strCache>
            </c:strRef>
          </c:cat>
          <c:val>
            <c:numRef>
              <c:f>Sheet1!$F$2:$F$20</c:f>
              <c:numCache>
                <c:formatCode>0%</c:formatCode>
                <c:ptCount val="19"/>
                <c:pt idx="0">
                  <c:v>1.7000000000000001E-2</c:v>
                </c:pt>
                <c:pt idx="1">
                  <c:v>0.02</c:v>
                </c:pt>
                <c:pt idx="3">
                  <c:v>1.4E-2</c:v>
                </c:pt>
                <c:pt idx="4">
                  <c:v>1.0999999999999999E-2</c:v>
                </c:pt>
                <c:pt idx="5">
                  <c:v>8.9999999999999993E-3</c:v>
                </c:pt>
                <c:pt idx="6">
                  <c:v>3.5000000000000003E-2</c:v>
                </c:pt>
                <c:pt idx="7">
                  <c:v>0.01</c:v>
                </c:pt>
                <c:pt idx="8">
                  <c:v>2.3E-2</c:v>
                </c:pt>
                <c:pt idx="9">
                  <c:v>2.5999999999999999E-2</c:v>
                </c:pt>
                <c:pt idx="10">
                  <c:v>0.02</c:v>
                </c:pt>
                <c:pt idx="12">
                  <c:v>9.4E-2</c:v>
                </c:pt>
                <c:pt idx="13">
                  <c:v>7.0999999999999994E-2</c:v>
                </c:pt>
                <c:pt idx="14">
                  <c:v>0.13800000000000001</c:v>
                </c:pt>
                <c:pt idx="15">
                  <c:v>6.2E-2</c:v>
                </c:pt>
                <c:pt idx="16">
                  <c:v>0.106</c:v>
                </c:pt>
                <c:pt idx="17">
                  <c:v>3.7999999999999999E-2</c:v>
                </c:pt>
                <c:pt idx="18">
                  <c:v>7.3999999999999996E-2</c:v>
                </c:pt>
              </c:numCache>
            </c:numRef>
          </c:val>
          <c:extLst>
            <c:ext xmlns:c16="http://schemas.microsoft.com/office/drawing/2014/chart" uri="{C3380CC4-5D6E-409C-BE32-E72D297353CC}">
              <c16:uniqueId val="{00000008-AFC7-4F71-B3D8-928D2181B672}"/>
            </c:ext>
          </c:extLst>
        </c:ser>
        <c:dLbls>
          <c:dLblPos val="ctr"/>
          <c:showLegendKey val="0"/>
          <c:showVal val="1"/>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53084576413635"/>
          <c:y val="0.94940254808574465"/>
          <c:w val="0.64046915423586359"/>
          <c:h val="3.15266974606897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819240823716252"/>
          <c:y val="6.9212914650728902E-2"/>
          <c:w val="0.61335168327441403"/>
          <c:h val="0.86770965929578292"/>
        </c:manualLayout>
      </c:layout>
      <c:barChart>
        <c:barDir val="bar"/>
        <c:grouping val="percentStacked"/>
        <c:varyColors val="0"/>
        <c:ser>
          <c:idx val="0"/>
          <c:order val="0"/>
          <c:tx>
            <c:strRef>
              <c:f>Sheet1!$B$1</c:f>
              <c:strCache>
                <c:ptCount val="1"/>
                <c:pt idx="0">
                  <c:v>zeer tevreden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155F-4441-97F1-5CDD7EBECC00}"/>
              </c:ext>
            </c:extLst>
          </c:dPt>
          <c:dPt>
            <c:idx val="8"/>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0DE8-4AE1-A262-001D46486CB5}"/>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(n=797)</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(n=1850)</c:v>
                </c:pt>
              </c:strCache>
            </c:strRef>
          </c:cat>
          <c:val>
            <c:numRef>
              <c:f>Sheet1!$B$2:$B$20</c:f>
              <c:numCache>
                <c:formatCode>0%</c:formatCode>
                <c:ptCount val="19"/>
                <c:pt idx="0">
                  <c:v>0.28399999999999997</c:v>
                </c:pt>
                <c:pt idx="1">
                  <c:v>0.28100000000000003</c:v>
                </c:pt>
                <c:pt idx="3">
                  <c:v>0.59499999999999997</c:v>
                </c:pt>
                <c:pt idx="4">
                  <c:v>0.32600000000000001</c:v>
                </c:pt>
                <c:pt idx="5">
                  <c:v>0.41399999999999998</c:v>
                </c:pt>
                <c:pt idx="6">
                  <c:v>0.26</c:v>
                </c:pt>
                <c:pt idx="7">
                  <c:v>0.432</c:v>
                </c:pt>
                <c:pt idx="8">
                  <c:v>0.51500000000000001</c:v>
                </c:pt>
                <c:pt idx="9">
                  <c:v>0.40899999999999997</c:v>
                </c:pt>
                <c:pt idx="10">
                  <c:v>0.40899999999999997</c:v>
                </c:pt>
                <c:pt idx="12">
                  <c:v>0.20699999999999999</c:v>
                </c:pt>
                <c:pt idx="13">
                  <c:v>0.23699999999999999</c:v>
                </c:pt>
                <c:pt idx="14">
                  <c:v>0.128</c:v>
                </c:pt>
                <c:pt idx="15">
                  <c:v>0.217</c:v>
                </c:pt>
                <c:pt idx="16">
                  <c:v>0.22600000000000001</c:v>
                </c:pt>
                <c:pt idx="17">
                  <c:v>0.32300000000000001</c:v>
                </c:pt>
                <c:pt idx="18">
                  <c:v>0.23499999999999999</c:v>
                </c:pt>
              </c:numCache>
            </c:numRef>
          </c:val>
          <c:extLst>
            <c:ext xmlns:c16="http://schemas.microsoft.com/office/drawing/2014/chart" uri="{C3380CC4-5D6E-409C-BE32-E72D297353CC}">
              <c16:uniqueId val="{00000004-155F-4441-97F1-5CDD7EBECC00}"/>
            </c:ext>
          </c:extLst>
        </c:ser>
        <c:ser>
          <c:idx val="1"/>
          <c:order val="1"/>
          <c:tx>
            <c:strRef>
              <c:f>Sheet1!$C$1</c:f>
              <c:strCache>
                <c:ptCount val="1"/>
                <c:pt idx="0">
                  <c:v>tevreden</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(n=797)</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(n=1850)</c:v>
                </c:pt>
              </c:strCache>
            </c:strRef>
          </c:cat>
          <c:val>
            <c:numRef>
              <c:f>Sheet1!$C$2:$C$20</c:f>
              <c:numCache>
                <c:formatCode>0%</c:formatCode>
                <c:ptCount val="19"/>
                <c:pt idx="0">
                  <c:v>0.51500000000000001</c:v>
                </c:pt>
                <c:pt idx="1">
                  <c:v>0.51100000000000001</c:v>
                </c:pt>
                <c:pt idx="3">
                  <c:v>0.33800000000000002</c:v>
                </c:pt>
                <c:pt idx="4">
                  <c:v>0.47499999999999998</c:v>
                </c:pt>
                <c:pt idx="5">
                  <c:v>0.38700000000000001</c:v>
                </c:pt>
                <c:pt idx="6">
                  <c:v>0.48599999999999999</c:v>
                </c:pt>
                <c:pt idx="7">
                  <c:v>0.36799999999999999</c:v>
                </c:pt>
                <c:pt idx="8">
                  <c:v>0.36799999999999999</c:v>
                </c:pt>
                <c:pt idx="9">
                  <c:v>0.39200000000000002</c:v>
                </c:pt>
                <c:pt idx="10">
                  <c:v>0.41</c:v>
                </c:pt>
                <c:pt idx="12">
                  <c:v>0.36199999999999999</c:v>
                </c:pt>
                <c:pt idx="13">
                  <c:v>0.373</c:v>
                </c:pt>
                <c:pt idx="14">
                  <c:v>0.36</c:v>
                </c:pt>
                <c:pt idx="15">
                  <c:v>0.38800000000000001</c:v>
                </c:pt>
                <c:pt idx="16">
                  <c:v>0.46899999999999997</c:v>
                </c:pt>
                <c:pt idx="17">
                  <c:v>0.48699999999999999</c:v>
                </c:pt>
                <c:pt idx="18">
                  <c:v>0.40200000000000002</c:v>
                </c:pt>
              </c:numCache>
            </c:numRef>
          </c:val>
          <c:extLst>
            <c:ext xmlns:c16="http://schemas.microsoft.com/office/drawing/2014/chart" uri="{C3380CC4-5D6E-409C-BE32-E72D297353CC}">
              <c16:uniqueId val="{00000005-155F-4441-97F1-5CDD7EBECC00}"/>
            </c:ext>
          </c:extLst>
        </c:ser>
        <c:ser>
          <c:idx val="2"/>
          <c:order val="2"/>
          <c:tx>
            <c:strRef>
              <c:f>Sheet1!$D$1</c:f>
              <c:strCache>
                <c:ptCount val="1"/>
                <c:pt idx="0">
                  <c:v>neutraal</c:v>
                </c:pt>
              </c:strCache>
            </c:strRef>
          </c:tx>
          <c:spPr>
            <a:solidFill>
              <a:schemeClr val="accent6"/>
            </a:solidFill>
            <a:ln w="19050">
              <a:solidFill>
                <a:srgbClr val="FFC000"/>
              </a:solidFill>
            </a:ln>
            <a:effectLst/>
          </c:spPr>
          <c:invertIfNegative val="0"/>
          <c:dLbls>
            <c:dLbl>
              <c:idx val="3"/>
              <c:layout>
                <c:manualLayout>
                  <c:x val="6.671114076050537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7F22-4DD6-AFA4-115C97DF5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(n=797)</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(n=1850)</c:v>
                </c:pt>
              </c:strCache>
            </c:strRef>
          </c:cat>
          <c:val>
            <c:numRef>
              <c:f>Sheet1!$D$2:$D$20</c:f>
              <c:numCache>
                <c:formatCode>0%</c:formatCode>
                <c:ptCount val="19"/>
                <c:pt idx="0">
                  <c:v>0.126</c:v>
                </c:pt>
                <c:pt idx="1">
                  <c:v>0.13100000000000001</c:v>
                </c:pt>
                <c:pt idx="3">
                  <c:v>4.7E-2</c:v>
                </c:pt>
                <c:pt idx="4">
                  <c:v>0.13300000000000001</c:v>
                </c:pt>
                <c:pt idx="5">
                  <c:v>0.108</c:v>
                </c:pt>
                <c:pt idx="6">
                  <c:v>0.151</c:v>
                </c:pt>
                <c:pt idx="7">
                  <c:v>0.126</c:v>
                </c:pt>
                <c:pt idx="8">
                  <c:v>8.1000000000000003E-2</c:v>
                </c:pt>
                <c:pt idx="9">
                  <c:v>0.125</c:v>
                </c:pt>
                <c:pt idx="10">
                  <c:v>0.11700000000000001</c:v>
                </c:pt>
                <c:pt idx="12">
                  <c:v>0.17199999999999999</c:v>
                </c:pt>
                <c:pt idx="13">
                  <c:v>0.16400000000000001</c:v>
                </c:pt>
                <c:pt idx="14">
                  <c:v>0.17599999999999999</c:v>
                </c:pt>
                <c:pt idx="15">
                  <c:v>0.189</c:v>
                </c:pt>
                <c:pt idx="16">
                  <c:v>0.20899999999999999</c:v>
                </c:pt>
                <c:pt idx="17">
                  <c:v>0.11799999999999999</c:v>
                </c:pt>
                <c:pt idx="18">
                  <c:v>0.17299999999999999</c:v>
                </c:pt>
              </c:numCache>
            </c:numRef>
          </c:val>
          <c:extLst>
            <c:ext xmlns:c16="http://schemas.microsoft.com/office/drawing/2014/chart" uri="{C3380CC4-5D6E-409C-BE32-E72D297353CC}">
              <c16:uniqueId val="{00000006-155F-4441-97F1-5CDD7EBECC00}"/>
            </c:ext>
          </c:extLst>
        </c:ser>
        <c:ser>
          <c:idx val="3"/>
          <c:order val="3"/>
          <c:tx>
            <c:strRef>
              <c:f>Sheet1!$E$1</c:f>
              <c:strCache>
                <c:ptCount val="1"/>
                <c:pt idx="0">
                  <c:v>ontevreden</c:v>
                </c:pt>
              </c:strCache>
            </c:strRef>
          </c:tx>
          <c:spPr>
            <a:solidFill>
              <a:schemeClr val="tx1"/>
            </a:solidFill>
            <a:ln w="19050">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C-7F22-4DD6-AFA4-115C97DF5D68}"/>
                </c:ext>
              </c:extLst>
            </c:dLbl>
            <c:dLbl>
              <c:idx val="8"/>
              <c:layout>
                <c:manualLayout>
                  <c:x val="8.8948187680676014E-3"/>
                  <c:y val="-7.429836493434159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7F22-4DD6-AFA4-115C97DF5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(n=797)</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(n=1850)</c:v>
                </c:pt>
              </c:strCache>
            </c:strRef>
          </c:cat>
          <c:val>
            <c:numRef>
              <c:f>Sheet1!$E$2:$E$20</c:f>
              <c:numCache>
                <c:formatCode>0%</c:formatCode>
                <c:ptCount val="19"/>
                <c:pt idx="0">
                  <c:v>5.5E-2</c:v>
                </c:pt>
                <c:pt idx="1">
                  <c:v>5.3999999999999999E-2</c:v>
                </c:pt>
                <c:pt idx="3">
                  <c:v>1.4E-2</c:v>
                </c:pt>
                <c:pt idx="4">
                  <c:v>5.5E-2</c:v>
                </c:pt>
                <c:pt idx="5">
                  <c:v>6.3E-2</c:v>
                </c:pt>
                <c:pt idx="6">
                  <c:v>8.8999999999999996E-2</c:v>
                </c:pt>
                <c:pt idx="7">
                  <c:v>5.2999999999999999E-2</c:v>
                </c:pt>
                <c:pt idx="8">
                  <c:v>1.4999999999999999E-2</c:v>
                </c:pt>
                <c:pt idx="9">
                  <c:v>3.9E-2</c:v>
                </c:pt>
                <c:pt idx="10">
                  <c:v>4.3999999999999997E-2</c:v>
                </c:pt>
                <c:pt idx="12">
                  <c:v>0.12</c:v>
                </c:pt>
                <c:pt idx="13">
                  <c:v>0.111</c:v>
                </c:pt>
                <c:pt idx="14">
                  <c:v>0.14399999999999999</c:v>
                </c:pt>
                <c:pt idx="15">
                  <c:v>0.108</c:v>
                </c:pt>
                <c:pt idx="16">
                  <c:v>2.3E-2</c:v>
                </c:pt>
                <c:pt idx="17">
                  <c:v>2.5999999999999999E-2</c:v>
                </c:pt>
                <c:pt idx="18">
                  <c:v>8.5999999999999993E-2</c:v>
                </c:pt>
              </c:numCache>
            </c:numRef>
          </c:val>
          <c:extLst>
            <c:ext xmlns:c16="http://schemas.microsoft.com/office/drawing/2014/chart" uri="{C3380CC4-5D6E-409C-BE32-E72D297353CC}">
              <c16:uniqueId val="{00000007-155F-4441-97F1-5CDD7EBECC00}"/>
            </c:ext>
          </c:extLst>
        </c:ser>
        <c:ser>
          <c:idx val="4"/>
          <c:order val="4"/>
          <c:tx>
            <c:strRef>
              <c:f>Sheet1!$F$1</c:f>
              <c:strCache>
                <c:ptCount val="1"/>
                <c:pt idx="0">
                  <c:v>zeer ontevreden</c:v>
                </c:pt>
              </c:strCache>
            </c:strRef>
          </c:tx>
          <c:spPr>
            <a:solidFill>
              <a:schemeClr val="tx1">
                <a:lumMod val="50000"/>
              </a:schemeClr>
            </a:solidFill>
            <a:ln w="19050">
              <a:solidFill>
                <a:schemeClr val="tx1">
                  <a:lumMod val="50000"/>
                </a:schemeClr>
              </a:solidFill>
            </a:ln>
            <a:effectLst/>
          </c:spPr>
          <c:invertIfNegative val="0"/>
          <c:dLbls>
            <c:dLbl>
              <c:idx val="0"/>
              <c:layout>
                <c:manualLayout>
                  <c:x val="6.671114076050537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7F22-4DD6-AFA4-115C97DF5D68}"/>
                </c:ext>
              </c:extLst>
            </c:dLbl>
            <c:dLbl>
              <c:idx val="1"/>
              <c:layout>
                <c:manualLayout>
                  <c:x val="6.671114076050700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7F22-4DD6-AFA4-115C97DF5D68}"/>
                </c:ext>
              </c:extLst>
            </c:dLbl>
            <c:dLbl>
              <c:idx val="3"/>
              <c:delete val="1"/>
              <c:extLst>
                <c:ext xmlns:c15="http://schemas.microsoft.com/office/drawing/2012/chart" uri="{CE6537A1-D6FC-4f65-9D91-7224C49458BB}"/>
                <c:ext xmlns:c16="http://schemas.microsoft.com/office/drawing/2014/chart" uri="{C3380CC4-5D6E-409C-BE32-E72D297353CC}">
                  <c16:uniqueId val="{0000000B-7F22-4DD6-AFA4-115C97DF5D68}"/>
                </c:ext>
              </c:extLst>
            </c:dLbl>
            <c:dLbl>
              <c:idx val="4"/>
              <c:delete val="1"/>
              <c:extLst>
                <c:ext xmlns:c15="http://schemas.microsoft.com/office/drawing/2012/chart" uri="{CE6537A1-D6FC-4f65-9D91-7224C49458BB}"/>
                <c:ext xmlns:c16="http://schemas.microsoft.com/office/drawing/2014/chart" uri="{C3380CC4-5D6E-409C-BE32-E72D297353CC}">
                  <c16:uniqueId val="{0000000A-7F22-4DD6-AFA4-115C97DF5D68}"/>
                </c:ext>
              </c:extLst>
            </c:dLbl>
            <c:dLbl>
              <c:idx val="7"/>
              <c:layout>
                <c:manualLayout>
                  <c:x val="6.6711140760507001E-3"/>
                  <c:y val="-7.4298364934341596E-17"/>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7F22-4DD6-AFA4-115C97DF5D68}"/>
                </c:ext>
              </c:extLst>
            </c:dLbl>
            <c:dLbl>
              <c:idx val="8"/>
              <c:delete val="1"/>
              <c:extLst>
                <c:ext xmlns:c15="http://schemas.microsoft.com/office/drawing/2012/chart" uri="{CE6537A1-D6FC-4f65-9D91-7224C49458BB}"/>
                <c:ext xmlns:c16="http://schemas.microsoft.com/office/drawing/2014/chart" uri="{C3380CC4-5D6E-409C-BE32-E72D297353CC}">
                  <c16:uniqueId val="{00000005-7F22-4DD6-AFA4-115C97DF5D68}"/>
                </c:ext>
              </c:extLst>
            </c:dLbl>
            <c:dLbl>
              <c:idx val="10"/>
              <c:layout>
                <c:manualLayout>
                  <c:x val="4.4474093840338007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7F22-4DD6-AFA4-115C97DF5D68}"/>
                </c:ext>
              </c:extLst>
            </c:dLbl>
            <c:dLbl>
              <c:idx val="17"/>
              <c:layout>
                <c:manualLayout>
                  <c:x val="6.6711140760505371E-3"/>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7F22-4DD6-AFA4-115C97DF5D6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(n=797)</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(n=1394)</c:v>
                </c:pt>
                <c:pt idx="12">
                  <c:v>Rolstoel totaal</c:v>
                </c:pt>
                <c:pt idx="13">
                  <c:v>Rolstoel handbewogen</c:v>
                </c:pt>
                <c:pt idx="14">
                  <c:v>Rolstoel elektrisch</c:v>
                </c:pt>
                <c:pt idx="15">
                  <c:v>Scootmobiel</c:v>
                </c:pt>
                <c:pt idx="16">
                  <c:v>Rollator</c:v>
                </c:pt>
                <c:pt idx="17">
                  <c:v>Krukken of stok</c:v>
                </c:pt>
                <c:pt idx="18">
                  <c:v>Totaal (n=1850)</c:v>
                </c:pt>
              </c:strCache>
            </c:strRef>
          </c:cat>
          <c:val>
            <c:numRef>
              <c:f>Sheet1!$F$2:$F$20</c:f>
              <c:numCache>
                <c:formatCode>0%</c:formatCode>
                <c:ptCount val="19"/>
                <c:pt idx="0">
                  <c:v>1.9E-2</c:v>
                </c:pt>
                <c:pt idx="1">
                  <c:v>2.1999999999999999E-2</c:v>
                </c:pt>
                <c:pt idx="3">
                  <c:v>7.0000000000000001E-3</c:v>
                </c:pt>
                <c:pt idx="4">
                  <c:v>1.0999999999999999E-2</c:v>
                </c:pt>
                <c:pt idx="5">
                  <c:v>2.7E-2</c:v>
                </c:pt>
                <c:pt idx="6">
                  <c:v>1.4E-2</c:v>
                </c:pt>
                <c:pt idx="7">
                  <c:v>2.1000000000000001E-2</c:v>
                </c:pt>
                <c:pt idx="8">
                  <c:v>2.1999999999999999E-2</c:v>
                </c:pt>
                <c:pt idx="9">
                  <c:v>3.4000000000000002E-2</c:v>
                </c:pt>
                <c:pt idx="10">
                  <c:v>2.1000000000000001E-2</c:v>
                </c:pt>
                <c:pt idx="12">
                  <c:v>0.13900000000000001</c:v>
                </c:pt>
                <c:pt idx="13">
                  <c:v>0.115</c:v>
                </c:pt>
                <c:pt idx="14">
                  <c:v>0.192</c:v>
                </c:pt>
                <c:pt idx="15">
                  <c:v>9.8000000000000004E-2</c:v>
                </c:pt>
                <c:pt idx="16">
                  <c:v>7.2999999999999995E-2</c:v>
                </c:pt>
                <c:pt idx="17">
                  <c:v>4.5999999999999999E-2</c:v>
                </c:pt>
                <c:pt idx="18">
                  <c:v>0.104</c:v>
                </c:pt>
              </c:numCache>
            </c:numRef>
          </c:val>
          <c:extLst>
            <c:ext xmlns:c16="http://schemas.microsoft.com/office/drawing/2014/chart" uri="{C3380CC4-5D6E-409C-BE32-E72D297353CC}">
              <c16:uniqueId val="{00000008-155F-4441-97F1-5CDD7EBECC00}"/>
            </c:ext>
          </c:extLst>
        </c:ser>
        <c:dLbls>
          <c:dLblPos val="ctr"/>
          <c:showLegendKey val="0"/>
          <c:showVal val="1"/>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53084576413635"/>
          <c:y val="0.94940254808574465"/>
          <c:w val="0.64046915423586359"/>
          <c:h val="3.1526697460689757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808520736729244"/>
          <c:y val="6.9212914650728902E-2"/>
          <c:w val="0.6034587962931347"/>
          <c:h val="0.84459856517935261"/>
        </c:manualLayout>
      </c:layout>
      <c:barChart>
        <c:barDir val="bar"/>
        <c:grouping val="percentStacked"/>
        <c:varyColors val="0"/>
        <c:ser>
          <c:idx val="0"/>
          <c:order val="0"/>
          <c:tx>
            <c:strRef>
              <c:f>Sheet1!$B$1</c:f>
              <c:strCache>
                <c:ptCount val="1"/>
                <c:pt idx="0">
                  <c:v>Heeft knelpunten ervaren</c:v>
                </c:pt>
              </c:strCache>
            </c:strRef>
          </c:tx>
          <c:spPr>
            <a:solidFill>
              <a:schemeClr val="tx1"/>
            </a:solidFill>
            <a:ln w="19050">
              <a:solidFill>
                <a:schemeClr val="tx1"/>
              </a:solidFill>
            </a:ln>
            <a:effectLst/>
          </c:spPr>
          <c:invertIfNegative val="0"/>
          <c:dPt>
            <c:idx val="1"/>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AB96-492C-89FE-6E45F8EEA16F}"/>
              </c:ext>
            </c:extLst>
          </c:dPt>
          <c:dPt>
            <c:idx val="9"/>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3-D792-4868-805E-CB30AE83F69F}"/>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AB96-492C-89FE-6E45F8EEA16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(n=1391)</c:v>
                </c:pt>
                <c:pt idx="12">
                  <c:v>Rolstoel totaal</c:v>
                </c:pt>
                <c:pt idx="13">
                  <c:v>Rolstoel handbewogen</c:v>
                </c:pt>
                <c:pt idx="14">
                  <c:v>Rolstoel elektrisch</c:v>
                </c:pt>
                <c:pt idx="15">
                  <c:v>Scootmobiel</c:v>
                </c:pt>
                <c:pt idx="16">
                  <c:v>Rollator</c:v>
                </c:pt>
                <c:pt idx="17">
                  <c:v>Krukken of stok</c:v>
                </c:pt>
                <c:pt idx="18">
                  <c:v>Totaal (n=1838)</c:v>
                </c:pt>
              </c:strCache>
            </c:strRef>
          </c:cat>
          <c:val>
            <c:numRef>
              <c:f>Sheet1!$B$2:$B$20</c:f>
              <c:numCache>
                <c:formatCode>0%</c:formatCode>
                <c:ptCount val="19"/>
                <c:pt idx="0">
                  <c:v>0.184</c:v>
                </c:pt>
                <c:pt idx="1">
                  <c:v>0.193</c:v>
                </c:pt>
                <c:pt idx="3">
                  <c:v>0.19500000000000001</c:v>
                </c:pt>
                <c:pt idx="4">
                  <c:v>0.14399999999999999</c:v>
                </c:pt>
                <c:pt idx="5">
                  <c:v>0.17899999999999999</c:v>
                </c:pt>
                <c:pt idx="6">
                  <c:v>0.245</c:v>
                </c:pt>
                <c:pt idx="7">
                  <c:v>0.214</c:v>
                </c:pt>
                <c:pt idx="8">
                  <c:v>0.13100000000000001</c:v>
                </c:pt>
                <c:pt idx="9">
                  <c:v>0.215</c:v>
                </c:pt>
                <c:pt idx="10">
                  <c:v>0.191</c:v>
                </c:pt>
                <c:pt idx="12">
                  <c:v>0.36399999999999999</c:v>
                </c:pt>
                <c:pt idx="13">
                  <c:v>0.311</c:v>
                </c:pt>
                <c:pt idx="14">
                  <c:v>0.49199999999999999</c:v>
                </c:pt>
                <c:pt idx="15">
                  <c:v>0.32400000000000001</c:v>
                </c:pt>
                <c:pt idx="16">
                  <c:v>0.11799999999999999</c:v>
                </c:pt>
                <c:pt idx="17">
                  <c:v>6.6000000000000003E-2</c:v>
                </c:pt>
                <c:pt idx="18">
                  <c:v>0.26400000000000001</c:v>
                </c:pt>
              </c:numCache>
            </c:numRef>
          </c:val>
          <c:extLst>
            <c:ext xmlns:c16="http://schemas.microsoft.com/office/drawing/2014/chart" uri="{C3380CC4-5D6E-409C-BE32-E72D297353CC}">
              <c16:uniqueId val="{00000004-AB96-492C-89FE-6E45F8EEA16F}"/>
            </c:ext>
          </c:extLst>
        </c:ser>
        <c:ser>
          <c:idx val="1"/>
          <c:order val="1"/>
          <c:tx>
            <c:strRef>
              <c:f>Sheet1!$C$1</c:f>
              <c:strCache>
                <c:ptCount val="1"/>
                <c:pt idx="0">
                  <c:v>Heeft geen knelpunten ervaren</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(n=1391)</c:v>
                </c:pt>
                <c:pt idx="12">
                  <c:v>Rolstoel totaal</c:v>
                </c:pt>
                <c:pt idx="13">
                  <c:v>Rolstoel handbewogen</c:v>
                </c:pt>
                <c:pt idx="14">
                  <c:v>Rolstoel elektrisch</c:v>
                </c:pt>
                <c:pt idx="15">
                  <c:v>Scootmobiel</c:v>
                </c:pt>
                <c:pt idx="16">
                  <c:v>Rollator</c:v>
                </c:pt>
                <c:pt idx="17">
                  <c:v>Krukken of stok</c:v>
                </c:pt>
                <c:pt idx="18">
                  <c:v>Totaal (n=1838)</c:v>
                </c:pt>
              </c:strCache>
            </c:strRef>
          </c:cat>
          <c:val>
            <c:numRef>
              <c:f>Sheet1!$C$2:$C$20</c:f>
              <c:numCache>
                <c:formatCode>0%</c:formatCode>
                <c:ptCount val="19"/>
                <c:pt idx="0">
                  <c:v>0.81599999999999995</c:v>
                </c:pt>
                <c:pt idx="1">
                  <c:v>0.80700000000000005</c:v>
                </c:pt>
                <c:pt idx="3">
                  <c:v>0.80500000000000005</c:v>
                </c:pt>
                <c:pt idx="4">
                  <c:v>0.85599999999999998</c:v>
                </c:pt>
                <c:pt idx="5">
                  <c:v>0.82099999999999995</c:v>
                </c:pt>
                <c:pt idx="6">
                  <c:v>0.755</c:v>
                </c:pt>
                <c:pt idx="7">
                  <c:v>0.78600000000000003</c:v>
                </c:pt>
                <c:pt idx="8">
                  <c:v>0.86899999999999999</c:v>
                </c:pt>
                <c:pt idx="9">
                  <c:v>0.78500000000000003</c:v>
                </c:pt>
                <c:pt idx="10">
                  <c:v>0.80900000000000005</c:v>
                </c:pt>
                <c:pt idx="12">
                  <c:v>0.63600000000000001</c:v>
                </c:pt>
                <c:pt idx="13">
                  <c:v>0.68899999999999995</c:v>
                </c:pt>
                <c:pt idx="14">
                  <c:v>0.50800000000000001</c:v>
                </c:pt>
                <c:pt idx="15">
                  <c:v>0.67600000000000005</c:v>
                </c:pt>
                <c:pt idx="16">
                  <c:v>0.88200000000000001</c:v>
                </c:pt>
                <c:pt idx="17">
                  <c:v>0.93400000000000005</c:v>
                </c:pt>
                <c:pt idx="18">
                  <c:v>0.73599999999999999</c:v>
                </c:pt>
              </c:numCache>
            </c:numRef>
          </c:val>
          <c:extLst>
            <c:ext xmlns:c16="http://schemas.microsoft.com/office/drawing/2014/chart" uri="{C3380CC4-5D6E-409C-BE32-E72D297353CC}">
              <c16:uniqueId val="{00000005-AB96-492C-89FE-6E45F8EEA16F}"/>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2168542438456377"/>
          <c:y val="0.92277375328083999"/>
          <c:w val="0.62188065490024824"/>
          <c:h val="2.765942257217847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170000662267815"/>
          <c:y val="6.9212914650728902E-2"/>
          <c:w val="0.59984401850167146"/>
          <c:h val="0.86770965929578292"/>
        </c:manualLayout>
      </c:layout>
      <c:barChart>
        <c:barDir val="bar"/>
        <c:grouping val="percentStacked"/>
        <c:varyColors val="0"/>
        <c:ser>
          <c:idx val="0"/>
          <c:order val="0"/>
          <c:tx>
            <c:strRef>
              <c:f>Sheet1!$B$1</c:f>
              <c:strCache>
                <c:ptCount val="1"/>
                <c:pt idx="0">
                  <c:v>Voldoende uitleg of instructie</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59F6-4D13-84AF-82D2E7B75194}"/>
              </c:ext>
            </c:extLst>
          </c:dPt>
          <c:dPt>
            <c:idx val="9"/>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EB32-47E5-A334-785D6160B081}"/>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F6-4D13-84AF-82D2E7B7519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Sheet1!$B$2:$B$20</c:f>
              <c:numCache>
                <c:formatCode>0%</c:formatCode>
                <c:ptCount val="19"/>
                <c:pt idx="0">
                  <c:v>0.91700000000000004</c:v>
                </c:pt>
                <c:pt idx="1">
                  <c:v>0.89900000000000002</c:v>
                </c:pt>
                <c:pt idx="3">
                  <c:v>0.93300000000000005</c:v>
                </c:pt>
                <c:pt idx="4">
                  <c:v>0.89100000000000001</c:v>
                </c:pt>
                <c:pt idx="5">
                  <c:v>0.89600000000000002</c:v>
                </c:pt>
                <c:pt idx="6">
                  <c:v>0.78600000000000003</c:v>
                </c:pt>
                <c:pt idx="7">
                  <c:v>0.79600000000000004</c:v>
                </c:pt>
                <c:pt idx="8">
                  <c:v>0.88100000000000001</c:v>
                </c:pt>
                <c:pt idx="9">
                  <c:v>0.58899999999999997</c:v>
                </c:pt>
                <c:pt idx="10">
                  <c:v>0.81499999999999995</c:v>
                </c:pt>
                <c:pt idx="12">
                  <c:v>0.67800000000000005</c:v>
                </c:pt>
                <c:pt idx="13">
                  <c:v>0.65600000000000003</c:v>
                </c:pt>
                <c:pt idx="14">
                  <c:v>0.71899999999999997</c:v>
                </c:pt>
                <c:pt idx="15">
                  <c:v>0.79500000000000004</c:v>
                </c:pt>
                <c:pt idx="16">
                  <c:v>0.65600000000000003</c:v>
                </c:pt>
                <c:pt idx="17">
                  <c:v>0.71699999999999997</c:v>
                </c:pt>
                <c:pt idx="18">
                  <c:v>0.72199999999999998</c:v>
                </c:pt>
              </c:numCache>
            </c:numRef>
          </c:val>
          <c:extLst>
            <c:ext xmlns:c16="http://schemas.microsoft.com/office/drawing/2014/chart" uri="{C3380CC4-5D6E-409C-BE32-E72D297353CC}">
              <c16:uniqueId val="{00000004-59F6-4D13-84AF-82D2E7B75194}"/>
            </c:ext>
          </c:extLst>
        </c:ser>
        <c:ser>
          <c:idx val="1"/>
          <c:order val="1"/>
          <c:tx>
            <c:strRef>
              <c:f>Sheet1!$C$1</c:f>
              <c:strCache>
                <c:ptCount val="1"/>
                <c:pt idx="0">
                  <c:v>Onvoldoende uitleg of instructie</c:v>
                </c:pt>
              </c:strCache>
            </c:strRef>
          </c:tx>
          <c:spPr>
            <a:solidFill>
              <a:schemeClr val="accent2"/>
            </a:solidFill>
            <a:ln w="19050">
              <a:solidFill>
                <a:schemeClr val="accent2"/>
              </a:solidFill>
            </a:ln>
            <a:effectLst/>
          </c:spPr>
          <c:invertIfNegative val="0"/>
          <c:dLbls>
            <c:dLbl>
              <c:idx val="0"/>
              <c:layout>
                <c:manualLayout>
                  <c:x val="-6.640106241699867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ED6C-40D6-96E7-61F3EF053A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Sheet1!$C$2:$C$20</c:f>
              <c:numCache>
                <c:formatCode>0%</c:formatCode>
                <c:ptCount val="19"/>
                <c:pt idx="0">
                  <c:v>7.1999999999999995E-2</c:v>
                </c:pt>
                <c:pt idx="1">
                  <c:v>0.08</c:v>
                </c:pt>
                <c:pt idx="3">
                  <c:v>4.7E-2</c:v>
                </c:pt>
                <c:pt idx="4">
                  <c:v>3.3000000000000002E-2</c:v>
                </c:pt>
                <c:pt idx="5">
                  <c:v>3.5000000000000003E-2</c:v>
                </c:pt>
                <c:pt idx="6">
                  <c:v>5.8000000000000003E-2</c:v>
                </c:pt>
                <c:pt idx="7">
                  <c:v>7.0999999999999994E-2</c:v>
                </c:pt>
                <c:pt idx="8">
                  <c:v>3.6999999999999998E-2</c:v>
                </c:pt>
                <c:pt idx="9">
                  <c:v>2.4E-2</c:v>
                </c:pt>
                <c:pt idx="10">
                  <c:v>4.4999999999999998E-2</c:v>
                </c:pt>
                <c:pt idx="12">
                  <c:v>9.4E-2</c:v>
                </c:pt>
                <c:pt idx="13">
                  <c:v>7.3999999999999996E-2</c:v>
                </c:pt>
                <c:pt idx="14">
                  <c:v>0.14099999999999999</c:v>
                </c:pt>
                <c:pt idx="15">
                  <c:v>0.104</c:v>
                </c:pt>
                <c:pt idx="16">
                  <c:v>5.3999999999999999E-2</c:v>
                </c:pt>
                <c:pt idx="17">
                  <c:v>2.8000000000000001E-2</c:v>
                </c:pt>
                <c:pt idx="18">
                  <c:v>7.6999999999999999E-2</c:v>
                </c:pt>
              </c:numCache>
            </c:numRef>
          </c:val>
          <c:extLst>
            <c:ext xmlns:c16="http://schemas.microsoft.com/office/drawing/2014/chart" uri="{C3380CC4-5D6E-409C-BE32-E72D297353CC}">
              <c16:uniqueId val="{00000005-59F6-4D13-84AF-82D2E7B75194}"/>
            </c:ext>
          </c:extLst>
        </c:ser>
        <c:ser>
          <c:idx val="2"/>
          <c:order val="2"/>
          <c:tx>
            <c:strRef>
              <c:f>Sheet1!$D$1</c:f>
              <c:strCache>
                <c:ptCount val="1"/>
                <c:pt idx="0">
                  <c:v>Geen uitleg of instructie</c:v>
                </c:pt>
              </c:strCache>
            </c:strRef>
          </c:tx>
          <c:spPr>
            <a:solidFill>
              <a:schemeClr val="accent3"/>
            </a:solidFill>
            <a:ln w="19050">
              <a:solidFill>
                <a:schemeClr val="accent3"/>
              </a:solidFill>
            </a:ln>
            <a:effectLst/>
          </c:spPr>
          <c:invertIfNegative val="0"/>
          <c:dLbls>
            <c:dLbl>
              <c:idx val="3"/>
              <c:layout>
                <c:manualLayout>
                  <c:x val="1.1066843736166445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ED6C-40D6-96E7-61F3EF053A6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(n=799)</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(n=1397)</c:v>
                </c:pt>
                <c:pt idx="12">
                  <c:v>Rolstoel totaal</c:v>
                </c:pt>
                <c:pt idx="13">
                  <c:v>Rolstoel handbewogen</c:v>
                </c:pt>
                <c:pt idx="14">
                  <c:v>Rolstoel elektrisch</c:v>
                </c:pt>
                <c:pt idx="15">
                  <c:v>Scootmobiel</c:v>
                </c:pt>
                <c:pt idx="16">
                  <c:v>Rollator</c:v>
                </c:pt>
                <c:pt idx="17">
                  <c:v>Krukken of stok</c:v>
                </c:pt>
                <c:pt idx="18">
                  <c:v>Totaal (n=1854)</c:v>
                </c:pt>
              </c:strCache>
            </c:strRef>
          </c:cat>
          <c:val>
            <c:numRef>
              <c:f>Sheet1!$D$2:$D$20</c:f>
              <c:numCache>
                <c:formatCode>0%</c:formatCode>
                <c:ptCount val="19"/>
                <c:pt idx="0">
                  <c:v>1.0999999999999999E-2</c:v>
                </c:pt>
                <c:pt idx="1">
                  <c:v>2.1000000000000001E-2</c:v>
                </c:pt>
                <c:pt idx="3">
                  <c:v>0.02</c:v>
                </c:pt>
                <c:pt idx="4">
                  <c:v>7.6999999999999999E-2</c:v>
                </c:pt>
                <c:pt idx="5">
                  <c:v>7.0000000000000007E-2</c:v>
                </c:pt>
                <c:pt idx="6">
                  <c:v>0.156</c:v>
                </c:pt>
                <c:pt idx="7">
                  <c:v>0.13300000000000001</c:v>
                </c:pt>
                <c:pt idx="8">
                  <c:v>8.1000000000000003E-2</c:v>
                </c:pt>
                <c:pt idx="9">
                  <c:v>0.38700000000000001</c:v>
                </c:pt>
                <c:pt idx="10">
                  <c:v>0.14000000000000001</c:v>
                </c:pt>
                <c:pt idx="12">
                  <c:v>0.22800000000000001</c:v>
                </c:pt>
                <c:pt idx="13">
                  <c:v>0.27</c:v>
                </c:pt>
                <c:pt idx="14">
                  <c:v>0.14099999999999999</c:v>
                </c:pt>
                <c:pt idx="15">
                  <c:v>0.10199999999999999</c:v>
                </c:pt>
                <c:pt idx="16">
                  <c:v>0.29099999999999998</c:v>
                </c:pt>
                <c:pt idx="17">
                  <c:v>0.255</c:v>
                </c:pt>
                <c:pt idx="18">
                  <c:v>0.20100000000000001</c:v>
                </c:pt>
              </c:numCache>
            </c:numRef>
          </c:val>
          <c:extLst>
            <c:ext xmlns:c16="http://schemas.microsoft.com/office/drawing/2014/chart" uri="{C3380CC4-5D6E-409C-BE32-E72D297353CC}">
              <c16:uniqueId val="{00000006-59F6-4D13-84AF-82D2E7B75194}"/>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18070378154921871"/>
          <c:y val="0.95104418327531015"/>
          <c:w val="0.7790657143952624"/>
          <c:h val="4.895581672468983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940695660054446"/>
          <c:y val="6.9212914650728902E-2"/>
          <c:w val="0.58213706852380509"/>
          <c:h val="0.85782757924490205"/>
        </c:manualLayout>
      </c:layout>
      <c:barChart>
        <c:barDir val="bar"/>
        <c:grouping val="clustered"/>
        <c:varyColors val="0"/>
        <c:ser>
          <c:idx val="0"/>
          <c:order val="0"/>
          <c:tx>
            <c:strRef>
              <c:f>Sheet1!$B$1</c:f>
              <c:strCache>
                <c:ptCount val="1"/>
                <c:pt idx="0">
                  <c:v>Van een leverancier</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4135-4780-A869-21D69D80AFFE}"/>
              </c:ext>
            </c:extLst>
          </c:dPt>
          <c:dPt>
            <c:idx val="9"/>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6CE0-4340-A3C6-EF0A2D6A4B13}"/>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4135-4780-A869-21D69D80AFF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(n=780)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(n=1201)</c:v>
                </c:pt>
                <c:pt idx="12">
                  <c:v>Rolstoel totaal</c:v>
                </c:pt>
                <c:pt idx="13">
                  <c:v>Rolstoel handbewogen</c:v>
                </c:pt>
                <c:pt idx="14">
                  <c:v>Rolstoel elektrisch</c:v>
                </c:pt>
                <c:pt idx="15">
                  <c:v>Scootmobiel</c:v>
                </c:pt>
                <c:pt idx="16">
                  <c:v>Rollator</c:v>
                </c:pt>
                <c:pt idx="17">
                  <c:v>Krukken of stok</c:v>
                </c:pt>
                <c:pt idx="18">
                  <c:v>Totaal (n=1482)</c:v>
                </c:pt>
              </c:strCache>
            </c:strRef>
          </c:cat>
          <c:val>
            <c:numRef>
              <c:f>Sheet1!$B$2:$B$20</c:f>
              <c:numCache>
                <c:formatCode>0%</c:formatCode>
                <c:ptCount val="19"/>
                <c:pt idx="0">
                  <c:v>0.90300000000000002</c:v>
                </c:pt>
                <c:pt idx="1">
                  <c:v>0.88600000000000001</c:v>
                </c:pt>
                <c:pt idx="3">
                  <c:v>0.20699999999999999</c:v>
                </c:pt>
                <c:pt idx="4">
                  <c:v>0.64500000000000002</c:v>
                </c:pt>
                <c:pt idx="5">
                  <c:v>0.82199999999999995</c:v>
                </c:pt>
                <c:pt idx="6">
                  <c:v>0.16200000000000001</c:v>
                </c:pt>
                <c:pt idx="7">
                  <c:v>0.29399999999999998</c:v>
                </c:pt>
                <c:pt idx="8">
                  <c:v>0.185</c:v>
                </c:pt>
                <c:pt idx="9">
                  <c:v>0.35599999999999998</c:v>
                </c:pt>
                <c:pt idx="10">
                  <c:v>0.40799999999999997</c:v>
                </c:pt>
                <c:pt idx="12">
                  <c:v>0.75900000000000001</c:v>
                </c:pt>
                <c:pt idx="13">
                  <c:v>0.71299999999999997</c:v>
                </c:pt>
                <c:pt idx="14">
                  <c:v>0.86</c:v>
                </c:pt>
                <c:pt idx="15">
                  <c:v>0.83199999999999996</c:v>
                </c:pt>
                <c:pt idx="16">
                  <c:v>0.67900000000000005</c:v>
                </c:pt>
                <c:pt idx="17">
                  <c:v>0.51300000000000001</c:v>
                </c:pt>
                <c:pt idx="18">
                  <c:v>0.70299999999999996</c:v>
                </c:pt>
              </c:numCache>
            </c:numRef>
          </c:val>
          <c:extLst>
            <c:ext xmlns:c16="http://schemas.microsoft.com/office/drawing/2014/chart" uri="{C3380CC4-5D6E-409C-BE32-E72D297353CC}">
              <c16:uniqueId val="{00000004-4135-4780-A869-21D69D80AFFE}"/>
            </c:ext>
          </c:extLst>
        </c:ser>
        <c:ser>
          <c:idx val="1"/>
          <c:order val="1"/>
          <c:tx>
            <c:strRef>
              <c:f>Sheet1!$C$1</c:f>
              <c:strCache>
                <c:ptCount val="1"/>
                <c:pt idx="0">
                  <c:v>Van een zorgverlener</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(n=780)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(n=1201)</c:v>
                </c:pt>
                <c:pt idx="12">
                  <c:v>Rolstoel totaal</c:v>
                </c:pt>
                <c:pt idx="13">
                  <c:v>Rolstoel handbewogen</c:v>
                </c:pt>
                <c:pt idx="14">
                  <c:v>Rolstoel elektrisch</c:v>
                </c:pt>
                <c:pt idx="15">
                  <c:v>Scootmobiel</c:v>
                </c:pt>
                <c:pt idx="16">
                  <c:v>Rollator</c:v>
                </c:pt>
                <c:pt idx="17">
                  <c:v>Krukken of stok</c:v>
                </c:pt>
                <c:pt idx="18">
                  <c:v>Totaal (n=1482)</c:v>
                </c:pt>
              </c:strCache>
            </c:strRef>
          </c:cat>
          <c:val>
            <c:numRef>
              <c:f>Sheet1!$C$2:$C$20</c:f>
              <c:numCache>
                <c:formatCode>0%</c:formatCode>
                <c:ptCount val="19"/>
                <c:pt idx="0">
                  <c:v>0.126</c:v>
                </c:pt>
                <c:pt idx="1">
                  <c:v>0.14499999999999999</c:v>
                </c:pt>
                <c:pt idx="3">
                  <c:v>0.86899999999999999</c:v>
                </c:pt>
                <c:pt idx="4">
                  <c:v>0.39600000000000002</c:v>
                </c:pt>
                <c:pt idx="5">
                  <c:v>0.29899999999999999</c:v>
                </c:pt>
                <c:pt idx="6">
                  <c:v>0.64600000000000002</c:v>
                </c:pt>
                <c:pt idx="7">
                  <c:v>0.67100000000000004</c:v>
                </c:pt>
                <c:pt idx="8">
                  <c:v>0.871</c:v>
                </c:pt>
                <c:pt idx="9">
                  <c:v>0.45200000000000001</c:v>
                </c:pt>
                <c:pt idx="10">
                  <c:v>0.59099999999999997</c:v>
                </c:pt>
                <c:pt idx="12">
                  <c:v>0.27400000000000002</c:v>
                </c:pt>
                <c:pt idx="13">
                  <c:v>0.28299999999999997</c:v>
                </c:pt>
                <c:pt idx="14">
                  <c:v>0.26200000000000001</c:v>
                </c:pt>
                <c:pt idx="15">
                  <c:v>0.16600000000000001</c:v>
                </c:pt>
                <c:pt idx="16">
                  <c:v>0.23100000000000001</c:v>
                </c:pt>
                <c:pt idx="17">
                  <c:v>0.5</c:v>
                </c:pt>
                <c:pt idx="18">
                  <c:v>0.29799999999999999</c:v>
                </c:pt>
              </c:numCache>
            </c:numRef>
          </c:val>
          <c:extLst>
            <c:ext xmlns:c16="http://schemas.microsoft.com/office/drawing/2014/chart" uri="{C3380CC4-5D6E-409C-BE32-E72D297353CC}">
              <c16:uniqueId val="{00000005-4135-4780-A869-21D69D80AFFE}"/>
            </c:ext>
          </c:extLst>
        </c:ser>
        <c:dLbls>
          <c:showLegendKey val="0"/>
          <c:showVal val="0"/>
          <c:showCatName val="0"/>
          <c:showSerName val="0"/>
          <c:showPercent val="0"/>
          <c:showBubbleSize val="0"/>
        </c:dLbls>
        <c:gapWidth val="32"/>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8131571657299551"/>
          <c:y val="0.95104418327531015"/>
          <c:w val="0.57322590490142211"/>
          <c:h val="3.077828921236477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6351531755741689"/>
          <c:y val="6.9212954071797936E-2"/>
          <c:w val="0.59988514881854904"/>
          <c:h val="0.84459856517935261"/>
        </c:manualLayout>
      </c:layout>
      <c:barChart>
        <c:barDir val="bar"/>
        <c:grouping val="percentStacked"/>
        <c:varyColors val="0"/>
        <c:ser>
          <c:idx val="0"/>
          <c:order val="0"/>
          <c:tx>
            <c:strRef>
              <c:f>Sheet1!$B$1</c:f>
              <c:strCache>
                <c:ptCount val="1"/>
                <c:pt idx="0">
                  <c:v>Had meer uitleg of instructie gewild</c:v>
                </c:pt>
              </c:strCache>
            </c:strRef>
          </c:tx>
          <c:spPr>
            <a:solidFill>
              <a:schemeClr val="tx1"/>
            </a:solidFill>
            <a:ln w="19050">
              <a:solidFill>
                <a:schemeClr val="tx1"/>
              </a:solidFill>
            </a:ln>
            <a:effectLst/>
          </c:spPr>
          <c:invertIfNegative val="0"/>
          <c:dPt>
            <c:idx val="1"/>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88F6-4C57-975B-BF739845A159}"/>
              </c:ext>
            </c:extLst>
          </c:dPt>
          <c:dPt>
            <c:idx val="9"/>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3-83F8-4420-A4ED-4339FB444699}"/>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F6-4C57-975B-BF739845A159}"/>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(n=778)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(n=1339)</c:v>
                </c:pt>
                <c:pt idx="12">
                  <c:v>Rolstoel totaal</c:v>
                </c:pt>
                <c:pt idx="13">
                  <c:v>Rolstoel handbewogen</c:v>
                </c:pt>
                <c:pt idx="14">
                  <c:v>Rolstoel elektrisch</c:v>
                </c:pt>
                <c:pt idx="15">
                  <c:v>Scootmobiel</c:v>
                </c:pt>
                <c:pt idx="16">
                  <c:v>Rollator</c:v>
                </c:pt>
                <c:pt idx="17">
                  <c:v>Krukken of stok</c:v>
                </c:pt>
                <c:pt idx="18">
                  <c:v>Totaal (n=1806)</c:v>
                </c:pt>
              </c:strCache>
            </c:strRef>
          </c:cat>
          <c:val>
            <c:numRef>
              <c:f>Sheet1!$B$2:$B$20</c:f>
              <c:numCache>
                <c:formatCode>0%</c:formatCode>
                <c:ptCount val="19"/>
                <c:pt idx="0">
                  <c:v>0.10299999999999999</c:v>
                </c:pt>
                <c:pt idx="1">
                  <c:v>0.11799999999999999</c:v>
                </c:pt>
                <c:pt idx="3">
                  <c:v>6.3E-2</c:v>
                </c:pt>
                <c:pt idx="4">
                  <c:v>0.08</c:v>
                </c:pt>
                <c:pt idx="5">
                  <c:v>5.6000000000000001E-2</c:v>
                </c:pt>
                <c:pt idx="6">
                  <c:v>0.10100000000000001</c:v>
                </c:pt>
                <c:pt idx="7">
                  <c:v>0.14699999999999999</c:v>
                </c:pt>
                <c:pt idx="8">
                  <c:v>6.0999999999999999E-2</c:v>
                </c:pt>
                <c:pt idx="9">
                  <c:v>0.05</c:v>
                </c:pt>
                <c:pt idx="10">
                  <c:v>7.8E-2</c:v>
                </c:pt>
                <c:pt idx="12">
                  <c:v>0.154</c:v>
                </c:pt>
                <c:pt idx="13">
                  <c:v>0.14499999999999999</c:v>
                </c:pt>
                <c:pt idx="14">
                  <c:v>0.17899999999999999</c:v>
                </c:pt>
                <c:pt idx="15">
                  <c:v>0.127</c:v>
                </c:pt>
                <c:pt idx="16">
                  <c:v>7.9000000000000001E-2</c:v>
                </c:pt>
                <c:pt idx="17">
                  <c:v>3.9E-2</c:v>
                </c:pt>
                <c:pt idx="18">
                  <c:v>0.114</c:v>
                </c:pt>
              </c:numCache>
            </c:numRef>
          </c:val>
          <c:extLst>
            <c:ext xmlns:c16="http://schemas.microsoft.com/office/drawing/2014/chart" uri="{C3380CC4-5D6E-409C-BE32-E72D297353CC}">
              <c16:uniqueId val="{00000004-88F6-4C57-975B-BF739845A159}"/>
            </c:ext>
          </c:extLst>
        </c:ser>
        <c:ser>
          <c:idx val="1"/>
          <c:order val="1"/>
          <c:tx>
            <c:strRef>
              <c:f>Sheet1!$C$1</c:f>
              <c:strCache>
                <c:ptCount val="1"/>
                <c:pt idx="0">
                  <c:v>Nee, niet nodig</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(n=778)</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(n=1339)</c:v>
                </c:pt>
                <c:pt idx="12">
                  <c:v>Rolstoel totaal</c:v>
                </c:pt>
                <c:pt idx="13">
                  <c:v>Rolstoel handbewogen</c:v>
                </c:pt>
                <c:pt idx="14">
                  <c:v>Rolstoel elektrisch</c:v>
                </c:pt>
                <c:pt idx="15">
                  <c:v>Scootmobiel</c:v>
                </c:pt>
                <c:pt idx="16">
                  <c:v>Rollator</c:v>
                </c:pt>
                <c:pt idx="17">
                  <c:v>Krukken of stok</c:v>
                </c:pt>
                <c:pt idx="18">
                  <c:v>Totaal (n=1806)</c:v>
                </c:pt>
              </c:strCache>
            </c:strRef>
          </c:cat>
          <c:val>
            <c:numRef>
              <c:f>Sheet1!$C$2:$C$20</c:f>
              <c:numCache>
                <c:formatCode>0%</c:formatCode>
                <c:ptCount val="19"/>
                <c:pt idx="0">
                  <c:v>0.89700000000000002</c:v>
                </c:pt>
                <c:pt idx="1">
                  <c:v>0.88200000000000001</c:v>
                </c:pt>
                <c:pt idx="3">
                  <c:v>0.93700000000000006</c:v>
                </c:pt>
                <c:pt idx="4">
                  <c:v>0.92</c:v>
                </c:pt>
                <c:pt idx="5">
                  <c:v>0.94399999999999995</c:v>
                </c:pt>
                <c:pt idx="6">
                  <c:v>0.89900000000000002</c:v>
                </c:pt>
                <c:pt idx="7">
                  <c:v>0.85299999999999998</c:v>
                </c:pt>
                <c:pt idx="8">
                  <c:v>0.93899999999999995</c:v>
                </c:pt>
                <c:pt idx="9">
                  <c:v>0.95</c:v>
                </c:pt>
                <c:pt idx="10">
                  <c:v>0.92200000000000004</c:v>
                </c:pt>
                <c:pt idx="12">
                  <c:v>0.84599999999999997</c:v>
                </c:pt>
                <c:pt idx="13">
                  <c:v>0.85499999999999998</c:v>
                </c:pt>
                <c:pt idx="14">
                  <c:v>0.82099999999999995</c:v>
                </c:pt>
                <c:pt idx="15">
                  <c:v>0.873</c:v>
                </c:pt>
                <c:pt idx="16">
                  <c:v>0.92100000000000004</c:v>
                </c:pt>
                <c:pt idx="17">
                  <c:v>0.96099999999999997</c:v>
                </c:pt>
                <c:pt idx="18">
                  <c:v>0.88600000000000001</c:v>
                </c:pt>
              </c:numCache>
            </c:numRef>
          </c:val>
          <c:extLst>
            <c:ext xmlns:c16="http://schemas.microsoft.com/office/drawing/2014/chart" uri="{C3380CC4-5D6E-409C-BE32-E72D297353CC}">
              <c16:uniqueId val="{00000005-88F6-4C57-975B-BF739845A159}"/>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2168542438456377"/>
          <c:y val="0.92277375328083999"/>
          <c:w val="0.62188065490024824"/>
          <c:h val="2.7659422572178478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763562313331522"/>
          <c:y val="4.8455740185501729E-2"/>
          <c:w val="0.66875047515612274"/>
          <c:h val="0.69016952952055366"/>
        </c:manualLayout>
      </c:layout>
      <c:pieChart>
        <c:varyColors val="1"/>
        <c:ser>
          <c:idx val="0"/>
          <c:order val="0"/>
          <c:tx>
            <c:strRef>
              <c:f>Blad1!$B$1</c:f>
              <c:strCache>
                <c:ptCount val="1"/>
                <c:pt idx="0">
                  <c:v>Kolom1</c:v>
                </c:pt>
              </c:strCache>
            </c:strRef>
          </c:tx>
          <c:dPt>
            <c:idx val="0"/>
            <c:bubble3D val="0"/>
            <c:spPr>
              <a:solidFill>
                <a:schemeClr val="accent1"/>
              </a:solidFill>
              <a:ln w="19050">
                <a:solidFill>
                  <a:schemeClr val="accent1"/>
                </a:solidFill>
              </a:ln>
              <a:effectLst/>
            </c:spPr>
            <c:extLst>
              <c:ext xmlns:c16="http://schemas.microsoft.com/office/drawing/2014/chart" uri="{C3380CC4-5D6E-409C-BE32-E72D297353CC}">
                <c16:uniqueId val="{00000001-2817-43FB-AEE5-59A5B06B6DB2}"/>
              </c:ext>
            </c:extLst>
          </c:dPt>
          <c:dPt>
            <c:idx val="1"/>
            <c:bubble3D val="0"/>
            <c:spPr>
              <a:solidFill>
                <a:schemeClr val="accent2"/>
              </a:solidFill>
              <a:ln w="19050">
                <a:solidFill>
                  <a:schemeClr val="accent2"/>
                </a:solidFill>
              </a:ln>
              <a:effectLst/>
            </c:spPr>
            <c:extLst>
              <c:ext xmlns:c16="http://schemas.microsoft.com/office/drawing/2014/chart" uri="{C3380CC4-5D6E-409C-BE32-E72D297353CC}">
                <c16:uniqueId val="{00000003-2817-43FB-AEE5-59A5B06B6DB2}"/>
              </c:ext>
            </c:extLst>
          </c:dPt>
          <c:dPt>
            <c:idx val="2"/>
            <c:bubble3D val="0"/>
            <c:spPr>
              <a:solidFill>
                <a:schemeClr val="accent3"/>
              </a:solidFill>
              <a:ln w="19050">
                <a:solidFill>
                  <a:schemeClr val="accent3"/>
                </a:solidFill>
              </a:ln>
              <a:effectLst/>
            </c:spPr>
            <c:extLst>
              <c:ext xmlns:c16="http://schemas.microsoft.com/office/drawing/2014/chart" uri="{C3380CC4-5D6E-409C-BE32-E72D297353CC}">
                <c16:uniqueId val="{00000005-2817-43FB-AEE5-59A5B06B6DB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Blad1!$A$2:$A$4</c:f>
              <c:strCache>
                <c:ptCount val="3"/>
                <c:pt idx="0">
                  <c:v>Lager onderwijs</c:v>
                </c:pt>
                <c:pt idx="1">
                  <c:v>Middelbaar onderwijs</c:v>
                </c:pt>
                <c:pt idx="2">
                  <c:v>Hoger onderwijs</c:v>
                </c:pt>
              </c:strCache>
            </c:strRef>
          </c:cat>
          <c:val>
            <c:numRef>
              <c:f>Blad1!$B$2:$B$4</c:f>
              <c:numCache>
                <c:formatCode>0%</c:formatCode>
                <c:ptCount val="3"/>
                <c:pt idx="0">
                  <c:v>0.161</c:v>
                </c:pt>
                <c:pt idx="1">
                  <c:v>0.41499999999999998</c:v>
                </c:pt>
                <c:pt idx="2">
                  <c:v>0.42299999999999999</c:v>
                </c:pt>
              </c:numCache>
            </c:numRef>
          </c:val>
          <c:extLst>
            <c:ext xmlns:c16="http://schemas.microsoft.com/office/drawing/2014/chart" uri="{C3380CC4-5D6E-409C-BE32-E72D297353CC}">
              <c16:uniqueId val="{00000008-2817-43FB-AEE5-59A5B06B6DB2}"/>
            </c:ext>
          </c:extLst>
        </c:ser>
        <c:dLbls>
          <c:showLegendKey val="0"/>
          <c:showVal val="0"/>
          <c:showCatName val="0"/>
          <c:showSerName val="0"/>
          <c:showPercent val="1"/>
          <c:showBubbleSize val="0"/>
          <c:showLeaderLines val="1"/>
        </c:dLbls>
        <c:firstSliceAng val="0"/>
      </c:pieChart>
      <c:spPr>
        <a:noFill/>
        <a:ln>
          <a:noFill/>
        </a:ln>
        <a:effectLst/>
      </c:spPr>
    </c:plotArea>
    <c:legend>
      <c:legendPos val="t"/>
      <c:layout>
        <c:manualLayout>
          <c:xMode val="edge"/>
          <c:yMode val="edge"/>
          <c:x val="2.2357860439858813E-2"/>
          <c:y val="0.76676287350202232"/>
          <c:w val="0.88240564756991569"/>
          <c:h val="0.18893042284305209"/>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786599986596679"/>
          <c:y val="0.11397722766668555"/>
          <c:w val="0.6350556020223348"/>
          <c:h val="0.7378918282696677"/>
        </c:manualLayout>
      </c:layout>
      <c:barChart>
        <c:barDir val="bar"/>
        <c:grouping val="percentStacked"/>
        <c:varyColors val="0"/>
        <c:ser>
          <c:idx val="0"/>
          <c:order val="0"/>
          <c:tx>
            <c:strRef>
              <c:f>Sheet1!$B$1</c:f>
              <c:strCache>
                <c:ptCount val="1"/>
                <c:pt idx="0">
                  <c:v>5 of lager</c:v>
                </c:pt>
              </c:strCache>
            </c:strRef>
          </c:tx>
          <c:spPr>
            <a:solidFill>
              <a:schemeClr val="tx1"/>
            </a:solidFill>
            <a:ln w="19050">
              <a:solidFill>
                <a:schemeClr val="tx1"/>
              </a:solidFill>
            </a:ln>
            <a:effectLst/>
          </c:spPr>
          <c:invertIfNegative val="0"/>
          <c:dPt>
            <c:idx val="2"/>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CEA9-4BAB-AC47-5B1AF93BE8FB}"/>
              </c:ext>
            </c:extLst>
          </c:dPt>
          <c:dLbls>
            <c:dLbl>
              <c:idx val="2"/>
              <c:layout>
                <c:manualLayout>
                  <c:x val="1.0505070197716347E-2"/>
                  <c:y val="-1.160646286120826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EA9-4BAB-AC47-5B1AF93BE8FB}"/>
                </c:ext>
              </c:extLst>
            </c:dLbl>
            <c:dLbl>
              <c:idx val="8"/>
              <c:layout>
                <c:manualLayout>
                  <c:x val="1.1053387863380086E-2"/>
                  <c:y val="-3.197442046362909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DD1-4CB2-B596-BC542D676B4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 (n=500)</c:v>
                </c:pt>
                <c:pt idx="2">
                  <c:v>Steunkousen (n=105)</c:v>
                </c:pt>
                <c:pt idx="3">
                  <c:v>Orthopedisch schoeisel (n=104)</c:v>
                </c:pt>
                <c:pt idx="5">
                  <c:v>Rolstoel totaal (n=237)</c:v>
                </c:pt>
                <c:pt idx="6">
                  <c:v>Rolstoel handbewogen (n=130)</c:v>
                </c:pt>
                <c:pt idx="7">
                  <c:v>Rolstoel elektrisch (n=98)</c:v>
                </c:pt>
                <c:pt idx="8">
                  <c:v>Scootmobiel (n=129)</c:v>
                </c:pt>
              </c:strCache>
            </c:strRef>
          </c:cat>
          <c:val>
            <c:numRef>
              <c:f>Sheet1!$B$2:$B$10</c:f>
              <c:numCache>
                <c:formatCode>General</c:formatCode>
                <c:ptCount val="9"/>
                <c:pt idx="0" formatCode="0%">
                  <c:v>7.6000000000000012E-2</c:v>
                </c:pt>
                <c:pt idx="2" formatCode="0%">
                  <c:v>3.9E-2</c:v>
                </c:pt>
                <c:pt idx="3" formatCode="0%">
                  <c:v>7.6999999999999999E-2</c:v>
                </c:pt>
                <c:pt idx="5" formatCode="0%">
                  <c:v>8.8000000000000009E-2</c:v>
                </c:pt>
                <c:pt idx="6" formatCode="0%">
                  <c:v>7.6999999999999999E-2</c:v>
                </c:pt>
                <c:pt idx="7" formatCode="0%">
                  <c:v>0.10099999999999999</c:v>
                </c:pt>
                <c:pt idx="8" formatCode="0%">
                  <c:v>1.6E-2</c:v>
                </c:pt>
              </c:numCache>
            </c:numRef>
          </c:val>
          <c:extLst>
            <c:ext xmlns:c16="http://schemas.microsoft.com/office/drawing/2014/chart" uri="{C3380CC4-5D6E-409C-BE32-E72D297353CC}">
              <c16:uniqueId val="{00000002-CEA9-4BAB-AC47-5B1AF93BE8FB}"/>
            </c:ext>
          </c:extLst>
        </c:ser>
        <c:ser>
          <c:idx val="1"/>
          <c:order val="1"/>
          <c:tx>
            <c:strRef>
              <c:f>Sheet1!$C$1</c:f>
              <c:strCache>
                <c:ptCount val="1"/>
                <c:pt idx="0">
                  <c:v>6 of 7</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 (n=500)</c:v>
                </c:pt>
                <c:pt idx="2">
                  <c:v>Steunkousen (n=105)</c:v>
                </c:pt>
                <c:pt idx="3">
                  <c:v>Orthopedisch schoeisel (n=104)</c:v>
                </c:pt>
                <c:pt idx="5">
                  <c:v>Rolstoel totaal (n=237)</c:v>
                </c:pt>
                <c:pt idx="6">
                  <c:v>Rolstoel handbewogen (n=130)</c:v>
                </c:pt>
                <c:pt idx="7">
                  <c:v>Rolstoel elektrisch (n=98)</c:v>
                </c:pt>
                <c:pt idx="8">
                  <c:v>Scootmobiel (n=129)</c:v>
                </c:pt>
              </c:strCache>
            </c:strRef>
          </c:cat>
          <c:val>
            <c:numRef>
              <c:f>Sheet1!$C$2:$C$10</c:f>
              <c:numCache>
                <c:formatCode>General</c:formatCode>
                <c:ptCount val="9"/>
                <c:pt idx="0" formatCode="0%">
                  <c:v>0.19800000000000001</c:v>
                </c:pt>
                <c:pt idx="2" formatCode="0%">
                  <c:v>0.22899999999999998</c:v>
                </c:pt>
                <c:pt idx="3" formatCode="0%">
                  <c:v>0.115</c:v>
                </c:pt>
                <c:pt idx="5" formatCode="0%">
                  <c:v>0.22700000000000004</c:v>
                </c:pt>
                <c:pt idx="6" formatCode="0%">
                  <c:v>0.17700000000000002</c:v>
                </c:pt>
                <c:pt idx="7" formatCode="0%">
                  <c:v>0.27500000000000002</c:v>
                </c:pt>
                <c:pt idx="8" formatCode="0%">
                  <c:v>0.155</c:v>
                </c:pt>
              </c:numCache>
            </c:numRef>
          </c:val>
          <c:extLst>
            <c:ext xmlns:c16="http://schemas.microsoft.com/office/drawing/2014/chart" uri="{C3380CC4-5D6E-409C-BE32-E72D297353CC}">
              <c16:uniqueId val="{00000003-CEA9-4BAB-AC47-5B1AF93BE8FB}"/>
            </c:ext>
          </c:extLst>
        </c:ser>
        <c:ser>
          <c:idx val="2"/>
          <c:order val="2"/>
          <c:tx>
            <c:strRef>
              <c:f>Sheet1!$D$1</c:f>
              <c:strCache>
                <c:ptCount val="1"/>
                <c:pt idx="0">
                  <c:v>8 of hoger</c:v>
                </c:pt>
              </c:strCache>
            </c:strRef>
          </c:tx>
          <c:spPr>
            <a:solidFill>
              <a:srgbClr val="00B050"/>
            </a:solidFill>
            <a:ln w="19050">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 (n=500)</c:v>
                </c:pt>
                <c:pt idx="2">
                  <c:v>Steunkousen (n=105)</c:v>
                </c:pt>
                <c:pt idx="3">
                  <c:v>Orthopedisch schoeisel (n=104)</c:v>
                </c:pt>
                <c:pt idx="5">
                  <c:v>Rolstoel totaal (n=237)</c:v>
                </c:pt>
                <c:pt idx="6">
                  <c:v>Rolstoel handbewogen (n=130)</c:v>
                </c:pt>
                <c:pt idx="7">
                  <c:v>Rolstoel elektrisch (n=98)</c:v>
                </c:pt>
                <c:pt idx="8">
                  <c:v>Scootmobiel (n=129)</c:v>
                </c:pt>
              </c:strCache>
            </c:strRef>
          </c:cat>
          <c:val>
            <c:numRef>
              <c:f>Sheet1!$D$2:$D$10</c:f>
              <c:numCache>
                <c:formatCode>General</c:formatCode>
                <c:ptCount val="9"/>
                <c:pt idx="0" formatCode="0%">
                  <c:v>0.72600000000000009</c:v>
                </c:pt>
                <c:pt idx="2" formatCode="0%">
                  <c:v>0.73299999999999998</c:v>
                </c:pt>
                <c:pt idx="3" formatCode="0%">
                  <c:v>0.80700000000000005</c:v>
                </c:pt>
                <c:pt idx="5" formatCode="0%">
                  <c:v>0.68299999999999994</c:v>
                </c:pt>
                <c:pt idx="6" formatCode="0%">
                  <c:v>0.745</c:v>
                </c:pt>
                <c:pt idx="7" formatCode="0%">
                  <c:v>0.623</c:v>
                </c:pt>
                <c:pt idx="8" formatCode="0%">
                  <c:v>0.83</c:v>
                </c:pt>
              </c:numCache>
            </c:numRef>
          </c:val>
          <c:extLst>
            <c:ext xmlns:c16="http://schemas.microsoft.com/office/drawing/2014/chart" uri="{C3380CC4-5D6E-409C-BE32-E72D297353CC}">
              <c16:uniqueId val="{00000004-CEA9-4BAB-AC47-5B1AF93BE8FB}"/>
            </c:ext>
          </c:extLst>
        </c:ser>
        <c:ser>
          <c:idx val="3"/>
          <c:order val="3"/>
          <c:tx>
            <c:strRef>
              <c:f>Sheet1!$E$1</c:f>
              <c:strCache>
                <c:ptCount val="1"/>
              </c:strCache>
            </c:strRef>
          </c:tx>
          <c:spPr>
            <a:solidFill>
              <a:schemeClr val="accent4"/>
            </a:solidFill>
            <a:ln w="19050">
              <a:solidFill>
                <a:schemeClr val="lt1"/>
              </a:solidFill>
            </a:ln>
            <a:effectLst/>
          </c:spPr>
          <c:invertIfNegative val="0"/>
          <c:cat>
            <c:strRef>
              <c:f>Sheet1!$A$2:$A$10</c:f>
              <c:strCache>
                <c:ptCount val="9"/>
                <c:pt idx="0">
                  <c:v>Hoortoestel (n=500)</c:v>
                </c:pt>
                <c:pt idx="2">
                  <c:v>Steunkousen (n=105)</c:v>
                </c:pt>
                <c:pt idx="3">
                  <c:v>Orthopedisch schoeisel (n=104)</c:v>
                </c:pt>
                <c:pt idx="5">
                  <c:v>Rolstoel totaal (n=237)</c:v>
                </c:pt>
                <c:pt idx="6">
                  <c:v>Rolstoel handbewogen (n=130)</c:v>
                </c:pt>
                <c:pt idx="7">
                  <c:v>Rolstoel elektrisch (n=98)</c:v>
                </c:pt>
                <c:pt idx="8">
                  <c:v>Scootmobiel (n=129)</c:v>
                </c:pt>
              </c:strCache>
            </c:strRef>
          </c:cat>
          <c:val>
            <c:numRef>
              <c:f>Sheet1!$E$3:$E$8</c:f>
              <c:numCache>
                <c:formatCode>General</c:formatCode>
                <c:ptCount val="6"/>
              </c:numCache>
            </c:numRef>
          </c:val>
          <c:extLst>
            <c:ext xmlns:c16="http://schemas.microsoft.com/office/drawing/2014/chart" uri="{C3380CC4-5D6E-409C-BE32-E72D297353CC}">
              <c16:uniqueId val="{00000005-CEA9-4BAB-AC47-5B1AF93BE8FB}"/>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egendEntry>
        <c:idx val="3"/>
        <c:delete val="1"/>
      </c:legendEntry>
      <c:layout>
        <c:manualLayout>
          <c:xMode val="edge"/>
          <c:yMode val="edge"/>
          <c:x val="0.50170749228797207"/>
          <c:y val="0.89626695100612441"/>
          <c:w val="0.34959634517957172"/>
          <c:h val="5.859416010498688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149864291035832"/>
          <c:y val="0.11048268966379203"/>
          <c:w val="0.67004530652324423"/>
          <c:h val="0.73375453068366459"/>
        </c:manualLayout>
      </c:layout>
      <c:barChart>
        <c:barDir val="bar"/>
        <c:grouping val="percentStacked"/>
        <c:varyColors val="0"/>
        <c:ser>
          <c:idx val="0"/>
          <c:order val="0"/>
          <c:tx>
            <c:strRef>
              <c:f>Sheet1!$B$1</c:f>
              <c:strCache>
                <c:ptCount val="1"/>
                <c:pt idx="0">
                  <c:v>Korter dan 1 dag</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B3F2-4574-B8F8-AB6734448008}"/>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3F2-4574-B8F8-AB6734448008}"/>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Sheet1!$B$2:$B$7</c:f>
              <c:numCache>
                <c:formatCode>General</c:formatCode>
                <c:ptCount val="6"/>
                <c:pt idx="0" formatCode="0%">
                  <c:v>0.27600000000000002</c:v>
                </c:pt>
                <c:pt idx="2" formatCode="0%">
                  <c:v>0.19800000000000001</c:v>
                </c:pt>
                <c:pt idx="3" formatCode="0%">
                  <c:v>0.21299999999999999</c:v>
                </c:pt>
                <c:pt idx="4" formatCode="0%">
                  <c:v>0.16700000000000001</c:v>
                </c:pt>
                <c:pt idx="5" formatCode="0%">
                  <c:v>0.161</c:v>
                </c:pt>
              </c:numCache>
            </c:numRef>
          </c:val>
          <c:extLst>
            <c:ext xmlns:c16="http://schemas.microsoft.com/office/drawing/2014/chart" uri="{C3380CC4-5D6E-409C-BE32-E72D297353CC}">
              <c16:uniqueId val="{00000004-B3F2-4574-B8F8-AB6734448008}"/>
            </c:ext>
          </c:extLst>
        </c:ser>
        <c:ser>
          <c:idx val="1"/>
          <c:order val="1"/>
          <c:tx>
            <c:strRef>
              <c:f>Sheet1!$C$1</c:f>
              <c:strCache>
                <c:ptCount val="1"/>
                <c:pt idx="0">
                  <c:v>1 tm 2 dagen</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Sheet1!$C$2:$C$7</c:f>
              <c:numCache>
                <c:formatCode>General</c:formatCode>
                <c:ptCount val="6"/>
                <c:pt idx="0" formatCode="0%">
                  <c:v>0.14099999999999999</c:v>
                </c:pt>
                <c:pt idx="2" formatCode="0%">
                  <c:v>0.20300000000000001</c:v>
                </c:pt>
                <c:pt idx="3" formatCode="0%">
                  <c:v>0.19700000000000001</c:v>
                </c:pt>
                <c:pt idx="4" formatCode="0%">
                  <c:v>0.222</c:v>
                </c:pt>
                <c:pt idx="5" formatCode="0%">
                  <c:v>0.218</c:v>
                </c:pt>
              </c:numCache>
            </c:numRef>
          </c:val>
          <c:extLst>
            <c:ext xmlns:c16="http://schemas.microsoft.com/office/drawing/2014/chart" uri="{C3380CC4-5D6E-409C-BE32-E72D297353CC}">
              <c16:uniqueId val="{00000005-B3F2-4574-B8F8-AB6734448008}"/>
            </c:ext>
          </c:extLst>
        </c:ser>
        <c:ser>
          <c:idx val="2"/>
          <c:order val="2"/>
          <c:tx>
            <c:strRef>
              <c:f>Sheet1!$D$1</c:f>
              <c:strCache>
                <c:ptCount val="1"/>
                <c:pt idx="0">
                  <c:v>3 tm 6 dagen</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Sheet1!$D$2:$D$7</c:f>
              <c:numCache>
                <c:formatCode>General</c:formatCode>
                <c:ptCount val="6"/>
                <c:pt idx="0" formatCode="0%">
                  <c:v>0.27</c:v>
                </c:pt>
                <c:pt idx="2" formatCode="0%">
                  <c:v>0.20300000000000001</c:v>
                </c:pt>
                <c:pt idx="3" formatCode="0%">
                  <c:v>0.189</c:v>
                </c:pt>
                <c:pt idx="4" formatCode="0%">
                  <c:v>0.23300000000000001</c:v>
                </c:pt>
                <c:pt idx="5" formatCode="0%">
                  <c:v>0.26</c:v>
                </c:pt>
              </c:numCache>
            </c:numRef>
          </c:val>
          <c:extLst>
            <c:ext xmlns:c16="http://schemas.microsoft.com/office/drawing/2014/chart" uri="{C3380CC4-5D6E-409C-BE32-E72D297353CC}">
              <c16:uniqueId val="{00000006-B3F2-4574-B8F8-AB6734448008}"/>
            </c:ext>
          </c:extLst>
        </c:ser>
        <c:ser>
          <c:idx val="3"/>
          <c:order val="3"/>
          <c:tx>
            <c:strRef>
              <c:f>Sheet1!$E$1</c:f>
              <c:strCache>
                <c:ptCount val="1"/>
                <c:pt idx="0">
                  <c:v>1 tm 3 weken</c:v>
                </c:pt>
              </c:strCache>
            </c:strRef>
          </c:tx>
          <c:spPr>
            <a:solidFill>
              <a:schemeClr val="accent4"/>
            </a:solidFill>
            <a:ln w="19050">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Sheet1!$E$2:$E$7</c:f>
              <c:numCache>
                <c:formatCode>General</c:formatCode>
                <c:ptCount val="6"/>
                <c:pt idx="0" formatCode="0%">
                  <c:v>0.22600000000000001</c:v>
                </c:pt>
                <c:pt idx="2" formatCode="0%">
                  <c:v>0.17100000000000001</c:v>
                </c:pt>
                <c:pt idx="3" formatCode="0%">
                  <c:v>0.156</c:v>
                </c:pt>
                <c:pt idx="4" formatCode="0%">
                  <c:v>0.2</c:v>
                </c:pt>
                <c:pt idx="5" formatCode="0%">
                  <c:v>0.2</c:v>
                </c:pt>
              </c:numCache>
            </c:numRef>
          </c:val>
          <c:extLst>
            <c:ext xmlns:c16="http://schemas.microsoft.com/office/drawing/2014/chart" uri="{C3380CC4-5D6E-409C-BE32-E72D297353CC}">
              <c16:uniqueId val="{00000007-B3F2-4574-B8F8-AB6734448008}"/>
            </c:ext>
          </c:extLst>
        </c:ser>
        <c:ser>
          <c:idx val="4"/>
          <c:order val="4"/>
          <c:tx>
            <c:strRef>
              <c:f>Sheet1!$F$1</c:f>
              <c:strCache>
                <c:ptCount val="1"/>
                <c:pt idx="0">
                  <c:v>Langer dan 3 weken</c:v>
                </c:pt>
              </c:strCache>
            </c:strRef>
          </c:tx>
          <c:spPr>
            <a:solidFill>
              <a:schemeClr val="accent5"/>
            </a:solidFill>
            <a:ln w="19050">
              <a:solidFill>
                <a:schemeClr val="accent5"/>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Sheet1!$F$2:$F$7</c:f>
              <c:numCache>
                <c:formatCode>General</c:formatCode>
                <c:ptCount val="6"/>
                <c:pt idx="0" formatCode="0%">
                  <c:v>8.7999999999999995E-2</c:v>
                </c:pt>
                <c:pt idx="2" formatCode="0%">
                  <c:v>0.22500000000000001</c:v>
                </c:pt>
                <c:pt idx="3" formatCode="0%">
                  <c:v>0.246</c:v>
                </c:pt>
                <c:pt idx="4" formatCode="0%">
                  <c:v>0.17799999999999999</c:v>
                </c:pt>
                <c:pt idx="5" formatCode="0%">
                  <c:v>0.161</c:v>
                </c:pt>
              </c:numCache>
            </c:numRef>
          </c:val>
          <c:extLst>
            <c:ext xmlns:c16="http://schemas.microsoft.com/office/drawing/2014/chart" uri="{C3380CC4-5D6E-409C-BE32-E72D297353CC}">
              <c16:uniqueId val="{00000008-B3F2-4574-B8F8-AB6734448008}"/>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4.7386080317777801E-2"/>
          <c:y val="0.92247269091363571"/>
          <c:w val="0.89999990609402802"/>
          <c:h val="4.939182602174728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0452516119925366"/>
          <c:y val="0.11048268966379203"/>
          <c:w val="0.65701884081313555"/>
          <c:h val="0.73375453068366459"/>
        </c:manualLayout>
      </c:layout>
      <c:barChart>
        <c:barDir val="bar"/>
        <c:grouping val="percentStacked"/>
        <c:varyColors val="0"/>
        <c:ser>
          <c:idx val="0"/>
          <c:order val="0"/>
          <c:tx>
            <c:strRef>
              <c:f>Sheet1!$B$1</c:f>
              <c:strCache>
                <c:ptCount val="1"/>
                <c:pt idx="0">
                  <c:v>Acceptabel</c:v>
                </c:pt>
              </c:strCache>
            </c:strRef>
          </c:tx>
          <c:spPr>
            <a:solidFill>
              <a:schemeClr val="accent3"/>
            </a:solidFill>
            <a:ln w="19050">
              <a:solidFill>
                <a:schemeClr val="accent3"/>
              </a:solidFill>
            </a:ln>
            <a:effectLst/>
          </c:spPr>
          <c:invertIfNegative val="0"/>
          <c:dPt>
            <c:idx val="1"/>
            <c:invertIfNegative val="0"/>
            <c:bubble3D val="0"/>
            <c:spPr>
              <a:solidFill>
                <a:schemeClr val="accent3"/>
              </a:solidFill>
              <a:ln w="19050">
                <a:solidFill>
                  <a:schemeClr val="accent3"/>
                </a:solidFill>
              </a:ln>
              <a:effectLst/>
            </c:spPr>
            <c:extLst>
              <c:ext xmlns:c16="http://schemas.microsoft.com/office/drawing/2014/chart" uri="{C3380CC4-5D6E-409C-BE32-E72D297353CC}">
                <c16:uniqueId val="{00000001-1447-498F-9520-4B68F3538270}"/>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447-498F-9520-4B68F353827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Sheet1!$B$2:$B$7</c:f>
              <c:numCache>
                <c:formatCode>General</c:formatCode>
                <c:ptCount val="6"/>
                <c:pt idx="0" formatCode="0%">
                  <c:v>0.77300000000000002</c:v>
                </c:pt>
                <c:pt idx="2" formatCode="0%">
                  <c:v>0.48799999999999999</c:v>
                </c:pt>
                <c:pt idx="3" formatCode="0%">
                  <c:v>0.504</c:v>
                </c:pt>
                <c:pt idx="4" formatCode="0%">
                  <c:v>0.47099999999999997</c:v>
                </c:pt>
                <c:pt idx="5" formatCode="0%">
                  <c:v>0.58099999999999996</c:v>
                </c:pt>
              </c:numCache>
            </c:numRef>
          </c:val>
          <c:extLst>
            <c:ext xmlns:c16="http://schemas.microsoft.com/office/drawing/2014/chart" uri="{C3380CC4-5D6E-409C-BE32-E72D297353CC}">
              <c16:uniqueId val="{00000002-1447-498F-9520-4B68F3538270}"/>
            </c:ext>
          </c:extLst>
        </c:ser>
        <c:ser>
          <c:idx val="1"/>
          <c:order val="1"/>
          <c:tx>
            <c:strRef>
              <c:f>Sheet1!$C$1</c:f>
              <c:strCache>
                <c:ptCount val="1"/>
                <c:pt idx="0">
                  <c:v>Te lang</c:v>
                </c:pt>
              </c:strCache>
            </c:strRef>
          </c:tx>
          <c:spPr>
            <a:solidFill>
              <a:schemeClr val="tx1"/>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Sheet1!$C$2:$C$7</c:f>
              <c:numCache>
                <c:formatCode>General</c:formatCode>
                <c:ptCount val="6"/>
                <c:pt idx="0" formatCode="0%">
                  <c:v>0.18</c:v>
                </c:pt>
                <c:pt idx="2" formatCode="0%">
                  <c:v>0.46100000000000002</c:v>
                </c:pt>
                <c:pt idx="3" formatCode="0%">
                  <c:v>0.438</c:v>
                </c:pt>
                <c:pt idx="4" formatCode="0%">
                  <c:v>0.48299999999999998</c:v>
                </c:pt>
                <c:pt idx="5" formatCode="0%">
                  <c:v>0.38400000000000001</c:v>
                </c:pt>
              </c:numCache>
            </c:numRef>
          </c:val>
          <c:extLst>
            <c:ext xmlns:c16="http://schemas.microsoft.com/office/drawing/2014/chart" uri="{C3380CC4-5D6E-409C-BE32-E72D297353CC}">
              <c16:uniqueId val="{00000003-1447-498F-9520-4B68F3538270}"/>
            </c:ext>
          </c:extLst>
        </c:ser>
        <c:ser>
          <c:idx val="2"/>
          <c:order val="2"/>
          <c:tx>
            <c:strRef>
              <c:f>Sheet1!$D$1</c:f>
              <c:strCache>
                <c:ptCount val="1"/>
                <c:pt idx="0">
                  <c:v>Weet ik niet geen mening</c:v>
                </c:pt>
              </c:strCache>
            </c:strRef>
          </c:tx>
          <c:spPr>
            <a:solidFill>
              <a:schemeClr val="bg1">
                <a:lumMod val="65000"/>
              </a:schemeClr>
            </a:solidFill>
            <a:ln w="19050">
              <a:solidFill>
                <a:schemeClr val="bg1">
                  <a:lumMod val="65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Sheet1!$D$2:$D$7</c:f>
              <c:numCache>
                <c:formatCode>General</c:formatCode>
                <c:ptCount val="6"/>
                <c:pt idx="0" formatCode="0%">
                  <c:v>4.7E-2</c:v>
                </c:pt>
                <c:pt idx="2" formatCode="0%">
                  <c:v>5.0999999999999997E-2</c:v>
                </c:pt>
                <c:pt idx="3" formatCode="0%">
                  <c:v>5.8000000000000003E-2</c:v>
                </c:pt>
                <c:pt idx="4" formatCode="0%">
                  <c:v>4.5999999999999999E-2</c:v>
                </c:pt>
                <c:pt idx="5" formatCode="0%">
                  <c:v>3.5999999999999997E-2</c:v>
                </c:pt>
              </c:numCache>
            </c:numRef>
          </c:val>
          <c:extLst>
            <c:ext xmlns:c16="http://schemas.microsoft.com/office/drawing/2014/chart" uri="{C3380CC4-5D6E-409C-BE32-E72D297353CC}">
              <c16:uniqueId val="{00000004-1447-498F-9520-4B68F3538270}"/>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8622549641044418"/>
          <c:y val="0.89072665916760396"/>
          <c:w val="0.51863704872311356"/>
          <c:h val="4.9391826021747284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281624159529861"/>
          <c:y val="0.11048268966379203"/>
          <c:w val="0.67872778352905094"/>
          <c:h val="0.73375453068366459"/>
        </c:manualLayout>
      </c:layout>
      <c:barChart>
        <c:barDir val="bar"/>
        <c:grouping val="percentStacked"/>
        <c:varyColors val="0"/>
        <c:ser>
          <c:idx val="0"/>
          <c:order val="0"/>
          <c:tx>
            <c:strRef>
              <c:f>Sheet1!$B$1</c:f>
              <c:strCache>
                <c:ptCount val="1"/>
                <c:pt idx="0">
                  <c:v>Tijdelijk vervangend hulpmiddel</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B2CC-4C25-8DF9-0ACBDD45C95F}"/>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2CC-4C25-8DF9-0ACBDD45C95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Sheet1!$B$2:$B$7</c:f>
              <c:numCache>
                <c:formatCode>General</c:formatCode>
                <c:ptCount val="6"/>
                <c:pt idx="0" formatCode="0%">
                  <c:v>0.218</c:v>
                </c:pt>
                <c:pt idx="2" formatCode="0%">
                  <c:v>0.182</c:v>
                </c:pt>
                <c:pt idx="3" formatCode="0%">
                  <c:v>0.123</c:v>
                </c:pt>
                <c:pt idx="4" formatCode="0%">
                  <c:v>0.27300000000000002</c:v>
                </c:pt>
                <c:pt idx="5" formatCode="0%">
                  <c:v>0.34499999999999997</c:v>
                </c:pt>
              </c:numCache>
            </c:numRef>
          </c:val>
          <c:extLst>
            <c:ext xmlns:c16="http://schemas.microsoft.com/office/drawing/2014/chart" uri="{C3380CC4-5D6E-409C-BE32-E72D297353CC}">
              <c16:uniqueId val="{00000002-B2CC-4C25-8DF9-0ACBDD45C95F}"/>
            </c:ext>
          </c:extLst>
        </c:ser>
        <c:ser>
          <c:idx val="1"/>
          <c:order val="1"/>
          <c:tx>
            <c:strRef>
              <c:f>Sheet1!$C$1</c:f>
              <c:strCache>
                <c:ptCount val="1"/>
                <c:pt idx="0">
                  <c:v>Geen vervangend hulpmiddel maar was ook niet nodig</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Sheet1!$C$2:$C$7</c:f>
              <c:numCache>
                <c:formatCode>General</c:formatCode>
                <c:ptCount val="6"/>
                <c:pt idx="0" formatCode="0%">
                  <c:v>0.61099999999999999</c:v>
                </c:pt>
                <c:pt idx="2" formatCode="0%">
                  <c:v>0.54500000000000004</c:v>
                </c:pt>
                <c:pt idx="3" formatCode="0%">
                  <c:v>0.61499999999999999</c:v>
                </c:pt>
                <c:pt idx="4" formatCode="0%">
                  <c:v>0.443</c:v>
                </c:pt>
                <c:pt idx="5" formatCode="0%">
                  <c:v>0.47299999999999998</c:v>
                </c:pt>
              </c:numCache>
            </c:numRef>
          </c:val>
          <c:extLst>
            <c:ext xmlns:c16="http://schemas.microsoft.com/office/drawing/2014/chart" uri="{C3380CC4-5D6E-409C-BE32-E72D297353CC}">
              <c16:uniqueId val="{00000003-B2CC-4C25-8DF9-0ACBDD45C95F}"/>
            </c:ext>
          </c:extLst>
        </c:ser>
        <c:ser>
          <c:idx val="2"/>
          <c:order val="2"/>
          <c:tx>
            <c:strRef>
              <c:f>Sheet1!$D$1</c:f>
              <c:strCache>
                <c:ptCount val="1"/>
                <c:pt idx="0">
                  <c:v>Geen vervangend hulpmiddel maar was wel nodig</c:v>
                </c:pt>
              </c:strCache>
            </c:strRef>
          </c:tx>
          <c:spPr>
            <a:solidFill>
              <a:schemeClr val="tx1"/>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Sheet1!$D$2:$D$7</c:f>
              <c:numCache>
                <c:formatCode>General</c:formatCode>
                <c:ptCount val="6"/>
                <c:pt idx="0" formatCode="0%">
                  <c:v>0.17100000000000001</c:v>
                </c:pt>
                <c:pt idx="2" formatCode="0%">
                  <c:v>0.27300000000000002</c:v>
                </c:pt>
                <c:pt idx="3" formatCode="0%">
                  <c:v>0.26200000000000001</c:v>
                </c:pt>
                <c:pt idx="4" formatCode="0%">
                  <c:v>0.28399999999999997</c:v>
                </c:pt>
                <c:pt idx="5" formatCode="0%">
                  <c:v>0.18099999999999999</c:v>
                </c:pt>
              </c:numCache>
            </c:numRef>
          </c:val>
          <c:extLst>
            <c:ext xmlns:c16="http://schemas.microsoft.com/office/drawing/2014/chart" uri="{C3380CC4-5D6E-409C-BE32-E72D297353CC}">
              <c16:uniqueId val="{00000004-B2CC-4C25-8DF9-0ACBDD45C95F}"/>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18348250296977636"/>
          <c:y val="0.85263142107236589"/>
          <c:w val="0.79055118110236222"/>
          <c:h val="0.1414553180852393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bg1">
          <a:lumMod val="85000"/>
        </a:schemeClr>
      </a:solidFill>
      <a:round/>
    </a:ln>
    <a:effectLst/>
  </c:spPr>
  <c:txPr>
    <a:bodyPr/>
    <a:lstStyle/>
    <a:p>
      <a:pPr>
        <a:defRPr/>
      </a:pPr>
      <a:endParaRPr lang="nl-NL"/>
    </a:p>
  </c:txPr>
  <c:externalData r:id="rId3">
    <c:autoUpdate val="0"/>
  </c:externalData>
  <c:userShapes r:id="rId4"/>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9474229067980046"/>
          <c:y val="0.11172490395222337"/>
          <c:w val="0.6238679577403422"/>
          <c:h val="0.77623644870478148"/>
        </c:manualLayout>
      </c:layout>
      <c:barChart>
        <c:barDir val="bar"/>
        <c:grouping val="percentStacked"/>
        <c:varyColors val="0"/>
        <c:ser>
          <c:idx val="0"/>
          <c:order val="0"/>
          <c:tx>
            <c:strRef>
              <c:f>Sheet1!$B$1</c:f>
              <c:strCache>
                <c:ptCount val="1"/>
                <c:pt idx="0">
                  <c:v>5 of lager</c:v>
                </c:pt>
              </c:strCache>
            </c:strRef>
          </c:tx>
          <c:spPr>
            <a:solidFill>
              <a:schemeClr val="tx1"/>
            </a:solidFill>
            <a:ln w="19050">
              <a:solidFill>
                <a:schemeClr val="tx1"/>
              </a:solidFill>
            </a:ln>
            <a:effectLst/>
          </c:spPr>
          <c:invertIfNegative val="0"/>
          <c:dPt>
            <c:idx val="1"/>
            <c:invertIfNegative val="0"/>
            <c:bubble3D val="0"/>
            <c:spPr>
              <a:solidFill>
                <a:schemeClr val="tx1"/>
              </a:solidFill>
              <a:ln w="19050">
                <a:solidFill>
                  <a:schemeClr val="tx1"/>
                </a:solidFill>
              </a:ln>
              <a:effectLst/>
            </c:spPr>
            <c:extLst>
              <c:ext xmlns:c16="http://schemas.microsoft.com/office/drawing/2014/chart" uri="{C3380CC4-5D6E-409C-BE32-E72D297353CC}">
                <c16:uniqueId val="{00000001-53FD-4557-83FD-D4EBAA7EB057}"/>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FD-4557-83FD-D4EBAA7EB057}"/>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Sheet1!$B$2:$B$7</c:f>
              <c:numCache>
                <c:formatCode>General</c:formatCode>
                <c:ptCount val="6"/>
                <c:pt idx="0" formatCode="0%">
                  <c:v>0.12300000000000001</c:v>
                </c:pt>
                <c:pt idx="2" formatCode="0%">
                  <c:v>0.28000000000000003</c:v>
                </c:pt>
                <c:pt idx="3" formatCode="0%">
                  <c:v>0.26</c:v>
                </c:pt>
                <c:pt idx="4" formatCode="0%">
                  <c:v>0.30199999999999994</c:v>
                </c:pt>
                <c:pt idx="5" formatCode="0%">
                  <c:v>0.20199999999999999</c:v>
                </c:pt>
              </c:numCache>
            </c:numRef>
          </c:val>
          <c:extLst>
            <c:ext xmlns:c16="http://schemas.microsoft.com/office/drawing/2014/chart" uri="{C3380CC4-5D6E-409C-BE32-E72D297353CC}">
              <c16:uniqueId val="{00000005-53FD-4557-83FD-D4EBAA7EB057}"/>
            </c:ext>
          </c:extLst>
        </c:ser>
        <c:ser>
          <c:idx val="1"/>
          <c:order val="1"/>
          <c:tx>
            <c:strRef>
              <c:f>Sheet1!$C$1</c:f>
              <c:strCache>
                <c:ptCount val="1"/>
                <c:pt idx="0">
                  <c:v>6 of 7</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Sheet1!$C$2:$C$7</c:f>
              <c:numCache>
                <c:formatCode>General</c:formatCode>
                <c:ptCount val="6"/>
                <c:pt idx="0" formatCode="0%">
                  <c:v>0.215</c:v>
                </c:pt>
                <c:pt idx="2" formatCode="0%">
                  <c:v>0.28000000000000003</c:v>
                </c:pt>
                <c:pt idx="3" formatCode="0%">
                  <c:v>0.28499999999999998</c:v>
                </c:pt>
                <c:pt idx="4" formatCode="0%">
                  <c:v>0.28100000000000003</c:v>
                </c:pt>
                <c:pt idx="5" formatCode="0%">
                  <c:v>0.27100000000000002</c:v>
                </c:pt>
              </c:numCache>
            </c:numRef>
          </c:val>
          <c:extLst>
            <c:ext xmlns:c16="http://schemas.microsoft.com/office/drawing/2014/chart" uri="{C3380CC4-5D6E-409C-BE32-E72D297353CC}">
              <c16:uniqueId val="{00000006-53FD-4557-83FD-D4EBAA7EB057}"/>
            </c:ext>
          </c:extLst>
        </c:ser>
        <c:ser>
          <c:idx val="2"/>
          <c:order val="2"/>
          <c:tx>
            <c:strRef>
              <c:f>Sheet1!$D$1</c:f>
              <c:strCache>
                <c:ptCount val="1"/>
                <c:pt idx="0">
                  <c:v>8 of hoger</c:v>
                </c:pt>
              </c:strCache>
            </c:strRef>
          </c:tx>
          <c:spPr>
            <a:solidFill>
              <a:srgbClr val="00B050"/>
            </a:solidFill>
            <a:ln w="19050">
              <a:solidFill>
                <a:srgbClr val="00B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Hoortoestel (n=323)</c:v>
                </c:pt>
                <c:pt idx="2">
                  <c:v>Rolstoel totaal (n=225)</c:v>
                </c:pt>
                <c:pt idx="3">
                  <c:v>Rolstoel handbewogen (n=125)</c:v>
                </c:pt>
                <c:pt idx="4">
                  <c:v>Rolstoel elektrisch (n=90)</c:v>
                </c:pt>
                <c:pt idx="5">
                  <c:v>Scootmobiel (n=285)</c:v>
                </c:pt>
              </c:strCache>
            </c:strRef>
          </c:cat>
          <c:val>
            <c:numRef>
              <c:f>Sheet1!$D$2:$D$7</c:f>
              <c:numCache>
                <c:formatCode>General</c:formatCode>
                <c:ptCount val="6"/>
                <c:pt idx="0" formatCode="0%">
                  <c:v>0.66</c:v>
                </c:pt>
                <c:pt idx="2" formatCode="0%">
                  <c:v>0.442</c:v>
                </c:pt>
                <c:pt idx="3" formatCode="0%">
                  <c:v>0.45500000000000002</c:v>
                </c:pt>
                <c:pt idx="4" formatCode="0%">
                  <c:v>0.41499999999999998</c:v>
                </c:pt>
                <c:pt idx="5" formatCode="0%">
                  <c:v>0.52700000000000002</c:v>
                </c:pt>
              </c:numCache>
            </c:numRef>
          </c:val>
          <c:extLst>
            <c:ext xmlns:c16="http://schemas.microsoft.com/office/drawing/2014/chart" uri="{C3380CC4-5D6E-409C-BE32-E72D297353CC}">
              <c16:uniqueId val="{00000007-53FD-4557-83FD-D4EBAA7EB057}"/>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5984881138516006"/>
          <c:y val="0.91202982235916163"/>
          <c:w val="0.58083886204743196"/>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5902919900394092"/>
          <c:y val="6.5599584604769931E-2"/>
          <c:w val="0.6097491301959348"/>
          <c:h val="0.86085867315366071"/>
        </c:manualLayout>
      </c:layout>
      <c:barChart>
        <c:barDir val="bar"/>
        <c:grouping val="percentStacked"/>
        <c:varyColors val="0"/>
        <c:ser>
          <c:idx val="0"/>
          <c:order val="0"/>
          <c:tx>
            <c:strRef>
              <c:f>Sheet1!$B$1</c:f>
              <c:strCache>
                <c:ptCount val="1"/>
                <c:pt idx="0">
                  <c:v>Volledig vergoed</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83CC-4CA0-84DA-9D07DBC114CF}"/>
              </c:ext>
            </c:extLst>
          </c:dPt>
          <c:dPt>
            <c:idx val="9"/>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3-CABF-4DB0-B61A-290D824C713A}"/>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3CC-4CA0-84DA-9D07DBC114CF}"/>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(n=1864)</c:v>
                </c:pt>
              </c:strCache>
            </c:strRef>
          </c:cat>
          <c:val>
            <c:numRef>
              <c:f>Sheet1!$B$2:$B$20</c:f>
              <c:numCache>
                <c:formatCode>0%</c:formatCode>
                <c:ptCount val="19"/>
                <c:pt idx="0">
                  <c:v>0.24399999999999999</c:v>
                </c:pt>
                <c:pt idx="1">
                  <c:v>0.26800000000000002</c:v>
                </c:pt>
                <c:pt idx="3">
                  <c:v>0.56699999999999995</c:v>
                </c:pt>
                <c:pt idx="4">
                  <c:v>0.57899999999999996</c:v>
                </c:pt>
                <c:pt idx="5">
                  <c:v>0.17399999999999999</c:v>
                </c:pt>
                <c:pt idx="6">
                  <c:v>0.66</c:v>
                </c:pt>
                <c:pt idx="7">
                  <c:v>0.86699999999999999</c:v>
                </c:pt>
                <c:pt idx="8">
                  <c:v>0.66400000000000003</c:v>
                </c:pt>
                <c:pt idx="9">
                  <c:v>0.57599999999999996</c:v>
                </c:pt>
                <c:pt idx="10">
                  <c:v>0.58099999999999996</c:v>
                </c:pt>
                <c:pt idx="12">
                  <c:v>0.70499999999999996</c:v>
                </c:pt>
                <c:pt idx="13">
                  <c:v>0.66300000000000003</c:v>
                </c:pt>
                <c:pt idx="14">
                  <c:v>0.81399999999999995</c:v>
                </c:pt>
                <c:pt idx="15">
                  <c:v>0.43</c:v>
                </c:pt>
                <c:pt idx="16">
                  <c:v>0.115</c:v>
                </c:pt>
                <c:pt idx="17">
                  <c:v>0.23799999999999999</c:v>
                </c:pt>
                <c:pt idx="18">
                  <c:v>0.42299999999999999</c:v>
                </c:pt>
              </c:numCache>
            </c:numRef>
          </c:val>
          <c:extLst>
            <c:ext xmlns:c16="http://schemas.microsoft.com/office/drawing/2014/chart" uri="{C3380CC4-5D6E-409C-BE32-E72D297353CC}">
              <c16:uniqueId val="{00000004-83CC-4CA0-84DA-9D07DBC114CF}"/>
            </c:ext>
          </c:extLst>
        </c:ser>
        <c:ser>
          <c:idx val="1"/>
          <c:order val="1"/>
          <c:tx>
            <c:strRef>
              <c:f>Sheet1!$C$1</c:f>
              <c:strCache>
                <c:ptCount val="1"/>
                <c:pt idx="0">
                  <c:v>Gedeeltelijk vergoed</c:v>
                </c:pt>
              </c:strCache>
            </c:strRef>
          </c:tx>
          <c:spPr>
            <a:solidFill>
              <a:srgbClr val="92D050"/>
            </a:solidFill>
            <a:ln w="19050">
              <a:solidFill>
                <a:srgbClr val="92D050"/>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(n=1864)</c:v>
                </c:pt>
              </c:strCache>
            </c:strRef>
          </c:cat>
          <c:val>
            <c:numRef>
              <c:f>Sheet1!$C$2:$C$20</c:f>
              <c:numCache>
                <c:formatCode>0%</c:formatCode>
                <c:ptCount val="19"/>
                <c:pt idx="0">
                  <c:v>0.57599999999999996</c:v>
                </c:pt>
                <c:pt idx="1">
                  <c:v>0.55000000000000004</c:v>
                </c:pt>
                <c:pt idx="3">
                  <c:v>0.33300000000000002</c:v>
                </c:pt>
                <c:pt idx="4">
                  <c:v>0.251</c:v>
                </c:pt>
                <c:pt idx="5">
                  <c:v>0.71299999999999997</c:v>
                </c:pt>
                <c:pt idx="6">
                  <c:v>0.122</c:v>
                </c:pt>
                <c:pt idx="7">
                  <c:v>7.0999999999999994E-2</c:v>
                </c:pt>
                <c:pt idx="8">
                  <c:v>0.23400000000000001</c:v>
                </c:pt>
                <c:pt idx="9">
                  <c:v>0.28199999999999997</c:v>
                </c:pt>
                <c:pt idx="10">
                  <c:v>0.26600000000000001</c:v>
                </c:pt>
                <c:pt idx="12">
                  <c:v>7.4999999999999997E-2</c:v>
                </c:pt>
                <c:pt idx="13">
                  <c:v>6.2E-2</c:v>
                </c:pt>
                <c:pt idx="14">
                  <c:v>0.10100000000000001</c:v>
                </c:pt>
                <c:pt idx="15">
                  <c:v>0.19500000000000001</c:v>
                </c:pt>
                <c:pt idx="16">
                  <c:v>7.4999999999999997E-2</c:v>
                </c:pt>
                <c:pt idx="17">
                  <c:v>4.9000000000000002E-2</c:v>
                </c:pt>
                <c:pt idx="18">
                  <c:v>0.123</c:v>
                </c:pt>
              </c:numCache>
            </c:numRef>
          </c:val>
          <c:extLst>
            <c:ext xmlns:c16="http://schemas.microsoft.com/office/drawing/2014/chart" uri="{C3380CC4-5D6E-409C-BE32-E72D297353CC}">
              <c16:uniqueId val="{00000005-83CC-4CA0-84DA-9D07DBC114CF}"/>
            </c:ext>
          </c:extLst>
        </c:ser>
        <c:ser>
          <c:idx val="2"/>
          <c:order val="2"/>
          <c:tx>
            <c:strRef>
              <c:f>Sheet1!$D$1</c:f>
              <c:strCache>
                <c:ptCount val="1"/>
                <c:pt idx="0">
                  <c:v>Geen vergoeding</c:v>
                </c:pt>
              </c:strCache>
            </c:strRef>
          </c:tx>
          <c:spPr>
            <a:solidFill>
              <a:schemeClr val="tx1"/>
            </a:solidFill>
            <a:ln w="19050">
              <a:solidFill>
                <a:schemeClr val="tx1"/>
              </a:solidFill>
            </a:ln>
            <a:effectLst/>
          </c:spPr>
          <c:invertIfNegative val="0"/>
          <c:dLbls>
            <c:dLbl>
              <c:idx val="3"/>
              <c:delete val="1"/>
              <c:extLst>
                <c:ext xmlns:c15="http://schemas.microsoft.com/office/drawing/2012/chart" uri="{CE6537A1-D6FC-4f65-9D91-7224C49458BB}"/>
                <c:ext xmlns:c16="http://schemas.microsoft.com/office/drawing/2014/chart" uri="{C3380CC4-5D6E-409C-BE32-E72D297353CC}">
                  <c16:uniqueId val="{0000000D-5F43-4E0D-9A54-869DC6EE702A}"/>
                </c:ext>
              </c:extLst>
            </c:dLbl>
            <c:dLbl>
              <c:idx val="7"/>
              <c:delete val="1"/>
              <c:extLst>
                <c:ext xmlns:c15="http://schemas.microsoft.com/office/drawing/2012/chart" uri="{CE6537A1-D6FC-4f65-9D91-7224C49458BB}"/>
                <c:ext xmlns:c16="http://schemas.microsoft.com/office/drawing/2014/chart" uri="{C3380CC4-5D6E-409C-BE32-E72D297353CC}">
                  <c16:uniqueId val="{0000000A-5F43-4E0D-9A54-869DC6EE702A}"/>
                </c:ext>
              </c:extLst>
            </c:dLbl>
            <c:dLbl>
              <c:idx val="8"/>
              <c:delete val="1"/>
              <c:extLst>
                <c:ext xmlns:c15="http://schemas.microsoft.com/office/drawing/2012/chart" uri="{CE6537A1-D6FC-4f65-9D91-7224C49458BB}"/>
                <c:ext xmlns:c16="http://schemas.microsoft.com/office/drawing/2014/chart" uri="{C3380CC4-5D6E-409C-BE32-E72D297353CC}">
                  <c16:uniqueId val="{0000000B-5F43-4E0D-9A54-869DC6EE70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(n=1864)</c:v>
                </c:pt>
              </c:strCache>
            </c:strRef>
          </c:cat>
          <c:val>
            <c:numRef>
              <c:f>Sheet1!$D$2:$D$20</c:f>
              <c:numCache>
                <c:formatCode>0%</c:formatCode>
                <c:ptCount val="19"/>
                <c:pt idx="0">
                  <c:v>0.1</c:v>
                </c:pt>
                <c:pt idx="1">
                  <c:v>9.5000000000000001E-2</c:v>
                </c:pt>
                <c:pt idx="3">
                  <c:v>7.0000000000000001E-3</c:v>
                </c:pt>
                <c:pt idx="4">
                  <c:v>7.0999999999999994E-2</c:v>
                </c:pt>
                <c:pt idx="5">
                  <c:v>4.2999999999999997E-2</c:v>
                </c:pt>
                <c:pt idx="6">
                  <c:v>0.128</c:v>
                </c:pt>
                <c:pt idx="7">
                  <c:v>0.01</c:v>
                </c:pt>
                <c:pt idx="8">
                  <c:v>2.1999999999999999E-2</c:v>
                </c:pt>
                <c:pt idx="9">
                  <c:v>4.9000000000000002E-2</c:v>
                </c:pt>
                <c:pt idx="10">
                  <c:v>6.4000000000000001E-2</c:v>
                </c:pt>
                <c:pt idx="12">
                  <c:v>7.6999999999999999E-2</c:v>
                </c:pt>
                <c:pt idx="13">
                  <c:v>9.1999999999999998E-2</c:v>
                </c:pt>
                <c:pt idx="14">
                  <c:v>3.9E-2</c:v>
                </c:pt>
                <c:pt idx="15">
                  <c:v>0.184</c:v>
                </c:pt>
                <c:pt idx="16">
                  <c:v>0.51800000000000002</c:v>
                </c:pt>
                <c:pt idx="17">
                  <c:v>0.46300000000000002</c:v>
                </c:pt>
                <c:pt idx="18">
                  <c:v>0.252</c:v>
                </c:pt>
              </c:numCache>
            </c:numRef>
          </c:val>
          <c:extLst>
            <c:ext xmlns:c16="http://schemas.microsoft.com/office/drawing/2014/chart" uri="{C3380CC4-5D6E-409C-BE32-E72D297353CC}">
              <c16:uniqueId val="{00000006-83CC-4CA0-84DA-9D07DBC114CF}"/>
            </c:ext>
          </c:extLst>
        </c:ser>
        <c:ser>
          <c:idx val="3"/>
          <c:order val="3"/>
          <c:tx>
            <c:strRef>
              <c:f>Sheet1!$E$1</c:f>
              <c:strCache>
                <c:ptCount val="1"/>
                <c:pt idx="0">
                  <c:v>Anders</c:v>
                </c:pt>
              </c:strCache>
            </c:strRef>
          </c:tx>
          <c:spPr>
            <a:solidFill>
              <a:schemeClr val="accent6"/>
            </a:solidFill>
            <a:ln w="19050">
              <a:solidFill>
                <a:schemeClr val="accent6"/>
              </a:solidFill>
            </a:ln>
            <a:effectLst/>
          </c:spPr>
          <c:invertIfNegative val="0"/>
          <c:dLbls>
            <c:dLbl>
              <c:idx val="3"/>
              <c:layout>
                <c:manualLayout>
                  <c:x val="0"/>
                  <c:y val="-1.324886832704519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43-4E0D-9A54-869DC6EE702A}"/>
                </c:ext>
              </c:extLst>
            </c:dLbl>
            <c:dLbl>
              <c:idx val="6"/>
              <c:layout>
                <c:manualLayout>
                  <c:x val="-2.209212415773776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F43-4E0D-9A54-869DC6EE702A}"/>
                </c:ext>
              </c:extLst>
            </c:dLbl>
            <c:dLbl>
              <c:idx val="8"/>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43-4E0D-9A54-869DC6EE702A}"/>
                </c:ext>
              </c:extLst>
            </c:dLbl>
            <c:dLbl>
              <c:idx val="14"/>
              <c:layout>
                <c:manualLayout>
                  <c:x val="1.3255274494642659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43-4E0D-9A54-869DC6EE70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(n=1864)</c:v>
                </c:pt>
              </c:strCache>
            </c:strRef>
          </c:cat>
          <c:val>
            <c:numRef>
              <c:f>Sheet1!$E$2:$E$20</c:f>
              <c:numCache>
                <c:formatCode>0%</c:formatCode>
                <c:ptCount val="19"/>
                <c:pt idx="0">
                  <c:v>5.8999999999999997E-2</c:v>
                </c:pt>
                <c:pt idx="1">
                  <c:v>6.8000000000000005E-2</c:v>
                </c:pt>
                <c:pt idx="3">
                  <c:v>0.06</c:v>
                </c:pt>
                <c:pt idx="4">
                  <c:v>7.6999999999999999E-2</c:v>
                </c:pt>
                <c:pt idx="5">
                  <c:v>7.0000000000000007E-2</c:v>
                </c:pt>
                <c:pt idx="6">
                  <c:v>6.4000000000000001E-2</c:v>
                </c:pt>
                <c:pt idx="7">
                  <c:v>5.0999999999999997E-2</c:v>
                </c:pt>
                <c:pt idx="8">
                  <c:v>2.9000000000000001E-2</c:v>
                </c:pt>
                <c:pt idx="9">
                  <c:v>6.0999999999999999E-2</c:v>
                </c:pt>
                <c:pt idx="10">
                  <c:v>5.8000000000000003E-2</c:v>
                </c:pt>
                <c:pt idx="12">
                  <c:v>0.1</c:v>
                </c:pt>
                <c:pt idx="13">
                  <c:v>0.13</c:v>
                </c:pt>
                <c:pt idx="14">
                  <c:v>2.3E-2</c:v>
                </c:pt>
                <c:pt idx="15">
                  <c:v>0.16400000000000001</c:v>
                </c:pt>
                <c:pt idx="16">
                  <c:v>0.22</c:v>
                </c:pt>
                <c:pt idx="17">
                  <c:v>0.191</c:v>
                </c:pt>
                <c:pt idx="18">
                  <c:v>0.152</c:v>
                </c:pt>
              </c:numCache>
            </c:numRef>
          </c:val>
          <c:extLst>
            <c:ext xmlns:c16="http://schemas.microsoft.com/office/drawing/2014/chart" uri="{C3380CC4-5D6E-409C-BE32-E72D297353CC}">
              <c16:uniqueId val="{00000007-83CC-4CA0-84DA-9D07DBC114CF}"/>
            </c:ext>
          </c:extLst>
        </c:ser>
        <c:ser>
          <c:idx val="4"/>
          <c:order val="4"/>
          <c:tx>
            <c:strRef>
              <c:f>Sheet1!$F$1</c:f>
              <c:strCache>
                <c:ptCount val="1"/>
                <c:pt idx="0">
                  <c:v>Weet niet</c:v>
                </c:pt>
              </c:strCache>
            </c:strRef>
          </c:tx>
          <c:spPr>
            <a:solidFill>
              <a:schemeClr val="bg1">
                <a:lumMod val="75000"/>
              </a:schemeClr>
            </a:solidFill>
            <a:ln w="19050">
              <a:solidFill>
                <a:schemeClr val="bg1">
                  <a:lumMod val="75000"/>
                </a:schemeClr>
              </a:solidFill>
            </a:ln>
            <a:effectLst/>
          </c:spPr>
          <c:invertIfNegative val="0"/>
          <c:dLbls>
            <c:dLbl>
              <c:idx val="0"/>
              <c:layout>
                <c:manualLayout>
                  <c:x val="6.6276372473213297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F43-4E0D-9A54-869DC6EE702A}"/>
                </c:ext>
              </c:extLst>
            </c:dLbl>
            <c:dLbl>
              <c:idx val="1"/>
              <c:layout>
                <c:manualLayout>
                  <c:x val="4.418424831547391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F43-4E0D-9A54-869DC6EE702A}"/>
                </c:ext>
              </c:extLst>
            </c:dLbl>
            <c:dLbl>
              <c:idx val="3"/>
              <c:layout>
                <c:manualLayout>
                  <c:x val="6.6276372473213297E-3"/>
                  <c:y val="-1.3248868327045195E-1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43-4E0D-9A54-869DC6EE702A}"/>
                </c:ext>
              </c:extLst>
            </c:dLbl>
            <c:dLbl>
              <c:idx val="8"/>
              <c:layout>
                <c:manualLayout>
                  <c:x val="6.6276372473211683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F43-4E0D-9A54-869DC6EE702A}"/>
                </c:ext>
              </c:extLst>
            </c:dLbl>
            <c:dLbl>
              <c:idx val="14"/>
              <c:delete val="1"/>
              <c:extLst>
                <c:ext xmlns:c15="http://schemas.microsoft.com/office/drawing/2012/chart" uri="{CE6537A1-D6FC-4f65-9D91-7224C49458BB}"/>
                <c:ext xmlns:c16="http://schemas.microsoft.com/office/drawing/2014/chart" uri="{C3380CC4-5D6E-409C-BE32-E72D297353CC}">
                  <c16:uniqueId val="{00000004-5F43-4E0D-9A54-869DC6EE702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(n=800)</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(n=1399)</c:v>
                </c:pt>
                <c:pt idx="12">
                  <c:v>Rolstoel totaal</c:v>
                </c:pt>
                <c:pt idx="13">
                  <c:v>Rolstoel handbewogen</c:v>
                </c:pt>
                <c:pt idx="14">
                  <c:v>Rolstoel elektrisch</c:v>
                </c:pt>
                <c:pt idx="15">
                  <c:v>Scootmobiel</c:v>
                </c:pt>
                <c:pt idx="16">
                  <c:v>Rollator</c:v>
                </c:pt>
                <c:pt idx="17">
                  <c:v>Krukken of stok</c:v>
                </c:pt>
                <c:pt idx="18">
                  <c:v>Totaal (n=1864)</c:v>
                </c:pt>
              </c:strCache>
            </c:strRef>
          </c:cat>
          <c:val>
            <c:numRef>
              <c:f>Sheet1!$F$2:$F$20</c:f>
              <c:numCache>
                <c:formatCode>0%</c:formatCode>
                <c:ptCount val="19"/>
                <c:pt idx="0">
                  <c:v>2.1000000000000001E-2</c:v>
                </c:pt>
                <c:pt idx="1">
                  <c:v>0.02</c:v>
                </c:pt>
                <c:pt idx="3">
                  <c:v>3.3000000000000002E-2</c:v>
                </c:pt>
                <c:pt idx="4">
                  <c:v>2.1999999999999999E-2</c:v>
                </c:pt>
                <c:pt idx="6">
                  <c:v>2.5999999999999999E-2</c:v>
                </c:pt>
                <c:pt idx="8">
                  <c:v>5.0999999999999997E-2</c:v>
                </c:pt>
                <c:pt idx="9">
                  <c:v>3.3000000000000002E-2</c:v>
                </c:pt>
                <c:pt idx="10">
                  <c:v>3.1E-2</c:v>
                </c:pt>
                <c:pt idx="12">
                  <c:v>4.3999999999999997E-2</c:v>
                </c:pt>
                <c:pt idx="13">
                  <c:v>5.2999999999999999E-2</c:v>
                </c:pt>
                <c:pt idx="14">
                  <c:v>2.3E-2</c:v>
                </c:pt>
                <c:pt idx="15">
                  <c:v>2.7E-2</c:v>
                </c:pt>
                <c:pt idx="16">
                  <c:v>7.1999999999999995E-2</c:v>
                </c:pt>
                <c:pt idx="17">
                  <c:v>5.8999999999999997E-2</c:v>
                </c:pt>
                <c:pt idx="18">
                  <c:v>4.9000000000000002E-2</c:v>
                </c:pt>
              </c:numCache>
            </c:numRef>
          </c:val>
          <c:extLst>
            <c:ext xmlns:c16="http://schemas.microsoft.com/office/drawing/2014/chart" uri="{C3380CC4-5D6E-409C-BE32-E72D297353CC}">
              <c16:uniqueId val="{00000008-83CC-4CA0-84DA-9D07DBC114CF}"/>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15710581794449219"/>
          <c:y val="0.95890745364146568"/>
          <c:w val="0.84289418205550781"/>
          <c:h val="2.8109169280669186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7049152549774883"/>
          <c:y val="6.9212914650728902E-2"/>
          <c:w val="0.5910523580559085"/>
          <c:h val="0.86770965929578292"/>
        </c:manualLayout>
      </c:layout>
      <c:barChart>
        <c:barDir val="bar"/>
        <c:grouping val="clustered"/>
        <c:varyColors val="0"/>
        <c:ser>
          <c:idx val="0"/>
          <c:order val="0"/>
          <c:tx>
            <c:strRef>
              <c:f>Sheet1!$B$1</c:f>
              <c:strCache>
                <c:ptCount val="1"/>
                <c:pt idx="0">
                  <c:v>Gemeente</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7DB8-44D8-9700-B29E11B0BABA}"/>
              </c:ext>
            </c:extLst>
          </c:dPt>
          <c:dPt>
            <c:idx val="1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7DB8-44D8-9700-B29E11B0BABA}"/>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7DB8-44D8-9700-B29E11B0BABA}"/>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Hoortoestel</c:v>
                </c:pt>
                <c:pt idx="1">
                  <c:v>Totaal (n=802)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(n=1402)</c:v>
                </c:pt>
                <c:pt idx="12">
                  <c:v>Rolstoel totaal</c:v>
                </c:pt>
                <c:pt idx="13">
                  <c:v>Rolstoel handbewogen</c:v>
                </c:pt>
                <c:pt idx="14">
                  <c:v>Rolstoel elektrisch</c:v>
                </c:pt>
                <c:pt idx="15">
                  <c:v>Scootmobiel</c:v>
                </c:pt>
                <c:pt idx="16">
                  <c:v>Totaal (n=1867)</c:v>
                </c:pt>
              </c:strCache>
            </c:strRef>
          </c:cat>
          <c:val>
            <c:numRef>
              <c:f>Sheet1!$B$2:$B$18</c:f>
              <c:numCache>
                <c:formatCode>0%</c:formatCode>
                <c:ptCount val="17"/>
                <c:pt idx="0">
                  <c:v>1.4E-2</c:v>
                </c:pt>
                <c:pt idx="1">
                  <c:v>0.02</c:v>
                </c:pt>
                <c:pt idx="3">
                  <c:v>8.0000000000000002E-3</c:v>
                </c:pt>
                <c:pt idx="4">
                  <c:v>3.3000000000000002E-2</c:v>
                </c:pt>
                <c:pt idx="5">
                  <c:v>7.9000000000000001E-2</c:v>
                </c:pt>
                <c:pt idx="6">
                  <c:v>8.0000000000000002E-3</c:v>
                </c:pt>
                <c:pt idx="7">
                  <c:v>2.1000000000000001E-2</c:v>
                </c:pt>
                <c:pt idx="8">
                  <c:v>2.5000000000000001E-2</c:v>
                </c:pt>
                <c:pt idx="9">
                  <c:v>2.3E-2</c:v>
                </c:pt>
                <c:pt idx="10">
                  <c:v>2.5000000000000001E-2</c:v>
                </c:pt>
                <c:pt idx="12">
                  <c:v>0.66700000000000004</c:v>
                </c:pt>
                <c:pt idx="13">
                  <c:v>0.6</c:v>
                </c:pt>
                <c:pt idx="14">
                  <c:v>0.80500000000000005</c:v>
                </c:pt>
                <c:pt idx="15">
                  <c:v>0.90200000000000002</c:v>
                </c:pt>
                <c:pt idx="16">
                  <c:v>0.57599999999999996</c:v>
                </c:pt>
              </c:numCache>
            </c:numRef>
          </c:val>
          <c:extLst>
            <c:ext xmlns:c16="http://schemas.microsoft.com/office/drawing/2014/chart" uri="{C3380CC4-5D6E-409C-BE32-E72D297353CC}">
              <c16:uniqueId val="{00000004-7DB8-44D8-9700-B29E11B0BABA}"/>
            </c:ext>
          </c:extLst>
        </c:ser>
        <c:ser>
          <c:idx val="1"/>
          <c:order val="1"/>
          <c:tx>
            <c:strRef>
              <c:f>Sheet1!$C$1</c:f>
              <c:strCache>
                <c:ptCount val="1"/>
                <c:pt idx="0">
                  <c:v>Zorgverzekeraar</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Sheet1!$A$2:$A$18</c:f>
              <c:strCache>
                <c:ptCount val="17"/>
                <c:pt idx="0">
                  <c:v>Hoortoestel</c:v>
                </c:pt>
                <c:pt idx="1">
                  <c:v>Totaal (n=802)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(n=1402)</c:v>
                </c:pt>
                <c:pt idx="12">
                  <c:v>Rolstoel totaal</c:v>
                </c:pt>
                <c:pt idx="13">
                  <c:v>Rolstoel handbewogen</c:v>
                </c:pt>
                <c:pt idx="14">
                  <c:v>Rolstoel elektrisch</c:v>
                </c:pt>
                <c:pt idx="15">
                  <c:v>Scootmobiel</c:v>
                </c:pt>
                <c:pt idx="16">
                  <c:v>Totaal (n=1867)</c:v>
                </c:pt>
              </c:strCache>
            </c:strRef>
          </c:cat>
          <c:val>
            <c:numRef>
              <c:f>Sheet1!$C$2:$C$18</c:f>
              <c:numCache>
                <c:formatCode>0%</c:formatCode>
                <c:ptCount val="17"/>
                <c:pt idx="0">
                  <c:v>0.96199999999999997</c:v>
                </c:pt>
                <c:pt idx="1">
                  <c:v>0.95699999999999996</c:v>
                </c:pt>
                <c:pt idx="3">
                  <c:v>0.97</c:v>
                </c:pt>
                <c:pt idx="4">
                  <c:v>0.92100000000000004</c:v>
                </c:pt>
                <c:pt idx="5">
                  <c:v>0.95</c:v>
                </c:pt>
                <c:pt idx="6">
                  <c:v>0.92600000000000005</c:v>
                </c:pt>
                <c:pt idx="7">
                  <c:v>0.93600000000000005</c:v>
                </c:pt>
                <c:pt idx="8">
                  <c:v>0.96699999999999997</c:v>
                </c:pt>
                <c:pt idx="9">
                  <c:v>0.96299999999999997</c:v>
                </c:pt>
                <c:pt idx="10">
                  <c:v>0.95199999999999996</c:v>
                </c:pt>
                <c:pt idx="12">
                  <c:v>0.219</c:v>
                </c:pt>
                <c:pt idx="13">
                  <c:v>0.28599999999999998</c:v>
                </c:pt>
                <c:pt idx="14">
                  <c:v>8.5000000000000006E-2</c:v>
                </c:pt>
                <c:pt idx="15">
                  <c:v>9.8000000000000004E-2</c:v>
                </c:pt>
                <c:pt idx="16">
                  <c:v>0.34399999999999997</c:v>
                </c:pt>
              </c:numCache>
            </c:numRef>
          </c:val>
          <c:extLst>
            <c:ext xmlns:c16="http://schemas.microsoft.com/office/drawing/2014/chart" uri="{C3380CC4-5D6E-409C-BE32-E72D297353CC}">
              <c16:uniqueId val="{00000005-7DB8-44D8-9700-B29E11B0BABA}"/>
            </c:ext>
          </c:extLst>
        </c:ser>
        <c:dLbls>
          <c:showLegendKey val="0"/>
          <c:showVal val="0"/>
          <c:showCatName val="0"/>
          <c:showSerName val="0"/>
          <c:showPercent val="0"/>
          <c:showBubbleSize val="0"/>
        </c:dLbls>
        <c:gapWidth val="33"/>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6223402307269736"/>
          <c:y val="0.95697890137620034"/>
          <c:w val="0.52075124777560233"/>
          <c:h val="3.077828921236477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302821806857839"/>
          <c:y val="7.8283309824367195E-2"/>
          <c:w val="0.80427488031905814"/>
          <c:h val="0.84459856517935261"/>
        </c:manualLayout>
      </c:layout>
      <c:barChart>
        <c:barDir val="bar"/>
        <c:grouping val="percentStacked"/>
        <c:varyColors val="0"/>
        <c:ser>
          <c:idx val="0"/>
          <c:order val="0"/>
          <c:tx>
            <c:strRef>
              <c:f>Sheet1!$B$1</c:f>
              <c:strCache>
                <c:ptCount val="1"/>
                <c:pt idx="0">
                  <c:v>Wist waarom men moest (bij)betalen</c:v>
                </c:pt>
              </c:strCache>
            </c:strRef>
          </c:tx>
          <c:spPr>
            <a:solidFill>
              <a:schemeClr val="accent3"/>
            </a:solidFill>
            <a:ln w="19050">
              <a:solidFill>
                <a:schemeClr val="accent3"/>
              </a:solidFill>
            </a:ln>
            <a:effectLst/>
          </c:spPr>
          <c:invertIfNegative val="0"/>
          <c:dPt>
            <c:idx val="1"/>
            <c:invertIfNegative val="0"/>
            <c:bubble3D val="0"/>
            <c:spPr>
              <a:solidFill>
                <a:schemeClr val="accent3"/>
              </a:solidFill>
              <a:ln w="19050">
                <a:solidFill>
                  <a:schemeClr val="accent3"/>
                </a:solidFill>
              </a:ln>
              <a:effectLst/>
            </c:spPr>
            <c:extLst>
              <c:ext xmlns:c16="http://schemas.microsoft.com/office/drawing/2014/chart" uri="{C3380CC4-5D6E-409C-BE32-E72D297353CC}">
                <c16:uniqueId val="{00000001-D280-42A2-B1AC-F798E3F6768B}"/>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280-42A2-B1AC-F798E3F6768B}"/>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(n=507)</c:v>
                </c:pt>
                <c:pt idx="3">
                  <c:v>Totaal (n=461)</c:v>
                </c:pt>
                <c:pt idx="5">
                  <c:v>Scootmobiel</c:v>
                </c:pt>
                <c:pt idx="6">
                  <c:v>Rollator</c:v>
                </c:pt>
                <c:pt idx="7">
                  <c:v>Krukken of stok</c:v>
                </c:pt>
                <c:pt idx="8">
                  <c:v>Totaal (n=687)</c:v>
                </c:pt>
              </c:strCache>
            </c:strRef>
          </c:cat>
          <c:val>
            <c:numRef>
              <c:f>Sheet1!$B$2:$B$10</c:f>
              <c:numCache>
                <c:formatCode>0%</c:formatCode>
                <c:ptCount val="9"/>
                <c:pt idx="0">
                  <c:v>0.76300000000000001</c:v>
                </c:pt>
                <c:pt idx="1">
                  <c:v>0.76700000000000002</c:v>
                </c:pt>
                <c:pt idx="3">
                  <c:v>0.66200000000000003</c:v>
                </c:pt>
                <c:pt idx="5">
                  <c:v>0.64700000000000002</c:v>
                </c:pt>
                <c:pt idx="6">
                  <c:v>0.48599999999999999</c:v>
                </c:pt>
                <c:pt idx="7">
                  <c:v>0.36399999999999999</c:v>
                </c:pt>
                <c:pt idx="8">
                  <c:v>0.53900000000000003</c:v>
                </c:pt>
              </c:numCache>
            </c:numRef>
          </c:val>
          <c:extLst>
            <c:ext xmlns:c16="http://schemas.microsoft.com/office/drawing/2014/chart" uri="{C3380CC4-5D6E-409C-BE32-E72D297353CC}">
              <c16:uniqueId val="{00000004-D280-42A2-B1AC-F798E3F6768B}"/>
            </c:ext>
          </c:extLst>
        </c:ser>
        <c:ser>
          <c:idx val="1"/>
          <c:order val="1"/>
          <c:tx>
            <c:strRef>
              <c:f>Sheet1!$C$1</c:f>
              <c:strCache>
                <c:ptCount val="1"/>
                <c:pt idx="0">
                  <c:v>Wist dit niet</c:v>
                </c:pt>
              </c:strCache>
            </c:strRef>
          </c:tx>
          <c:spPr>
            <a:solidFill>
              <a:schemeClr val="tx1"/>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(n=507)</c:v>
                </c:pt>
                <c:pt idx="3">
                  <c:v>Totaal (n=461)</c:v>
                </c:pt>
                <c:pt idx="5">
                  <c:v>Scootmobiel</c:v>
                </c:pt>
                <c:pt idx="6">
                  <c:v>Rollator</c:v>
                </c:pt>
                <c:pt idx="7">
                  <c:v>Krukken of stok</c:v>
                </c:pt>
                <c:pt idx="8">
                  <c:v>Totaal (n=687)</c:v>
                </c:pt>
              </c:strCache>
            </c:strRef>
          </c:cat>
          <c:val>
            <c:numRef>
              <c:f>Sheet1!$C$2:$C$10</c:f>
              <c:numCache>
                <c:formatCode>0%</c:formatCode>
                <c:ptCount val="9"/>
                <c:pt idx="0">
                  <c:v>0.23699999999999999</c:v>
                </c:pt>
                <c:pt idx="1">
                  <c:v>0.23300000000000001</c:v>
                </c:pt>
                <c:pt idx="3">
                  <c:v>0.33800000000000002</c:v>
                </c:pt>
                <c:pt idx="5">
                  <c:v>0.35299999999999998</c:v>
                </c:pt>
                <c:pt idx="6">
                  <c:v>0.51400000000000001</c:v>
                </c:pt>
                <c:pt idx="7">
                  <c:v>0.63600000000000001</c:v>
                </c:pt>
                <c:pt idx="8">
                  <c:v>0.46100000000000002</c:v>
                </c:pt>
              </c:numCache>
            </c:numRef>
          </c:val>
          <c:extLst>
            <c:ext xmlns:c16="http://schemas.microsoft.com/office/drawing/2014/chart" uri="{C3380CC4-5D6E-409C-BE32-E72D297353CC}">
              <c16:uniqueId val="{00000005-D280-42A2-B1AC-F798E3F6768B}"/>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20904848200028217"/>
          <c:y val="0.94393772207045556"/>
          <c:w val="0.62188065490024824"/>
          <c:h val="5.4870284071633905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8410931628073463"/>
          <c:y val="6.9212954071797936E-2"/>
          <c:w val="0.7774345642291195"/>
          <c:h val="0.75822882463578689"/>
        </c:manualLayout>
      </c:layout>
      <c:barChart>
        <c:barDir val="bar"/>
        <c:grouping val="percentStacked"/>
        <c:varyColors val="0"/>
        <c:ser>
          <c:idx val="0"/>
          <c:order val="0"/>
          <c:tx>
            <c:strRef>
              <c:f>Sheet1!$B$1</c:f>
              <c:strCache>
                <c:ptCount val="1"/>
                <c:pt idx="0">
                  <c:v>Wist van tevoren dat men moest (bij)betalen</c:v>
                </c:pt>
              </c:strCache>
            </c:strRef>
          </c:tx>
          <c:spPr>
            <a:solidFill>
              <a:srgbClr val="00B050"/>
            </a:solidFill>
            <a:ln w="19050">
              <a:solidFill>
                <a:srgbClr val="00B050"/>
              </a:solidFill>
            </a:ln>
            <a:effectLst/>
          </c:spPr>
          <c:invertIfNegative val="0"/>
          <c:dPt>
            <c:idx val="1"/>
            <c:invertIfNegative val="0"/>
            <c:bubble3D val="0"/>
            <c:spPr>
              <a:solidFill>
                <a:srgbClr val="00B050"/>
              </a:solidFill>
              <a:ln w="19050">
                <a:solidFill>
                  <a:srgbClr val="00B050"/>
                </a:solidFill>
              </a:ln>
              <a:effectLst/>
            </c:spPr>
            <c:extLst>
              <c:ext xmlns:c16="http://schemas.microsoft.com/office/drawing/2014/chart" uri="{C3380CC4-5D6E-409C-BE32-E72D297353CC}">
                <c16:uniqueId val="{00000001-1ADB-4326-992C-15F2D5CE4351}"/>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ADB-4326-992C-15F2D5CE435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(n=509)</c:v>
                </c:pt>
                <c:pt idx="3">
                  <c:v>Totaal (n=457)</c:v>
                </c:pt>
                <c:pt idx="5">
                  <c:v>Scootmobiel</c:v>
                </c:pt>
                <c:pt idx="6">
                  <c:v>Rollator</c:v>
                </c:pt>
                <c:pt idx="7">
                  <c:v>Krukken of stok</c:v>
                </c:pt>
                <c:pt idx="8">
                  <c:v>Totaal (n=685)</c:v>
                </c:pt>
              </c:strCache>
            </c:strRef>
          </c:cat>
          <c:val>
            <c:numRef>
              <c:f>Sheet1!$B$2:$B$10</c:f>
              <c:numCache>
                <c:formatCode>0%</c:formatCode>
                <c:ptCount val="9"/>
                <c:pt idx="0">
                  <c:v>0.90900000000000003</c:v>
                </c:pt>
                <c:pt idx="1">
                  <c:v>0.90600000000000003</c:v>
                </c:pt>
                <c:pt idx="3">
                  <c:v>0.69399999999999995</c:v>
                </c:pt>
                <c:pt idx="5">
                  <c:v>0.69599999999999995</c:v>
                </c:pt>
                <c:pt idx="6">
                  <c:v>0.71399999999999997</c:v>
                </c:pt>
                <c:pt idx="7">
                  <c:v>0.60399999999999998</c:v>
                </c:pt>
                <c:pt idx="8">
                  <c:v>0.66300000000000003</c:v>
                </c:pt>
              </c:numCache>
            </c:numRef>
          </c:val>
          <c:extLst>
            <c:ext xmlns:c16="http://schemas.microsoft.com/office/drawing/2014/chart" uri="{C3380CC4-5D6E-409C-BE32-E72D297353CC}">
              <c16:uniqueId val="{00000002-1ADB-4326-992C-15F2D5CE4351}"/>
            </c:ext>
          </c:extLst>
        </c:ser>
        <c:ser>
          <c:idx val="1"/>
          <c:order val="1"/>
          <c:tx>
            <c:strRef>
              <c:f>Sheet1!$C$1</c:f>
              <c:strCache>
                <c:ptCount val="1"/>
                <c:pt idx="0">
                  <c:v>Wist dit niet en hoefde dit ook niet van tevoren te weten</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(n=509)</c:v>
                </c:pt>
                <c:pt idx="3">
                  <c:v>Totaal (n=457)</c:v>
                </c:pt>
                <c:pt idx="5">
                  <c:v>Scootmobiel</c:v>
                </c:pt>
                <c:pt idx="6">
                  <c:v>Rollator</c:v>
                </c:pt>
                <c:pt idx="7">
                  <c:v>Krukken of stok</c:v>
                </c:pt>
                <c:pt idx="8">
                  <c:v>Totaal (n=685)</c:v>
                </c:pt>
              </c:strCache>
            </c:strRef>
          </c:cat>
          <c:val>
            <c:numRef>
              <c:f>Sheet1!$C$2:$C$10</c:f>
              <c:numCache>
                <c:formatCode>0%</c:formatCode>
                <c:ptCount val="9"/>
                <c:pt idx="0">
                  <c:v>2.3E-2</c:v>
                </c:pt>
                <c:pt idx="1">
                  <c:v>2.4E-2</c:v>
                </c:pt>
                <c:pt idx="3">
                  <c:v>0.11799999999999999</c:v>
                </c:pt>
                <c:pt idx="5">
                  <c:v>0.113</c:v>
                </c:pt>
                <c:pt idx="6">
                  <c:v>0.16600000000000001</c:v>
                </c:pt>
                <c:pt idx="7">
                  <c:v>0.26200000000000001</c:v>
                </c:pt>
                <c:pt idx="8">
                  <c:v>0.17399999999999999</c:v>
                </c:pt>
              </c:numCache>
            </c:numRef>
          </c:val>
          <c:extLst>
            <c:ext xmlns:c16="http://schemas.microsoft.com/office/drawing/2014/chart" uri="{C3380CC4-5D6E-409C-BE32-E72D297353CC}">
              <c16:uniqueId val="{00000003-1ADB-4326-992C-15F2D5CE4351}"/>
            </c:ext>
          </c:extLst>
        </c:ser>
        <c:ser>
          <c:idx val="2"/>
          <c:order val="2"/>
          <c:tx>
            <c:strRef>
              <c:f>Sheet1!$D$1</c:f>
              <c:strCache>
                <c:ptCount val="1"/>
                <c:pt idx="0">
                  <c:v>Wist dit niet, maar had dit wel willen weten</c:v>
                </c:pt>
              </c:strCache>
            </c:strRef>
          </c:tx>
          <c:spPr>
            <a:solidFill>
              <a:schemeClr val="tx1"/>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(n=509)</c:v>
                </c:pt>
                <c:pt idx="3">
                  <c:v>Totaal (n=457)</c:v>
                </c:pt>
                <c:pt idx="5">
                  <c:v>Scootmobiel</c:v>
                </c:pt>
                <c:pt idx="6">
                  <c:v>Rollator</c:v>
                </c:pt>
                <c:pt idx="7">
                  <c:v>Krukken of stok</c:v>
                </c:pt>
                <c:pt idx="8">
                  <c:v>Totaal (n=685)</c:v>
                </c:pt>
              </c:strCache>
            </c:strRef>
          </c:cat>
          <c:val>
            <c:numRef>
              <c:f>Sheet1!$D$2:$D$10</c:f>
              <c:numCache>
                <c:formatCode>0%</c:formatCode>
                <c:ptCount val="9"/>
                <c:pt idx="0">
                  <c:v>6.8000000000000005E-2</c:v>
                </c:pt>
                <c:pt idx="1">
                  <c:v>7.0999999999999994E-2</c:v>
                </c:pt>
                <c:pt idx="3">
                  <c:v>0.188</c:v>
                </c:pt>
                <c:pt idx="5">
                  <c:v>0.19</c:v>
                </c:pt>
                <c:pt idx="6">
                  <c:v>0.12</c:v>
                </c:pt>
                <c:pt idx="7">
                  <c:v>0.13400000000000001</c:v>
                </c:pt>
                <c:pt idx="8">
                  <c:v>0.16400000000000001</c:v>
                </c:pt>
              </c:numCache>
            </c:numRef>
          </c:val>
          <c:extLst>
            <c:ext xmlns:c16="http://schemas.microsoft.com/office/drawing/2014/chart" uri="{C3380CC4-5D6E-409C-BE32-E72D297353CC}">
              <c16:uniqueId val="{00000004-1ADB-4326-992C-15F2D5CE4351}"/>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1.876354006733057E-2"/>
          <c:y val="0.87494341547387533"/>
          <c:w val="0.96058071453054061"/>
          <c:h val="0.1190574558746958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348449664130968"/>
          <c:y val="6.9213015039786691E-2"/>
          <c:w val="0.80232465857022106"/>
          <c:h val="0.84459856517935261"/>
        </c:manualLayout>
      </c:layout>
      <c:barChart>
        <c:barDir val="bar"/>
        <c:grouping val="percentStacked"/>
        <c:varyColors val="0"/>
        <c:ser>
          <c:idx val="0"/>
          <c:order val="0"/>
          <c:tx>
            <c:strRef>
              <c:f>Sheet1!$B$1</c:f>
              <c:strCache>
                <c:ptCount val="1"/>
                <c:pt idx="0">
                  <c:v>Leverde geen problemen op</c:v>
                </c:pt>
              </c:strCache>
            </c:strRef>
          </c:tx>
          <c:spPr>
            <a:solidFill>
              <a:schemeClr val="accent3"/>
            </a:solidFill>
            <a:ln w="19050">
              <a:solidFill>
                <a:schemeClr val="accent3"/>
              </a:solidFill>
            </a:ln>
            <a:effectLst/>
          </c:spPr>
          <c:invertIfNegative val="0"/>
          <c:dPt>
            <c:idx val="1"/>
            <c:invertIfNegative val="0"/>
            <c:bubble3D val="0"/>
            <c:spPr>
              <a:solidFill>
                <a:schemeClr val="accent3"/>
              </a:solidFill>
              <a:ln w="19050">
                <a:solidFill>
                  <a:schemeClr val="accent3"/>
                </a:solidFill>
              </a:ln>
              <a:effectLst/>
            </c:spPr>
            <c:extLst>
              <c:ext xmlns:c16="http://schemas.microsoft.com/office/drawing/2014/chart" uri="{C3380CC4-5D6E-409C-BE32-E72D297353CC}">
                <c16:uniqueId val="{00000001-16B9-4C97-B1A0-568428627F21}"/>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16B9-4C97-B1A0-568428627F21}"/>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(n=512)</c:v>
                </c:pt>
                <c:pt idx="3">
                  <c:v>Totaal (n=460)</c:v>
                </c:pt>
                <c:pt idx="5">
                  <c:v>Scootmobiel</c:v>
                </c:pt>
                <c:pt idx="6">
                  <c:v>Rollator</c:v>
                </c:pt>
                <c:pt idx="7">
                  <c:v>Krukken of stok</c:v>
                </c:pt>
                <c:pt idx="8">
                  <c:v>Totaal (n=692)</c:v>
                </c:pt>
              </c:strCache>
            </c:strRef>
          </c:cat>
          <c:val>
            <c:numRef>
              <c:f>Sheet1!$B$2:$B$10</c:f>
              <c:numCache>
                <c:formatCode>0%</c:formatCode>
                <c:ptCount val="9"/>
                <c:pt idx="0">
                  <c:v>0.61699999999999999</c:v>
                </c:pt>
                <c:pt idx="1">
                  <c:v>0.60699999999999998</c:v>
                </c:pt>
                <c:pt idx="3">
                  <c:v>0.63500000000000001</c:v>
                </c:pt>
                <c:pt idx="5">
                  <c:v>0.56499999999999995</c:v>
                </c:pt>
                <c:pt idx="6">
                  <c:v>0.70199999999999996</c:v>
                </c:pt>
                <c:pt idx="7">
                  <c:v>0.82499999999999996</c:v>
                </c:pt>
                <c:pt idx="8">
                  <c:v>0.66</c:v>
                </c:pt>
              </c:numCache>
            </c:numRef>
          </c:val>
          <c:extLst>
            <c:ext xmlns:c16="http://schemas.microsoft.com/office/drawing/2014/chart" uri="{C3380CC4-5D6E-409C-BE32-E72D297353CC}">
              <c16:uniqueId val="{00000002-16B9-4C97-B1A0-568428627F21}"/>
            </c:ext>
          </c:extLst>
        </c:ser>
        <c:ser>
          <c:idx val="1"/>
          <c:order val="1"/>
          <c:tx>
            <c:strRef>
              <c:f>Sheet1!$C$1</c:f>
              <c:strCache>
                <c:ptCount val="1"/>
                <c:pt idx="0">
                  <c:v>Leverde in beperkte mate problemen op</c:v>
                </c:pt>
              </c:strCache>
            </c:strRef>
          </c:tx>
          <c:spPr>
            <a:solidFill>
              <a:schemeClr val="tx1"/>
            </a:solidFill>
            <a:ln w="19050">
              <a:solidFill>
                <a:schemeClr val="tx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(n=512)</c:v>
                </c:pt>
                <c:pt idx="3">
                  <c:v>Totaal (n=460)</c:v>
                </c:pt>
                <c:pt idx="5">
                  <c:v>Scootmobiel</c:v>
                </c:pt>
                <c:pt idx="6">
                  <c:v>Rollator</c:v>
                </c:pt>
                <c:pt idx="7">
                  <c:v>Krukken of stok</c:v>
                </c:pt>
                <c:pt idx="8">
                  <c:v>Totaal (n=692)</c:v>
                </c:pt>
              </c:strCache>
            </c:strRef>
          </c:cat>
          <c:val>
            <c:numRef>
              <c:f>Sheet1!$C$2:$C$10</c:f>
              <c:numCache>
                <c:formatCode>0%</c:formatCode>
                <c:ptCount val="9"/>
                <c:pt idx="0">
                  <c:v>0.30499999999999999</c:v>
                </c:pt>
                <c:pt idx="1">
                  <c:v>0.309</c:v>
                </c:pt>
                <c:pt idx="3">
                  <c:v>0.28299999999999997</c:v>
                </c:pt>
                <c:pt idx="5">
                  <c:v>0.33300000000000002</c:v>
                </c:pt>
                <c:pt idx="6">
                  <c:v>0.19700000000000001</c:v>
                </c:pt>
                <c:pt idx="7">
                  <c:v>0.14499999999999999</c:v>
                </c:pt>
                <c:pt idx="8">
                  <c:v>0.26300000000000001</c:v>
                </c:pt>
              </c:numCache>
            </c:numRef>
          </c:val>
          <c:extLst>
            <c:ext xmlns:c16="http://schemas.microsoft.com/office/drawing/2014/chart" uri="{C3380CC4-5D6E-409C-BE32-E72D297353CC}">
              <c16:uniqueId val="{00000003-16B9-4C97-B1A0-568428627F21}"/>
            </c:ext>
          </c:extLst>
        </c:ser>
        <c:ser>
          <c:idx val="2"/>
          <c:order val="2"/>
          <c:tx>
            <c:strRef>
              <c:f>Sheet1!$D$1</c:f>
              <c:strCache>
                <c:ptCount val="1"/>
                <c:pt idx="0">
                  <c:v>Leverde in sterke mate problemen op</c:v>
                </c:pt>
              </c:strCache>
            </c:strRef>
          </c:tx>
          <c:spPr>
            <a:solidFill>
              <a:schemeClr val="tx1">
                <a:lumMod val="50000"/>
              </a:schemeClr>
            </a:solidFill>
            <a:ln w="19050">
              <a:solidFill>
                <a:schemeClr val="tx1">
                  <a:lumMod val="50000"/>
                </a:schemeClr>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Hoortoestel</c:v>
                </c:pt>
                <c:pt idx="1">
                  <c:v>Totaal (n=512)</c:v>
                </c:pt>
                <c:pt idx="3">
                  <c:v>Totaal (n=460)</c:v>
                </c:pt>
                <c:pt idx="5">
                  <c:v>Scootmobiel</c:v>
                </c:pt>
                <c:pt idx="6">
                  <c:v>Rollator</c:v>
                </c:pt>
                <c:pt idx="7">
                  <c:v>Krukken of stok</c:v>
                </c:pt>
                <c:pt idx="8">
                  <c:v>Totaal (n=692)</c:v>
                </c:pt>
              </c:strCache>
            </c:strRef>
          </c:cat>
          <c:val>
            <c:numRef>
              <c:f>Sheet1!$D$2:$D$10</c:f>
              <c:numCache>
                <c:formatCode>0%</c:formatCode>
                <c:ptCount val="9"/>
                <c:pt idx="0">
                  <c:v>7.6999999999999999E-2</c:v>
                </c:pt>
                <c:pt idx="1">
                  <c:v>8.4000000000000005E-2</c:v>
                </c:pt>
                <c:pt idx="3">
                  <c:v>8.3000000000000004E-2</c:v>
                </c:pt>
                <c:pt idx="5">
                  <c:v>0.10100000000000001</c:v>
                </c:pt>
                <c:pt idx="6">
                  <c:v>0.10100000000000001</c:v>
                </c:pt>
                <c:pt idx="7">
                  <c:v>0.03</c:v>
                </c:pt>
                <c:pt idx="8">
                  <c:v>7.6999999999999999E-2</c:v>
                </c:pt>
              </c:numCache>
            </c:numRef>
          </c:val>
          <c:extLst>
            <c:ext xmlns:c16="http://schemas.microsoft.com/office/drawing/2014/chart" uri="{C3380CC4-5D6E-409C-BE32-E72D297353CC}">
              <c16:uniqueId val="{00000004-16B9-4C97-B1A0-568428627F21}"/>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1.876354006733057E-2"/>
          <c:y val="0.9046331113372732"/>
          <c:w val="0.96058071453054061"/>
          <c:h val="8.93678766344683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97701267733691"/>
          <c:y val="7.1013322701750883E-2"/>
          <c:w val="0.3905693651038718"/>
          <c:h val="0.88648264249987618"/>
        </c:manualLayout>
      </c:layout>
      <c:barChart>
        <c:barDir val="bar"/>
        <c:grouping val="clustered"/>
        <c:varyColors val="0"/>
        <c:ser>
          <c:idx val="0"/>
          <c:order val="0"/>
          <c:tx>
            <c:strRef>
              <c:f>Blad1!$B$1</c:f>
              <c:strCache>
                <c:ptCount val="1"/>
                <c:pt idx="0">
                  <c:v>Kolom2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0AB-4654-91CF-94180A3B5D2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90AB-4654-91CF-94180A3B5D28}"/>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Blad1!$A$2:$A$15</c:f>
              <c:strCache>
                <c:ptCount val="14"/>
                <c:pt idx="0">
                  <c:v>Geen</c:v>
                </c:pt>
                <c:pt idx="1">
                  <c:v>Anders</c:v>
                </c:pt>
                <c:pt idx="2">
                  <c:v>Verstandelijke beperking</c:v>
                </c:pt>
                <c:pt idx="3">
                  <c:v>Blaas/nieren/prostaat</c:v>
                </c:pt>
                <c:pt idx="4">
                  <c:v>Hersen- of zenuwaandoening</c:v>
                </c:pt>
                <c:pt idx="5">
                  <c:v>Psychische problemen </c:v>
                </c:pt>
                <c:pt idx="6">
                  <c:v>Maagklachten</c:v>
                </c:pt>
                <c:pt idx="7">
                  <c:v>Kanker</c:v>
                </c:pt>
                <c:pt idx="8">
                  <c:v>Darmaandoening</c:v>
                </c:pt>
                <c:pt idx="9">
                  <c:v>Astma/COPD</c:v>
                </c:pt>
                <c:pt idx="10">
                  <c:v>Diabetes</c:v>
                </c:pt>
                <c:pt idx="11">
                  <c:v>Reumatische aandoening</c:v>
                </c:pt>
                <c:pt idx="12">
                  <c:v>Hart- en vaatziekten</c:v>
                </c:pt>
                <c:pt idx="13">
                  <c:v>Lichamelijke beperking</c:v>
                </c:pt>
              </c:strCache>
            </c:strRef>
          </c:cat>
          <c:val>
            <c:numRef>
              <c:f>Blad1!$B$2:$B$15</c:f>
              <c:numCache>
                <c:formatCode>0%</c:formatCode>
                <c:ptCount val="14"/>
                <c:pt idx="0">
                  <c:v>0.107</c:v>
                </c:pt>
                <c:pt idx="1">
                  <c:v>0.20100000000000001</c:v>
                </c:pt>
                <c:pt idx="2">
                  <c:v>1.0999999999999999E-2</c:v>
                </c:pt>
                <c:pt idx="3">
                  <c:v>2.8000000000000001E-2</c:v>
                </c:pt>
                <c:pt idx="4">
                  <c:v>7.3999999999999996E-2</c:v>
                </c:pt>
                <c:pt idx="5">
                  <c:v>7.8E-2</c:v>
                </c:pt>
                <c:pt idx="6">
                  <c:v>8.8999999999999996E-2</c:v>
                </c:pt>
                <c:pt idx="7">
                  <c:v>0.106</c:v>
                </c:pt>
                <c:pt idx="8">
                  <c:v>0.127</c:v>
                </c:pt>
                <c:pt idx="9">
                  <c:v>0.221</c:v>
                </c:pt>
                <c:pt idx="10">
                  <c:v>0.23200000000000001</c:v>
                </c:pt>
                <c:pt idx="11">
                  <c:v>0.25</c:v>
                </c:pt>
                <c:pt idx="12">
                  <c:v>0.28799999999999998</c:v>
                </c:pt>
                <c:pt idx="13">
                  <c:v>0.32800000000000001</c:v>
                </c:pt>
              </c:numCache>
            </c:numRef>
          </c:val>
          <c:extLst>
            <c:ext xmlns:c16="http://schemas.microsoft.com/office/drawing/2014/chart" uri="{C3380CC4-5D6E-409C-BE32-E72D297353CC}">
              <c16:uniqueId val="{00000004-90AB-4654-91CF-94180A3B5D28}"/>
            </c:ext>
          </c:extLst>
        </c:ser>
        <c:dLbls>
          <c:showLegendKey val="0"/>
          <c:showVal val="0"/>
          <c:showCatName val="0"/>
          <c:showSerName val="0"/>
          <c:showPercent val="0"/>
          <c:showBubbleSize val="0"/>
        </c:dLbls>
        <c:gapWidth val="19"/>
        <c:axId val="596400560"/>
        <c:axId val="596398592"/>
      </c:barChart>
      <c:valAx>
        <c:axId val="596398592"/>
        <c:scaling>
          <c:orientation val="minMax"/>
        </c:scaling>
        <c:delete val="1"/>
        <c:axPos val="b"/>
        <c:numFmt formatCode="0%" sourceLinked="1"/>
        <c:majorTickMark val="out"/>
        <c:minorTickMark val="none"/>
        <c:tickLblPos val="nextTo"/>
        <c:crossAx val="596400560"/>
        <c:crosses val="autoZero"/>
        <c:crossBetween val="between"/>
      </c:valAx>
      <c:catAx>
        <c:axId val="5964005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5963985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8646938740500577"/>
          <c:y val="7.1013322701750883E-2"/>
          <c:w val="0.68250836292522254"/>
          <c:h val="0.88648264249987618"/>
        </c:manualLayout>
      </c:layout>
      <c:barChart>
        <c:barDir val="bar"/>
        <c:grouping val="clustered"/>
        <c:varyColors val="0"/>
        <c:ser>
          <c:idx val="0"/>
          <c:order val="0"/>
          <c:tx>
            <c:strRef>
              <c:f>Blad1!$B$1</c:f>
              <c:strCache>
                <c:ptCount val="1"/>
                <c:pt idx="0">
                  <c:v>Kolom2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3A6D-4132-BA97-76E161C5FDAC}"/>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3A6D-4132-BA97-76E161C5FDAC}"/>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Blad1!$A$2:$A$13</c:f>
              <c:strCache>
                <c:ptCount val="12"/>
                <c:pt idx="0">
                  <c:v>Zeeland</c:v>
                </c:pt>
                <c:pt idx="1">
                  <c:v>Drenthe</c:v>
                </c:pt>
                <c:pt idx="2">
                  <c:v>Friesland</c:v>
                </c:pt>
                <c:pt idx="3">
                  <c:v>Groningen</c:v>
                </c:pt>
                <c:pt idx="4">
                  <c:v>Flevoland</c:v>
                </c:pt>
                <c:pt idx="5">
                  <c:v>Overijssel</c:v>
                </c:pt>
                <c:pt idx="6">
                  <c:v>Limburg</c:v>
                </c:pt>
                <c:pt idx="7">
                  <c:v>Utrecht</c:v>
                </c:pt>
                <c:pt idx="8">
                  <c:v>Gelderland</c:v>
                </c:pt>
                <c:pt idx="9">
                  <c:v>Noord-Holland</c:v>
                </c:pt>
                <c:pt idx="10">
                  <c:v>Noord-Brabant</c:v>
                </c:pt>
                <c:pt idx="11">
                  <c:v>Zuid-Holland</c:v>
                </c:pt>
              </c:strCache>
            </c:strRef>
          </c:cat>
          <c:val>
            <c:numRef>
              <c:f>Blad1!$B$2:$B$13</c:f>
              <c:numCache>
                <c:formatCode>0%</c:formatCode>
                <c:ptCount val="12"/>
                <c:pt idx="0">
                  <c:v>2.6000000000000002E-2</c:v>
                </c:pt>
                <c:pt idx="1">
                  <c:v>2.8999999999999998E-2</c:v>
                </c:pt>
                <c:pt idx="2">
                  <c:v>2.8999999999999998E-2</c:v>
                </c:pt>
                <c:pt idx="3">
                  <c:v>3.1E-2</c:v>
                </c:pt>
                <c:pt idx="4">
                  <c:v>3.4000000000000002E-2</c:v>
                </c:pt>
                <c:pt idx="5">
                  <c:v>6.4000000000000001E-2</c:v>
                </c:pt>
                <c:pt idx="6">
                  <c:v>7.6999999999999999E-2</c:v>
                </c:pt>
                <c:pt idx="7">
                  <c:v>7.9000000000000001E-2</c:v>
                </c:pt>
                <c:pt idx="8">
                  <c:v>0.14000000000000001</c:v>
                </c:pt>
                <c:pt idx="9">
                  <c:v>0.14599999999999999</c:v>
                </c:pt>
                <c:pt idx="10">
                  <c:v>0.151</c:v>
                </c:pt>
                <c:pt idx="11">
                  <c:v>0.193</c:v>
                </c:pt>
              </c:numCache>
            </c:numRef>
          </c:val>
          <c:extLst>
            <c:ext xmlns:c16="http://schemas.microsoft.com/office/drawing/2014/chart" uri="{C3380CC4-5D6E-409C-BE32-E72D297353CC}">
              <c16:uniqueId val="{00000004-3A6D-4132-BA97-76E161C5FDAC}"/>
            </c:ext>
          </c:extLst>
        </c:ser>
        <c:dLbls>
          <c:showLegendKey val="0"/>
          <c:showVal val="0"/>
          <c:showCatName val="0"/>
          <c:showSerName val="0"/>
          <c:showPercent val="0"/>
          <c:showBubbleSize val="0"/>
        </c:dLbls>
        <c:gapWidth val="28"/>
        <c:axId val="596400560"/>
        <c:axId val="596398592"/>
      </c:barChart>
      <c:valAx>
        <c:axId val="596398592"/>
        <c:scaling>
          <c:orientation val="minMax"/>
        </c:scaling>
        <c:delete val="1"/>
        <c:axPos val="b"/>
        <c:numFmt formatCode="0%" sourceLinked="1"/>
        <c:majorTickMark val="out"/>
        <c:minorTickMark val="none"/>
        <c:tickLblPos val="nextTo"/>
        <c:crossAx val="596400560"/>
        <c:crosses val="autoZero"/>
        <c:crossBetween val="between"/>
      </c:valAx>
      <c:catAx>
        <c:axId val="5964005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5963985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997701267733691"/>
          <c:y val="7.1013322701750883E-2"/>
          <c:w val="0.3905693651038718"/>
          <c:h val="0.88648264249987618"/>
        </c:manualLayout>
      </c:layout>
      <c:barChart>
        <c:barDir val="bar"/>
        <c:grouping val="clustered"/>
        <c:varyColors val="0"/>
        <c:ser>
          <c:idx val="0"/>
          <c:order val="0"/>
          <c:tx>
            <c:strRef>
              <c:f>Blad1!$B$1</c:f>
              <c:strCache>
                <c:ptCount val="1"/>
                <c:pt idx="0">
                  <c:v>Kolom2</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FAC1-438D-900E-2548A55411EF}"/>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FAC1-438D-900E-2548A55411EF}"/>
              </c:ext>
            </c:extLst>
          </c:dPt>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Blad1!$A$2:$A$17</c:f>
              <c:strCache>
                <c:ptCount val="16"/>
                <c:pt idx="0">
                  <c:v>Overig</c:v>
                </c:pt>
                <c:pt idx="1">
                  <c:v>Aevitae</c:v>
                </c:pt>
                <c:pt idx="2">
                  <c:v>Avero Achmea</c:v>
                </c:pt>
                <c:pt idx="3">
                  <c:v>Nationale-Nederlanden</c:v>
                </c:pt>
                <c:pt idx="4">
                  <c:v>Zorg en Zekerheid</c:v>
                </c:pt>
                <c:pt idx="5">
                  <c:v>De Friesland</c:v>
                </c:pt>
                <c:pt idx="6">
                  <c:v>ONVZ</c:v>
                </c:pt>
                <c:pt idx="7">
                  <c:v>Univé Verzekeringen</c:v>
                </c:pt>
                <c:pt idx="8">
                  <c:v>IZA</c:v>
                </c:pt>
                <c:pt idx="9">
                  <c:v>IZZ zorgverzekering</c:v>
                </c:pt>
                <c:pt idx="10">
                  <c:v>OHRA</c:v>
                </c:pt>
                <c:pt idx="11">
                  <c:v>DSW</c:v>
                </c:pt>
                <c:pt idx="12">
                  <c:v>Menzis</c:v>
                </c:pt>
                <c:pt idx="13">
                  <c:v>VGZ</c:v>
                </c:pt>
                <c:pt idx="14">
                  <c:v>CZ</c:v>
                </c:pt>
                <c:pt idx="15">
                  <c:v>Zilveren Kruis</c:v>
                </c:pt>
              </c:strCache>
            </c:strRef>
          </c:cat>
          <c:val>
            <c:numRef>
              <c:f>Blad1!$B$2:$B$17</c:f>
              <c:numCache>
                <c:formatCode>0%</c:formatCode>
                <c:ptCount val="16"/>
                <c:pt idx="0">
                  <c:v>0.13100000000000006</c:v>
                </c:pt>
                <c:pt idx="1">
                  <c:v>1.4999999999999999E-2</c:v>
                </c:pt>
                <c:pt idx="2">
                  <c:v>1.4999999999999999E-2</c:v>
                </c:pt>
                <c:pt idx="3">
                  <c:v>1.8000000000000002E-2</c:v>
                </c:pt>
                <c:pt idx="4">
                  <c:v>2.3E-2</c:v>
                </c:pt>
                <c:pt idx="5">
                  <c:v>2.6000000000000002E-2</c:v>
                </c:pt>
                <c:pt idx="6">
                  <c:v>2.7000000000000003E-2</c:v>
                </c:pt>
                <c:pt idx="7">
                  <c:v>3.7000000000000005E-2</c:v>
                </c:pt>
                <c:pt idx="8">
                  <c:v>0.04</c:v>
                </c:pt>
                <c:pt idx="9">
                  <c:v>4.0999999999999995E-2</c:v>
                </c:pt>
                <c:pt idx="10">
                  <c:v>4.2000000000000003E-2</c:v>
                </c:pt>
                <c:pt idx="11">
                  <c:v>5.5E-2</c:v>
                </c:pt>
                <c:pt idx="12">
                  <c:v>0.11</c:v>
                </c:pt>
                <c:pt idx="13">
                  <c:v>0.121</c:v>
                </c:pt>
                <c:pt idx="14">
                  <c:v>0.14400000000000002</c:v>
                </c:pt>
                <c:pt idx="15">
                  <c:v>0.156</c:v>
                </c:pt>
              </c:numCache>
            </c:numRef>
          </c:val>
          <c:extLst>
            <c:ext xmlns:c16="http://schemas.microsoft.com/office/drawing/2014/chart" uri="{C3380CC4-5D6E-409C-BE32-E72D297353CC}">
              <c16:uniqueId val="{00000004-FAC1-438D-900E-2548A55411EF}"/>
            </c:ext>
          </c:extLst>
        </c:ser>
        <c:dLbls>
          <c:showLegendKey val="0"/>
          <c:showVal val="0"/>
          <c:showCatName val="0"/>
          <c:showSerName val="0"/>
          <c:showPercent val="0"/>
          <c:showBubbleSize val="0"/>
        </c:dLbls>
        <c:gapWidth val="12"/>
        <c:axId val="596400560"/>
        <c:axId val="596398592"/>
      </c:barChart>
      <c:valAx>
        <c:axId val="596398592"/>
        <c:scaling>
          <c:orientation val="minMax"/>
        </c:scaling>
        <c:delete val="1"/>
        <c:axPos val="b"/>
        <c:numFmt formatCode="0%" sourceLinked="1"/>
        <c:majorTickMark val="out"/>
        <c:minorTickMark val="none"/>
        <c:tickLblPos val="nextTo"/>
        <c:crossAx val="596400560"/>
        <c:crosses val="autoZero"/>
        <c:crossBetween val="between"/>
      </c:valAx>
      <c:catAx>
        <c:axId val="596400560"/>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596398592"/>
        <c:crosses val="autoZero"/>
        <c:auto val="1"/>
        <c:lblAlgn val="ctr"/>
        <c:lblOffset val="100"/>
        <c:noMultiLvlLbl val="0"/>
      </c:cat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01059476550454"/>
          <c:y val="0"/>
          <c:w val="0.64755608543940324"/>
          <c:h val="0.92748138906561128"/>
        </c:manualLayout>
      </c:layout>
      <c:barChart>
        <c:barDir val="bar"/>
        <c:grouping val="clustered"/>
        <c:varyColors val="0"/>
        <c:ser>
          <c:idx val="0"/>
          <c:order val="0"/>
          <c:tx>
            <c:strRef>
              <c:f>Sheet1!$B$1</c:f>
              <c:strCache>
                <c:ptCount val="1"/>
                <c:pt idx="0">
                  <c:v>Column1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1-9DC5-492D-ACAD-A487F2BC7F4B}"/>
              </c:ext>
            </c:extLst>
          </c:dPt>
          <c:dPt>
            <c:idx val="1"/>
            <c:invertIfNegative val="0"/>
            <c:bubble3D val="0"/>
            <c:spPr>
              <a:solidFill>
                <a:schemeClr val="accent1"/>
              </a:solidFill>
              <a:ln w="19050">
                <a:noFill/>
              </a:ln>
              <a:effectLst/>
            </c:spPr>
            <c:extLst>
              <c:ext xmlns:c16="http://schemas.microsoft.com/office/drawing/2014/chart" uri="{C3380CC4-5D6E-409C-BE32-E72D297353CC}">
                <c16:uniqueId val="{00000003-9DC5-492D-ACAD-A487F2BC7F4B}"/>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9DC5-492D-ACAD-A487F2BC7F4B}"/>
              </c:ext>
            </c:extLst>
          </c:dPt>
          <c:dLbls>
            <c:dLbl>
              <c:idx val="1"/>
              <c:layout>
                <c:manualLayout>
                  <c:x val="3.1827019871202616E-4"/>
                  <c:y val="-1.458209925594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DC5-492D-ACAD-A487F2BC7F4B}"/>
                </c:ext>
              </c:extLst>
            </c:dLbl>
            <c:dLbl>
              <c:idx val="2"/>
              <c:layout>
                <c:manualLayout>
                  <c:x val="2.890049833636952E-3"/>
                  <c:y val="1.03782898697293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DC5-492D-ACAD-A487F2BC7F4B}"/>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Meer dan 2 hulpmiddelen</c:v>
                </c:pt>
                <c:pt idx="1">
                  <c:v>2 hulpmiddelen</c:v>
                </c:pt>
                <c:pt idx="2">
                  <c:v>1 hulpmiddel</c:v>
                </c:pt>
              </c:strCache>
            </c:strRef>
          </c:cat>
          <c:val>
            <c:numRef>
              <c:f>Sheet1!$B$2:$B$4</c:f>
              <c:numCache>
                <c:formatCode>0%</c:formatCode>
                <c:ptCount val="3"/>
                <c:pt idx="0">
                  <c:v>0.44</c:v>
                </c:pt>
                <c:pt idx="1">
                  <c:v>0.18</c:v>
                </c:pt>
                <c:pt idx="2">
                  <c:v>0.39</c:v>
                </c:pt>
              </c:numCache>
            </c:numRef>
          </c:val>
          <c:extLst>
            <c:ext xmlns:c16="http://schemas.microsoft.com/office/drawing/2014/chart" uri="{C3380CC4-5D6E-409C-BE32-E72D297353CC}">
              <c16:uniqueId val="{00000008-9DC5-492D-ACAD-A487F2BC7F4B}"/>
            </c:ext>
          </c:extLst>
        </c:ser>
        <c:dLbls>
          <c:showLegendKey val="0"/>
          <c:showVal val="0"/>
          <c:showCatName val="0"/>
          <c:showSerName val="0"/>
          <c:showPercent val="0"/>
          <c:showBubbleSize val="0"/>
        </c:dLbls>
        <c:gapWidth val="100"/>
        <c:axId val="590819448"/>
        <c:axId val="590828632"/>
      </c:barChart>
      <c:valAx>
        <c:axId val="590828632"/>
        <c:scaling>
          <c:orientation val="minMax"/>
        </c:scaling>
        <c:delete val="1"/>
        <c:axPos val="b"/>
        <c:numFmt formatCode="0%" sourceLinked="1"/>
        <c:majorTickMark val="out"/>
        <c:minorTickMark val="none"/>
        <c:tickLblPos val="nextTo"/>
        <c:crossAx val="590819448"/>
        <c:crosses val="autoZero"/>
        <c:crossBetween val="between"/>
      </c:valAx>
      <c:catAx>
        <c:axId val="590819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590828632"/>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t" anchorCtr="0"/>
    <a:lstStyle/>
    <a:p>
      <a:pPr>
        <a:defRPr sz="800">
          <a:latin typeface="Tahoma" panose="020B0604030504040204" pitchFamily="34" charset="0"/>
          <a:ea typeface="Tahoma" panose="020B0604030504040204" pitchFamily="34" charset="0"/>
          <a:cs typeface="Tahoma" panose="020B0604030504040204" pitchFamily="34" charset="0"/>
        </a:defRPr>
      </a:pPr>
      <a:endParaRPr lang="nl-NL"/>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3410328733201633"/>
          <c:y val="0"/>
          <c:w val="0.64746337747975846"/>
          <c:h val="0.97437164391148356"/>
        </c:manualLayout>
      </c:layout>
      <c:barChart>
        <c:barDir val="bar"/>
        <c:grouping val="clustered"/>
        <c:varyColors val="0"/>
        <c:ser>
          <c:idx val="0"/>
          <c:order val="0"/>
          <c:tx>
            <c:strRef>
              <c:f>Sheet1!$B$1</c:f>
              <c:strCache>
                <c:ptCount val="1"/>
                <c:pt idx="0">
                  <c:v>Column1</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0">
                <a:noFill/>
              </a:ln>
              <a:effectLst/>
            </c:spPr>
            <c:extLst>
              <c:ext xmlns:c16="http://schemas.microsoft.com/office/drawing/2014/chart" uri="{C3380CC4-5D6E-409C-BE32-E72D297353CC}">
                <c16:uniqueId val="{00000001-2425-4947-A3E7-B89FE46B0E58}"/>
              </c:ext>
            </c:extLst>
          </c:dPt>
          <c:dPt>
            <c:idx val="1"/>
            <c:invertIfNegative val="0"/>
            <c:bubble3D val="0"/>
            <c:spPr>
              <a:solidFill>
                <a:schemeClr val="accent1"/>
              </a:solidFill>
              <a:ln w="19050">
                <a:solidFill>
                  <a:schemeClr val="lt1"/>
                </a:solidFill>
              </a:ln>
              <a:effectLst/>
            </c:spPr>
            <c:extLst>
              <c:ext xmlns:c16="http://schemas.microsoft.com/office/drawing/2014/chart" uri="{C3380CC4-5D6E-409C-BE32-E72D297353CC}">
                <c16:uniqueId val="{00000003-2425-4947-A3E7-B89FE46B0E58}"/>
              </c:ext>
            </c:extLst>
          </c:dPt>
          <c:dPt>
            <c:idx val="2"/>
            <c:invertIfNegative val="0"/>
            <c:bubble3D val="0"/>
            <c:spPr>
              <a:solidFill>
                <a:schemeClr val="accent1"/>
              </a:solidFill>
              <a:ln w="19050">
                <a:noFill/>
              </a:ln>
              <a:effectLst/>
            </c:spPr>
            <c:extLst>
              <c:ext xmlns:c16="http://schemas.microsoft.com/office/drawing/2014/chart" uri="{C3380CC4-5D6E-409C-BE32-E72D297353CC}">
                <c16:uniqueId val="{00000005-2425-4947-A3E7-B89FE46B0E58}"/>
              </c:ext>
            </c:extLst>
          </c:dPt>
          <c:dPt>
            <c:idx val="3"/>
            <c:invertIfNegative val="0"/>
            <c:bubble3D val="0"/>
            <c:spPr>
              <a:solidFill>
                <a:schemeClr val="accent1"/>
              </a:solidFill>
              <a:ln w="19050">
                <a:noFill/>
              </a:ln>
              <a:effectLst/>
            </c:spPr>
            <c:extLst>
              <c:ext xmlns:c16="http://schemas.microsoft.com/office/drawing/2014/chart" uri="{C3380CC4-5D6E-409C-BE32-E72D297353CC}">
                <c16:uniqueId val="{00000007-2425-4947-A3E7-B89FE46B0E58}"/>
              </c:ext>
            </c:extLst>
          </c:dPt>
          <c:dLbls>
            <c:dLbl>
              <c:idx val="0"/>
              <c:layout>
                <c:manualLayout>
                  <c:x val="2.7546644235144861E-3"/>
                  <c:y val="1.086517854992885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25-4947-A3E7-B89FE46B0E58}"/>
                </c:ext>
              </c:extLst>
            </c:dLbl>
            <c:dLbl>
              <c:idx val="2"/>
              <c:layout>
                <c:manualLayout>
                  <c:x val="3.1827019871202616E-4"/>
                  <c:y val="-1.45820992559416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25-4947-A3E7-B89FE46B0E58}"/>
                </c:ext>
              </c:extLst>
            </c:dLbl>
            <c:dLbl>
              <c:idx val="3"/>
              <c:layout>
                <c:manualLayout>
                  <c:x val="2.890049833636952E-3"/>
                  <c:y val="1.037828986972930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25-4947-A3E7-B89FE46B0E58}"/>
                </c:ext>
              </c:extLst>
            </c:dLbl>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Hulpmiddel bij zichtproblemen </c:v>
                </c:pt>
                <c:pt idx="1">
                  <c:v>Hulpmiddelen bij gehoorproblemen</c:v>
                </c:pt>
                <c:pt idx="2">
                  <c:v>Verbruiks- of gebruikshulpmiddel</c:v>
                </c:pt>
                <c:pt idx="3">
                  <c:v>Hulpmiddel om mobiliteit te vergroten</c:v>
                </c:pt>
              </c:strCache>
            </c:strRef>
          </c:cat>
          <c:val>
            <c:numRef>
              <c:f>Sheet1!$B$2:$B$5</c:f>
              <c:numCache>
                <c:formatCode>0%</c:formatCode>
                <c:ptCount val="4"/>
                <c:pt idx="0">
                  <c:v>4.9000000000000002E-2</c:v>
                </c:pt>
                <c:pt idx="1">
                  <c:v>0.27800000000000002</c:v>
                </c:pt>
                <c:pt idx="2">
                  <c:v>0.57799999999999996</c:v>
                </c:pt>
                <c:pt idx="3">
                  <c:v>0.61099999999999999</c:v>
                </c:pt>
              </c:numCache>
            </c:numRef>
          </c:val>
          <c:extLst>
            <c:ext xmlns:c16="http://schemas.microsoft.com/office/drawing/2014/chart" uri="{C3380CC4-5D6E-409C-BE32-E72D297353CC}">
              <c16:uniqueId val="{00000008-2425-4947-A3E7-B89FE46B0E58}"/>
            </c:ext>
          </c:extLst>
        </c:ser>
        <c:dLbls>
          <c:showLegendKey val="0"/>
          <c:showVal val="0"/>
          <c:showCatName val="0"/>
          <c:showSerName val="0"/>
          <c:showPercent val="0"/>
          <c:showBubbleSize val="0"/>
        </c:dLbls>
        <c:gapWidth val="100"/>
        <c:axId val="590819448"/>
        <c:axId val="590828632"/>
      </c:barChart>
      <c:valAx>
        <c:axId val="590828632"/>
        <c:scaling>
          <c:orientation val="minMax"/>
        </c:scaling>
        <c:delete val="1"/>
        <c:axPos val="b"/>
        <c:numFmt formatCode="0%" sourceLinked="1"/>
        <c:majorTickMark val="out"/>
        <c:minorTickMark val="none"/>
        <c:tickLblPos val="nextTo"/>
        <c:crossAx val="590819448"/>
        <c:crosses val="autoZero"/>
        <c:crossBetween val="between"/>
      </c:valAx>
      <c:catAx>
        <c:axId val="590819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590828632"/>
        <c:crosses val="autoZero"/>
        <c:auto val="1"/>
        <c:lblAlgn val="ctr"/>
        <c:lblOffset val="100"/>
        <c:noMultiLvlLbl val="0"/>
      </c:cat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nchor="t" anchorCtr="0"/>
    <a:lstStyle/>
    <a:p>
      <a:pPr>
        <a:defRPr sz="800">
          <a:latin typeface="Tahoma" panose="020B0604030504040204" pitchFamily="34" charset="0"/>
          <a:ea typeface="Tahoma" panose="020B0604030504040204" pitchFamily="34" charset="0"/>
          <a:cs typeface="Tahoma" panose="020B0604030504040204" pitchFamily="34" charset="0"/>
        </a:defRPr>
      </a:pPr>
      <a:endParaRPr lang="nl-NL"/>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nl-N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9711389385807988"/>
          <c:y val="6.9212914650728902E-2"/>
          <c:w val="0.56443010813272665"/>
          <c:h val="0.86770965929578292"/>
        </c:manualLayout>
      </c:layout>
      <c:barChart>
        <c:barDir val="bar"/>
        <c:grouping val="percentStacked"/>
        <c:varyColors val="0"/>
        <c:ser>
          <c:idx val="0"/>
          <c:order val="0"/>
          <c:tx>
            <c:strRef>
              <c:f>Sheet1!$B$1</c:f>
              <c:strCache>
                <c:ptCount val="1"/>
                <c:pt idx="0">
                  <c:v>Minder dan 1 jaar</c:v>
                </c:pt>
              </c:strCache>
            </c:strRef>
          </c:tx>
          <c:spPr>
            <a:solidFill>
              <a:schemeClr val="accent1"/>
            </a:solidFill>
            <a:ln w="19050">
              <a:solidFill>
                <a:schemeClr val="accent1"/>
              </a:solidFill>
            </a:ln>
            <a:effectLst/>
          </c:spPr>
          <c:invertIfNegative val="0"/>
          <c:dPt>
            <c:idx val="1"/>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1-EDDA-4840-9C43-CCA5B67B8A5E}"/>
              </c:ext>
            </c:extLst>
          </c:dPt>
          <c:dPt>
            <c:idx val="9"/>
            <c:invertIfNegative val="0"/>
            <c:bubble3D val="0"/>
            <c:spPr>
              <a:solidFill>
                <a:schemeClr val="accent1"/>
              </a:solidFill>
              <a:ln w="19050">
                <a:solidFill>
                  <a:schemeClr val="accent1"/>
                </a:solidFill>
              </a:ln>
              <a:effectLst/>
            </c:spPr>
            <c:extLst>
              <c:ext xmlns:c16="http://schemas.microsoft.com/office/drawing/2014/chart" uri="{C3380CC4-5D6E-409C-BE32-E72D297353CC}">
                <c16:uniqueId val="{00000003-77C6-4E63-AF3D-3DAF34E00D3D}"/>
              </c:ext>
            </c:extLst>
          </c:dPt>
          <c:dLbls>
            <c:dLbl>
              <c:idx val="1"/>
              <c:layout>
                <c:manualLayout>
                  <c:x val="-1.9446048671465262E-3"/>
                  <c:y val="-1.160544587099026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DDA-4840-9C43-CCA5B67B8A5E}"/>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(n=1402)</c:v>
                </c:pt>
                <c:pt idx="12">
                  <c:v>Rolstoel totaal</c:v>
                </c:pt>
                <c:pt idx="13">
                  <c:v>Rolstoel handbewogen</c:v>
                </c:pt>
                <c:pt idx="14">
                  <c:v>Rolstoel elektrisch</c:v>
                </c:pt>
                <c:pt idx="15">
                  <c:v>Scootmobiel</c:v>
                </c:pt>
                <c:pt idx="16">
                  <c:v>Rollator</c:v>
                </c:pt>
                <c:pt idx="17">
                  <c:v>Krukken of stok</c:v>
                </c:pt>
                <c:pt idx="18">
                  <c:v>Totaal (n=1867)</c:v>
                </c:pt>
              </c:strCache>
            </c:strRef>
          </c:cat>
          <c:val>
            <c:numRef>
              <c:f>Sheet1!$B$2:$B$20</c:f>
              <c:numCache>
                <c:formatCode>0%</c:formatCode>
                <c:ptCount val="19"/>
                <c:pt idx="0">
                  <c:v>0.11899999999999999</c:v>
                </c:pt>
                <c:pt idx="1">
                  <c:v>0.13</c:v>
                </c:pt>
                <c:pt idx="3">
                  <c:v>0.153</c:v>
                </c:pt>
                <c:pt idx="4">
                  <c:v>0.24</c:v>
                </c:pt>
                <c:pt idx="5">
                  <c:v>8.7999999999999995E-2</c:v>
                </c:pt>
                <c:pt idx="6">
                  <c:v>7.0999999999999994E-2</c:v>
                </c:pt>
                <c:pt idx="7">
                  <c:v>0.06</c:v>
                </c:pt>
                <c:pt idx="8">
                  <c:v>0.314</c:v>
                </c:pt>
                <c:pt idx="9">
                  <c:v>0.153</c:v>
                </c:pt>
                <c:pt idx="10">
                  <c:v>0.17</c:v>
                </c:pt>
                <c:pt idx="12">
                  <c:v>0.34399999999999997</c:v>
                </c:pt>
                <c:pt idx="13">
                  <c:v>0.40100000000000002</c:v>
                </c:pt>
                <c:pt idx="14">
                  <c:v>0.20899999999999999</c:v>
                </c:pt>
                <c:pt idx="15">
                  <c:v>0.19</c:v>
                </c:pt>
                <c:pt idx="16">
                  <c:v>0.38200000000000001</c:v>
                </c:pt>
                <c:pt idx="17">
                  <c:v>0.64800000000000002</c:v>
                </c:pt>
                <c:pt idx="18">
                  <c:v>0.36</c:v>
                </c:pt>
              </c:numCache>
            </c:numRef>
          </c:val>
          <c:extLst>
            <c:ext xmlns:c16="http://schemas.microsoft.com/office/drawing/2014/chart" uri="{C3380CC4-5D6E-409C-BE32-E72D297353CC}">
              <c16:uniqueId val="{00000004-AEFE-4AFE-9A97-CC83F924FF23}"/>
            </c:ext>
          </c:extLst>
        </c:ser>
        <c:ser>
          <c:idx val="1"/>
          <c:order val="1"/>
          <c:tx>
            <c:strRef>
              <c:f>Sheet1!$C$1</c:f>
              <c:strCache>
                <c:ptCount val="1"/>
                <c:pt idx="0">
                  <c:v>1 tot 3 jaar</c:v>
                </c:pt>
              </c:strCache>
            </c:strRef>
          </c:tx>
          <c:spPr>
            <a:solidFill>
              <a:schemeClr val="accent2"/>
            </a:solidFill>
            <a:ln w="19050">
              <a:solidFill>
                <a:schemeClr val="accent2"/>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(n=1402)</c:v>
                </c:pt>
                <c:pt idx="12">
                  <c:v>Rolstoel totaal</c:v>
                </c:pt>
                <c:pt idx="13">
                  <c:v>Rolstoel handbewogen</c:v>
                </c:pt>
                <c:pt idx="14">
                  <c:v>Rolstoel elektrisch</c:v>
                </c:pt>
                <c:pt idx="15">
                  <c:v>Scootmobiel</c:v>
                </c:pt>
                <c:pt idx="16">
                  <c:v>Rollator</c:v>
                </c:pt>
                <c:pt idx="17">
                  <c:v>Krukken of stok</c:v>
                </c:pt>
                <c:pt idx="18">
                  <c:v>Totaal (n=1867)</c:v>
                </c:pt>
              </c:strCache>
            </c:strRef>
          </c:cat>
          <c:val>
            <c:numRef>
              <c:f>Sheet1!$C$2:$C$20</c:f>
              <c:numCache>
                <c:formatCode>0%</c:formatCode>
                <c:ptCount val="19"/>
                <c:pt idx="0">
                  <c:v>0.19600000000000001</c:v>
                </c:pt>
                <c:pt idx="1">
                  <c:v>0.2</c:v>
                </c:pt>
                <c:pt idx="3">
                  <c:v>0.21299999999999999</c:v>
                </c:pt>
                <c:pt idx="4">
                  <c:v>0.18</c:v>
                </c:pt>
                <c:pt idx="5">
                  <c:v>0.158</c:v>
                </c:pt>
                <c:pt idx="6">
                  <c:v>6.4000000000000001E-2</c:v>
                </c:pt>
                <c:pt idx="7">
                  <c:v>0.1</c:v>
                </c:pt>
                <c:pt idx="8">
                  <c:v>0.219</c:v>
                </c:pt>
                <c:pt idx="9">
                  <c:v>0.27400000000000002</c:v>
                </c:pt>
                <c:pt idx="10">
                  <c:v>0.2</c:v>
                </c:pt>
                <c:pt idx="12">
                  <c:v>0.217</c:v>
                </c:pt>
                <c:pt idx="13">
                  <c:v>0.214</c:v>
                </c:pt>
                <c:pt idx="14">
                  <c:v>0.23300000000000001</c:v>
                </c:pt>
                <c:pt idx="15">
                  <c:v>0.26300000000000001</c:v>
                </c:pt>
                <c:pt idx="16">
                  <c:v>0.32</c:v>
                </c:pt>
                <c:pt idx="17">
                  <c:v>0.123</c:v>
                </c:pt>
                <c:pt idx="18">
                  <c:v>0.23</c:v>
                </c:pt>
              </c:numCache>
            </c:numRef>
          </c:val>
          <c:extLst>
            <c:ext xmlns:c16="http://schemas.microsoft.com/office/drawing/2014/chart" uri="{C3380CC4-5D6E-409C-BE32-E72D297353CC}">
              <c16:uniqueId val="{00000005-AEFE-4AFE-9A97-CC83F924FF23}"/>
            </c:ext>
          </c:extLst>
        </c:ser>
        <c:ser>
          <c:idx val="2"/>
          <c:order val="2"/>
          <c:tx>
            <c:strRef>
              <c:f>Sheet1!$D$1</c:f>
              <c:strCache>
                <c:ptCount val="1"/>
                <c:pt idx="0">
                  <c:v>3 tot 5 jaar</c:v>
                </c:pt>
              </c:strCache>
            </c:strRef>
          </c:tx>
          <c:spPr>
            <a:solidFill>
              <a:schemeClr val="accent3"/>
            </a:solidFill>
            <a:ln w="19050">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(n=1402)</c:v>
                </c:pt>
                <c:pt idx="12">
                  <c:v>Rolstoel totaal</c:v>
                </c:pt>
                <c:pt idx="13">
                  <c:v>Rolstoel handbewogen</c:v>
                </c:pt>
                <c:pt idx="14">
                  <c:v>Rolstoel elektrisch</c:v>
                </c:pt>
                <c:pt idx="15">
                  <c:v>Scootmobiel</c:v>
                </c:pt>
                <c:pt idx="16">
                  <c:v>Rollator</c:v>
                </c:pt>
                <c:pt idx="17">
                  <c:v>Krukken of stok</c:v>
                </c:pt>
                <c:pt idx="18">
                  <c:v>Totaal (n=1867)</c:v>
                </c:pt>
              </c:strCache>
            </c:strRef>
          </c:cat>
          <c:val>
            <c:numRef>
              <c:f>Sheet1!$D$2:$D$20</c:f>
              <c:numCache>
                <c:formatCode>0%</c:formatCode>
                <c:ptCount val="19"/>
                <c:pt idx="0">
                  <c:v>0.125</c:v>
                </c:pt>
                <c:pt idx="1">
                  <c:v>0.13</c:v>
                </c:pt>
                <c:pt idx="3">
                  <c:v>0.13300000000000001</c:v>
                </c:pt>
                <c:pt idx="4">
                  <c:v>0.13100000000000001</c:v>
                </c:pt>
                <c:pt idx="5">
                  <c:v>0.14000000000000001</c:v>
                </c:pt>
                <c:pt idx="6">
                  <c:v>0.10299999999999999</c:v>
                </c:pt>
                <c:pt idx="7">
                  <c:v>0.09</c:v>
                </c:pt>
                <c:pt idx="8">
                  <c:v>8.7999999999999995E-2</c:v>
                </c:pt>
                <c:pt idx="9">
                  <c:v>0.21</c:v>
                </c:pt>
                <c:pt idx="10">
                  <c:v>0.15</c:v>
                </c:pt>
                <c:pt idx="12">
                  <c:v>9.8000000000000004E-2</c:v>
                </c:pt>
                <c:pt idx="13">
                  <c:v>0.104</c:v>
                </c:pt>
                <c:pt idx="14">
                  <c:v>7.8E-2</c:v>
                </c:pt>
                <c:pt idx="15">
                  <c:v>0.113</c:v>
                </c:pt>
                <c:pt idx="16">
                  <c:v>0.113</c:v>
                </c:pt>
                <c:pt idx="17">
                  <c:v>0.08</c:v>
                </c:pt>
                <c:pt idx="18">
                  <c:v>0.1</c:v>
                </c:pt>
              </c:numCache>
            </c:numRef>
          </c:val>
          <c:extLst>
            <c:ext xmlns:c16="http://schemas.microsoft.com/office/drawing/2014/chart" uri="{C3380CC4-5D6E-409C-BE32-E72D297353CC}">
              <c16:uniqueId val="{00000006-AEFE-4AFE-9A97-CC83F924FF23}"/>
            </c:ext>
          </c:extLst>
        </c:ser>
        <c:ser>
          <c:idx val="3"/>
          <c:order val="3"/>
          <c:tx>
            <c:strRef>
              <c:f>Sheet1!$E$1</c:f>
              <c:strCache>
                <c:ptCount val="1"/>
                <c:pt idx="0">
                  <c:v>5 jaar of langer</c:v>
                </c:pt>
              </c:strCache>
            </c:strRef>
          </c:tx>
          <c:spPr>
            <a:solidFill>
              <a:schemeClr val="accent4"/>
            </a:solidFill>
            <a:ln w="19050">
              <a:solidFill>
                <a:schemeClr val="accent4"/>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bg1"/>
                    </a:solidFill>
                    <a:latin typeface="Tahoma" panose="020B0604030504040204" pitchFamily="34" charset="0"/>
                    <a:ea typeface="Tahoma" panose="020B0604030504040204" pitchFamily="34" charset="0"/>
                    <a:cs typeface="Tahoma" panose="020B0604030504040204" pitchFamily="34" charset="0"/>
                  </a:defRPr>
                </a:pPr>
                <a:endParaRPr lang="nl-NL"/>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Sheet1!$A$2:$A$20</c:f>
              <c:strCache>
                <c:ptCount val="19"/>
                <c:pt idx="0">
                  <c:v>Hoortoestel</c:v>
                </c:pt>
                <c:pt idx="1">
                  <c:v>Totaal (n=802)</c:v>
                </c:pt>
                <c:pt idx="3">
                  <c:v>Stoma of stomamaterialen</c:v>
                </c:pt>
                <c:pt idx="4">
                  <c:v>Steunkousen</c:v>
                </c:pt>
                <c:pt idx="5">
                  <c:v>Orthopedisch schoeisel</c:v>
                </c:pt>
                <c:pt idx="6">
                  <c:v>Diabetes bloedglucosemeter en teststrips</c:v>
                </c:pt>
                <c:pt idx="7">
                  <c:v>Diabetes materialen toediening insuline</c:v>
                </c:pt>
                <c:pt idx="8">
                  <c:v>Continentiemateriaal, afvoerend</c:v>
                </c:pt>
                <c:pt idx="9">
                  <c:v>Continentiemateriaal, absorberend</c:v>
                </c:pt>
                <c:pt idx="10">
                  <c:v>Totaal (n=1402)</c:v>
                </c:pt>
                <c:pt idx="12">
                  <c:v>Rolstoel totaal</c:v>
                </c:pt>
                <c:pt idx="13">
                  <c:v>Rolstoel handbewogen</c:v>
                </c:pt>
                <c:pt idx="14">
                  <c:v>Rolstoel elektrisch</c:v>
                </c:pt>
                <c:pt idx="15">
                  <c:v>Scootmobiel</c:v>
                </c:pt>
                <c:pt idx="16">
                  <c:v>Rollator</c:v>
                </c:pt>
                <c:pt idx="17">
                  <c:v>Krukken of stok</c:v>
                </c:pt>
                <c:pt idx="18">
                  <c:v>Totaal (n=1867)</c:v>
                </c:pt>
              </c:strCache>
            </c:strRef>
          </c:cat>
          <c:val>
            <c:numRef>
              <c:f>Sheet1!$E$2:$E$20</c:f>
              <c:numCache>
                <c:formatCode>0%</c:formatCode>
                <c:ptCount val="19"/>
                <c:pt idx="0">
                  <c:v>0.56000000000000005</c:v>
                </c:pt>
                <c:pt idx="1">
                  <c:v>0.54</c:v>
                </c:pt>
                <c:pt idx="3">
                  <c:v>0.5</c:v>
                </c:pt>
                <c:pt idx="4">
                  <c:v>0.44800000000000001</c:v>
                </c:pt>
                <c:pt idx="5">
                  <c:v>0.61399999999999999</c:v>
                </c:pt>
                <c:pt idx="6">
                  <c:v>0.76300000000000001</c:v>
                </c:pt>
                <c:pt idx="7">
                  <c:v>0.75</c:v>
                </c:pt>
                <c:pt idx="8">
                  <c:v>0.38</c:v>
                </c:pt>
                <c:pt idx="9">
                  <c:v>0.36299999999999999</c:v>
                </c:pt>
                <c:pt idx="10">
                  <c:v>0.49</c:v>
                </c:pt>
                <c:pt idx="12">
                  <c:v>0.34200000000000003</c:v>
                </c:pt>
                <c:pt idx="13">
                  <c:v>0.28199999999999997</c:v>
                </c:pt>
                <c:pt idx="14">
                  <c:v>0.48099999999999998</c:v>
                </c:pt>
                <c:pt idx="15">
                  <c:v>0.435</c:v>
                </c:pt>
                <c:pt idx="16">
                  <c:v>0.184</c:v>
                </c:pt>
                <c:pt idx="17">
                  <c:v>0.14799999999999999</c:v>
                </c:pt>
                <c:pt idx="18">
                  <c:v>0.31</c:v>
                </c:pt>
              </c:numCache>
            </c:numRef>
          </c:val>
          <c:extLst>
            <c:ext xmlns:c16="http://schemas.microsoft.com/office/drawing/2014/chart" uri="{C3380CC4-5D6E-409C-BE32-E72D297353CC}">
              <c16:uniqueId val="{00000007-AEFE-4AFE-9A97-CC83F924FF23}"/>
            </c:ext>
          </c:extLst>
        </c:ser>
        <c:dLbls>
          <c:showLegendKey val="0"/>
          <c:showVal val="0"/>
          <c:showCatName val="0"/>
          <c:showSerName val="0"/>
          <c:showPercent val="0"/>
          <c:showBubbleSize val="0"/>
        </c:dLbls>
        <c:gapWidth val="20"/>
        <c:overlap val="100"/>
        <c:axId val="746272448"/>
        <c:axId val="746276384"/>
      </c:barChart>
      <c:valAx>
        <c:axId val="746276384"/>
        <c:scaling>
          <c:orientation val="minMax"/>
        </c:scaling>
        <c:delete val="1"/>
        <c:axPos val="b"/>
        <c:numFmt formatCode="0%" sourceLinked="1"/>
        <c:majorTickMark val="out"/>
        <c:minorTickMark val="none"/>
        <c:tickLblPos val="nextTo"/>
        <c:crossAx val="746272448"/>
        <c:crosses val="autoZero"/>
        <c:crossBetween val="between"/>
      </c:valAx>
      <c:catAx>
        <c:axId val="746272448"/>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crossAx val="746276384"/>
        <c:crosses val="autoZero"/>
        <c:auto val="1"/>
        <c:lblAlgn val="ctr"/>
        <c:lblOffset val="100"/>
        <c:noMultiLvlLbl val="0"/>
      </c:catAx>
      <c:spPr>
        <a:noFill/>
        <a:ln>
          <a:noFill/>
        </a:ln>
        <a:effectLst/>
      </c:spPr>
    </c:plotArea>
    <c:legend>
      <c:legendPos val="b"/>
      <c:layout>
        <c:manualLayout>
          <c:xMode val="edge"/>
          <c:yMode val="edge"/>
          <c:x val="0.31930021269702652"/>
          <c:y val="0.93521820135177391"/>
          <c:w val="0.64046915423586359"/>
          <c:h val="6.4781798648225961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2"/>
              </a:solidFill>
              <a:latin typeface="Tahoma" panose="020B0604030504040204" pitchFamily="34" charset="0"/>
              <a:ea typeface="Tahoma" panose="020B0604030504040204" pitchFamily="34" charset="0"/>
              <a:cs typeface="Tahoma" panose="020B0604030504040204" pitchFamily="34" charset="0"/>
            </a:defRPr>
          </a:pPr>
          <a:endParaRPr lang="nl-NL"/>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nl-NL"/>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1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drawings/_rels/drawing2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drawings/_rels/drawing2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drawings/_rels/drawing25.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drawings/_rels/drawing26.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2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30.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4.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5.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7.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8.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_rels/drawing9.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5.png"/><Relationship Id="rId1" Type="http://schemas.openxmlformats.org/officeDocument/2006/relationships/image" Target="../media/image1.png"/></Relationships>
</file>

<file path=word/drawings/drawing1.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0.38342</cdr:x>
      <cdr:y>0.39746</cdr:y>
    </cdr:from>
    <cdr:to>
      <cdr:x>0.94335</cdr:x>
      <cdr:y>0.43962</cdr:y>
    </cdr:to>
    <cdr:sp macro="" textlink="">
      <cdr:nvSpPr>
        <cdr:cNvPr id="3" name="Rechthoek 2"/>
        <cdr:cNvSpPr/>
      </cdr:nvSpPr>
      <cdr:spPr>
        <a:xfrm xmlns:a="http://schemas.openxmlformats.org/drawingml/2006/main">
          <a:off x="2041510" y="2635711"/>
          <a:ext cx="2981333" cy="27957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0.38402</cdr:x>
      <cdr:y>0.80784</cdr:y>
    </cdr:from>
    <cdr:to>
      <cdr:x>0.94395</cdr:x>
      <cdr:y>0.85001</cdr:y>
    </cdr:to>
    <cdr:sp macro="" textlink="">
      <cdr:nvSpPr>
        <cdr:cNvPr id="4" name="Rechthoek 3"/>
        <cdr:cNvSpPr/>
      </cdr:nvSpPr>
      <cdr:spPr>
        <a:xfrm xmlns:a="http://schemas.openxmlformats.org/drawingml/2006/main">
          <a:off x="2044705" y="5357029"/>
          <a:ext cx="2981333" cy="27964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0.72684</cdr:x>
      <cdr:y>0.3893</cdr:y>
    </cdr:from>
    <cdr:to>
      <cdr:x>0.77156</cdr:x>
      <cdr:y>0.43091</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70063" y="2581579"/>
          <a:ext cx="238111" cy="275922"/>
        </a:xfrm>
        <a:prstGeom xmlns:a="http://schemas.openxmlformats.org/drawingml/2006/main" prst="rect">
          <a:avLst/>
        </a:prstGeom>
      </cdr:spPr>
    </cdr:pic>
  </cdr:relSizeAnchor>
  <cdr:relSizeAnchor xmlns:cdr="http://schemas.openxmlformats.org/drawingml/2006/chartDrawing">
    <cdr:from>
      <cdr:x>0.71797</cdr:x>
      <cdr:y>0.80832</cdr:y>
    </cdr:from>
    <cdr:to>
      <cdr:x>0.7609</cdr:x>
      <cdr:y>0.84354</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22832" y="5360248"/>
          <a:ext cx="228580" cy="233555"/>
        </a:xfrm>
        <a:prstGeom xmlns:a="http://schemas.openxmlformats.org/drawingml/2006/main" prst="rect">
          <a:avLst/>
        </a:prstGeom>
      </cdr:spPr>
    </cdr:pic>
  </cdr:relSizeAnchor>
</c:userShapes>
</file>

<file path=word/drawings/drawing10.xml><?xml version="1.0" encoding="utf-8"?>
<c:userShapes xmlns:c="http://schemas.openxmlformats.org/drawingml/2006/chart">
  <cdr:relSizeAnchor xmlns:cdr="http://schemas.openxmlformats.org/drawingml/2006/chartDrawing">
    <cdr:from>
      <cdr:x>0.35294</cdr:x>
      <cdr:y>0.02743</cdr:y>
    </cdr:from>
    <cdr:to>
      <cdr:x>0.91286</cdr:x>
      <cdr:y>0.0696</cdr:y>
    </cdr:to>
    <cdr:sp macro="" textlink="">
      <cdr:nvSpPr>
        <cdr:cNvPr id="2" name="Rechthoek 1"/>
        <cdr:cNvSpPr/>
      </cdr:nvSpPr>
      <cdr:spPr>
        <a:xfrm xmlns:a="http://schemas.openxmlformats.org/drawingml/2006/main">
          <a:off x="2034071" y="194132"/>
          <a:ext cx="3226964" cy="2984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0.35123</cdr:x>
      <cdr:y>0.39733</cdr:y>
    </cdr:from>
    <cdr:to>
      <cdr:x>0.91116</cdr:x>
      <cdr:y>0.43949</cdr:y>
    </cdr:to>
    <cdr:sp macro="" textlink="">
      <cdr:nvSpPr>
        <cdr:cNvPr id="3" name="Rechthoek 2"/>
        <cdr:cNvSpPr/>
      </cdr:nvSpPr>
      <cdr:spPr>
        <a:xfrm xmlns:a="http://schemas.openxmlformats.org/drawingml/2006/main">
          <a:off x="2024218" y="2811655"/>
          <a:ext cx="3227022" cy="2983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0.34493</cdr:x>
      <cdr:y>0.80859</cdr:y>
    </cdr:from>
    <cdr:to>
      <cdr:x>0.90486</cdr:x>
      <cdr:y>0.85076</cdr:y>
    </cdr:to>
    <cdr:sp macro="" textlink="">
      <cdr:nvSpPr>
        <cdr:cNvPr id="4" name="Rechthoek 3"/>
        <cdr:cNvSpPr/>
      </cdr:nvSpPr>
      <cdr:spPr>
        <a:xfrm xmlns:a="http://schemas.openxmlformats.org/drawingml/2006/main">
          <a:off x="1987920" y="5721965"/>
          <a:ext cx="3227022" cy="29841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0.70458</cdr:x>
      <cdr:y>0.0209</cdr:y>
    </cdr:from>
    <cdr:to>
      <cdr:x>0.7511</cdr:x>
      <cdr:y>0.0538</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60680" y="147918"/>
          <a:ext cx="268107" cy="232815"/>
        </a:xfrm>
        <a:prstGeom xmlns:a="http://schemas.openxmlformats.org/drawingml/2006/main" prst="rect">
          <a:avLst/>
        </a:prstGeom>
      </cdr:spPr>
    </cdr:pic>
  </cdr:relSizeAnchor>
  <cdr:relSizeAnchor xmlns:cdr="http://schemas.openxmlformats.org/drawingml/2006/chartDrawing">
    <cdr:from>
      <cdr:x>0.6547</cdr:x>
      <cdr:y>0.3864</cdr:y>
    </cdr:from>
    <cdr:to>
      <cdr:x>0.69942</cdr:x>
      <cdr:y>0.42859</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73195" y="2734322"/>
          <a:ext cx="257734" cy="298555"/>
        </a:xfrm>
        <a:prstGeom xmlns:a="http://schemas.openxmlformats.org/drawingml/2006/main" prst="rect">
          <a:avLst/>
        </a:prstGeom>
      </cdr:spPr>
    </cdr:pic>
  </cdr:relSizeAnchor>
  <cdr:relSizeAnchor xmlns:cdr="http://schemas.openxmlformats.org/drawingml/2006/chartDrawing">
    <cdr:from>
      <cdr:x>0.66298</cdr:x>
      <cdr:y>0.80683</cdr:y>
    </cdr:from>
    <cdr:to>
      <cdr:x>0.70591</cdr:x>
      <cdr:y>0.84205</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20908" y="5709477"/>
          <a:ext cx="247417" cy="249233"/>
        </a:xfrm>
        <a:prstGeom xmlns:a="http://schemas.openxmlformats.org/drawingml/2006/main" prst="rect">
          <a:avLst/>
        </a:prstGeom>
      </cdr:spPr>
    </cdr:pic>
  </cdr:relSizeAnchor>
  <cdr:relSizeAnchor xmlns:cdr="http://schemas.openxmlformats.org/drawingml/2006/chartDrawing">
    <cdr:from>
      <cdr:x>0.92704</cdr:x>
      <cdr:y>0.16407</cdr:y>
    </cdr:from>
    <cdr:to>
      <cdr:x>0.99323</cdr:x>
      <cdr:y>0.20663</cdr:y>
    </cdr:to>
    <cdr:sp macro="" textlink="">
      <cdr:nvSpPr>
        <cdr:cNvPr id="12" name="Rechthoek 11"/>
        <cdr:cNvSpPr/>
      </cdr:nvSpPr>
      <cdr:spPr>
        <a:xfrm xmlns:a="http://schemas.openxmlformats.org/drawingml/2006/main">
          <a:off x="4936013" y="1161025"/>
          <a:ext cx="352427" cy="3011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7,9</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0.92704</cdr:x>
      <cdr:y>0.20935</cdr:y>
    </cdr:from>
    <cdr:to>
      <cdr:x>0.99323</cdr:x>
      <cdr:y>0.25191</cdr:y>
    </cdr:to>
    <cdr:sp macro="" textlink="">
      <cdr:nvSpPr>
        <cdr:cNvPr id="14" name="Rechthoek 13"/>
        <cdr:cNvSpPr/>
      </cdr:nvSpPr>
      <cdr:spPr>
        <a:xfrm xmlns:a="http://schemas.openxmlformats.org/drawingml/2006/main">
          <a:off x="4936013" y="1481485"/>
          <a:ext cx="352427" cy="3011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7,9</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0.92883</cdr:x>
      <cdr:y>0.25414</cdr:y>
    </cdr:from>
    <cdr:to>
      <cdr:x>0.99502</cdr:x>
      <cdr:y>0.29669</cdr:y>
    </cdr:to>
    <cdr:sp macro="" textlink="">
      <cdr:nvSpPr>
        <cdr:cNvPr id="15" name="Rechthoek 14"/>
        <cdr:cNvSpPr/>
      </cdr:nvSpPr>
      <cdr:spPr>
        <a:xfrm xmlns:a="http://schemas.openxmlformats.org/drawingml/2006/main">
          <a:off x="4945544" y="1798406"/>
          <a:ext cx="352427" cy="3011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7,5</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0.92883</cdr:x>
      <cdr:y>0.3013</cdr:y>
    </cdr:from>
    <cdr:to>
      <cdr:x>0.99502</cdr:x>
      <cdr:y>0.34385</cdr:y>
    </cdr:to>
    <cdr:sp macro="" textlink="">
      <cdr:nvSpPr>
        <cdr:cNvPr id="16" name="Rechthoek 15"/>
        <cdr:cNvSpPr/>
      </cdr:nvSpPr>
      <cdr:spPr>
        <a:xfrm xmlns:a="http://schemas.openxmlformats.org/drawingml/2006/main">
          <a:off x="4945544" y="2132118"/>
          <a:ext cx="352427"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7,4</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0.92885</cdr:x>
      <cdr:y>0.11962</cdr:y>
    </cdr:from>
    <cdr:to>
      <cdr:x>0.99504</cdr:x>
      <cdr:y>0.16218</cdr:y>
    </cdr:to>
    <cdr:sp macro="" textlink="">
      <cdr:nvSpPr>
        <cdr:cNvPr id="17" name="Rechthoek 16"/>
        <cdr:cNvSpPr/>
      </cdr:nvSpPr>
      <cdr:spPr>
        <a:xfrm xmlns:a="http://schemas.openxmlformats.org/drawingml/2006/main">
          <a:off x="5353215" y="846481"/>
          <a:ext cx="381470" cy="3011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8,1</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0.92858</cdr:x>
      <cdr:y>0.07073</cdr:y>
    </cdr:from>
    <cdr:to>
      <cdr:x>0.99477</cdr:x>
      <cdr:y>0.11329</cdr:y>
    </cdr:to>
    <cdr:sp macro="" textlink="">
      <cdr:nvSpPr>
        <cdr:cNvPr id="18" name="Rechthoek 17"/>
        <cdr:cNvSpPr/>
      </cdr:nvSpPr>
      <cdr:spPr>
        <a:xfrm xmlns:a="http://schemas.openxmlformats.org/drawingml/2006/main">
          <a:off x="5351632" y="500545"/>
          <a:ext cx="381471" cy="30117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7,8</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0.93172</cdr:x>
      <cdr:y>0.34506</cdr:y>
    </cdr:from>
    <cdr:to>
      <cdr:x>0.99791</cdr:x>
      <cdr:y>0.38761</cdr:y>
    </cdr:to>
    <cdr:sp macro="" textlink="">
      <cdr:nvSpPr>
        <cdr:cNvPr id="19" name="Rechthoek 18"/>
        <cdr:cNvSpPr/>
      </cdr:nvSpPr>
      <cdr:spPr>
        <a:xfrm xmlns:a="http://schemas.openxmlformats.org/drawingml/2006/main">
          <a:off x="5369725" y="2441821"/>
          <a:ext cx="381470"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7,4</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0.93381</cdr:x>
      <cdr:y>0.43735</cdr:y>
    </cdr:from>
    <cdr:to>
      <cdr:x>1</cdr:x>
      <cdr:y>0.4799</cdr:y>
    </cdr:to>
    <cdr:sp macro="" textlink="">
      <cdr:nvSpPr>
        <cdr:cNvPr id="20" name="Rechthoek 19"/>
        <cdr:cNvSpPr/>
      </cdr:nvSpPr>
      <cdr:spPr>
        <a:xfrm xmlns:a="http://schemas.openxmlformats.org/drawingml/2006/main">
          <a:off x="5381790" y="3094880"/>
          <a:ext cx="381470" cy="3011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8,1</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0.93172</cdr:x>
      <cdr:y>0.48111</cdr:y>
    </cdr:from>
    <cdr:to>
      <cdr:x>0.99791</cdr:x>
      <cdr:y>0.52366</cdr:y>
    </cdr:to>
    <cdr:sp macro="" textlink="">
      <cdr:nvSpPr>
        <cdr:cNvPr id="21" name="Rechthoek 20"/>
        <cdr:cNvSpPr/>
      </cdr:nvSpPr>
      <cdr:spPr>
        <a:xfrm xmlns:a="http://schemas.openxmlformats.org/drawingml/2006/main">
          <a:off x="5369725" y="3404549"/>
          <a:ext cx="381470"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8,0</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0.93151</cdr:x>
      <cdr:y>0.52792</cdr:y>
    </cdr:from>
    <cdr:to>
      <cdr:x>0.9977</cdr:x>
      <cdr:y>0.57047</cdr:y>
    </cdr:to>
    <cdr:sp macro="" textlink="">
      <cdr:nvSpPr>
        <cdr:cNvPr id="22" name="Rechthoek 21"/>
        <cdr:cNvSpPr/>
      </cdr:nvSpPr>
      <cdr:spPr>
        <a:xfrm xmlns:a="http://schemas.openxmlformats.org/drawingml/2006/main">
          <a:off x="5368538" y="3735799"/>
          <a:ext cx="381470"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8,2</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0.93151</cdr:x>
      <cdr:y>0.57285</cdr:y>
    </cdr:from>
    <cdr:to>
      <cdr:x>0.9977</cdr:x>
      <cdr:y>0.6154</cdr:y>
    </cdr:to>
    <cdr:sp macro="" textlink="">
      <cdr:nvSpPr>
        <cdr:cNvPr id="23" name="Rechthoek 22"/>
        <cdr:cNvSpPr/>
      </cdr:nvSpPr>
      <cdr:spPr>
        <a:xfrm xmlns:a="http://schemas.openxmlformats.org/drawingml/2006/main">
          <a:off x="5368537" y="4053762"/>
          <a:ext cx="381470" cy="3011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8,1</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0.93381</cdr:x>
      <cdr:y>0.61966</cdr:y>
    </cdr:from>
    <cdr:to>
      <cdr:x>1</cdr:x>
      <cdr:y>0.66221</cdr:y>
    </cdr:to>
    <cdr:sp macro="" textlink="">
      <cdr:nvSpPr>
        <cdr:cNvPr id="24" name="Rechthoek 23"/>
        <cdr:cNvSpPr/>
      </cdr:nvSpPr>
      <cdr:spPr>
        <a:xfrm xmlns:a="http://schemas.openxmlformats.org/drawingml/2006/main">
          <a:off x="5381790" y="4384978"/>
          <a:ext cx="381470"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8,1</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0.93381</cdr:x>
      <cdr:y>0.6653</cdr:y>
    </cdr:from>
    <cdr:to>
      <cdr:x>1</cdr:x>
      <cdr:y>0.70785</cdr:y>
    </cdr:to>
    <cdr:sp macro="" textlink="">
      <cdr:nvSpPr>
        <cdr:cNvPr id="25" name="Rechthoek 24"/>
        <cdr:cNvSpPr/>
      </cdr:nvSpPr>
      <cdr:spPr>
        <a:xfrm xmlns:a="http://schemas.openxmlformats.org/drawingml/2006/main">
          <a:off x="5381790" y="4707933"/>
          <a:ext cx="381470"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8,3</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0.93381</cdr:x>
      <cdr:y>0.70602</cdr:y>
    </cdr:from>
    <cdr:to>
      <cdr:x>1</cdr:x>
      <cdr:y>0.74857</cdr:y>
    </cdr:to>
    <cdr:sp macro="" textlink="">
      <cdr:nvSpPr>
        <cdr:cNvPr id="26" name="Rechthoek 25"/>
        <cdr:cNvSpPr/>
      </cdr:nvSpPr>
      <cdr:spPr>
        <a:xfrm xmlns:a="http://schemas.openxmlformats.org/drawingml/2006/main">
          <a:off x="4972048" y="4996125"/>
          <a:ext cx="352427" cy="30110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7,8</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0.93381</cdr:x>
      <cdr:y>0.75724</cdr:y>
    </cdr:from>
    <cdr:to>
      <cdr:x>1</cdr:x>
      <cdr:y>0.79979</cdr:y>
    </cdr:to>
    <cdr:sp macro="" textlink="">
      <cdr:nvSpPr>
        <cdr:cNvPr id="27" name="Rechthoek 26"/>
        <cdr:cNvSpPr/>
      </cdr:nvSpPr>
      <cdr:spPr>
        <a:xfrm xmlns:a="http://schemas.openxmlformats.org/drawingml/2006/main">
          <a:off x="4972048" y="5358568"/>
          <a:ext cx="352427" cy="3011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8,4</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0.93202</cdr:x>
      <cdr:y>0.89109</cdr:y>
    </cdr:from>
    <cdr:to>
      <cdr:x>0.99821</cdr:x>
      <cdr:y>0.93364</cdr:y>
    </cdr:to>
    <cdr:sp macro="" textlink="">
      <cdr:nvSpPr>
        <cdr:cNvPr id="29" name="Rechthoek 28"/>
        <cdr:cNvSpPr/>
      </cdr:nvSpPr>
      <cdr:spPr>
        <a:xfrm xmlns:a="http://schemas.openxmlformats.org/drawingml/2006/main">
          <a:off x="4962523" y="5584850"/>
          <a:ext cx="352427" cy="2666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7,6</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0.93202</cdr:x>
      <cdr:y>0.85512</cdr:y>
    </cdr:from>
    <cdr:to>
      <cdr:x>0.99821</cdr:x>
      <cdr:y>0.89767</cdr:y>
    </cdr:to>
    <cdr:sp macro="" textlink="">
      <cdr:nvSpPr>
        <cdr:cNvPr id="30" name="Rechthoek 29"/>
        <cdr:cNvSpPr/>
      </cdr:nvSpPr>
      <cdr:spPr>
        <a:xfrm xmlns:a="http://schemas.openxmlformats.org/drawingml/2006/main">
          <a:off x="4962523" y="5359425"/>
          <a:ext cx="352427" cy="2666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7,6</a:t>
          </a:r>
          <a:endParaRPr lang="nl-NL" sz="1000">
            <a:effectLst/>
            <a:latin typeface="Tahoma" panose="020B0604030504040204" pitchFamily="34" charset="0"/>
            <a:ea typeface="Calibri" panose="020F0502020204030204" pitchFamily="34" charset="0"/>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0.34422</cdr:x>
      <cdr:y>0.02871</cdr:y>
    </cdr:from>
    <cdr:to>
      <cdr:x>0.90414</cdr:x>
      <cdr:y>0.07088</cdr:y>
    </cdr:to>
    <cdr:sp macro="" textlink="">
      <cdr:nvSpPr>
        <cdr:cNvPr id="2" name="Rechthoek 1"/>
        <cdr:cNvSpPr/>
      </cdr:nvSpPr>
      <cdr:spPr>
        <a:xfrm xmlns:a="http://schemas.openxmlformats.org/drawingml/2006/main">
          <a:off x="1970470" y="195526"/>
          <a:ext cx="3205276" cy="2871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0.34407</cdr:x>
      <cdr:y>0.39753</cdr:y>
    </cdr:from>
    <cdr:to>
      <cdr:x>0.904</cdr:x>
      <cdr:y>0.43969</cdr:y>
    </cdr:to>
    <cdr:sp macro="" textlink="">
      <cdr:nvSpPr>
        <cdr:cNvPr id="3" name="Rechthoek 2"/>
        <cdr:cNvSpPr/>
      </cdr:nvSpPr>
      <cdr:spPr>
        <a:xfrm xmlns:a="http://schemas.openxmlformats.org/drawingml/2006/main">
          <a:off x="1969610" y="2707360"/>
          <a:ext cx="3205334" cy="28712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0.34698</cdr:x>
      <cdr:y>0.80621</cdr:y>
    </cdr:from>
    <cdr:to>
      <cdr:x>0.90691</cdr:x>
      <cdr:y>0.84838</cdr:y>
    </cdr:to>
    <cdr:sp macro="" textlink="">
      <cdr:nvSpPr>
        <cdr:cNvPr id="4" name="Rechthoek 3"/>
        <cdr:cNvSpPr/>
      </cdr:nvSpPr>
      <cdr:spPr>
        <a:xfrm xmlns:a="http://schemas.openxmlformats.org/drawingml/2006/main">
          <a:off x="1986297" y="5490585"/>
          <a:ext cx="3205333" cy="28719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0.69989</cdr:x>
      <cdr:y>0.02511</cdr:y>
    </cdr:from>
    <cdr:to>
      <cdr:x>0.74641</cdr:x>
      <cdr:y>0.05801</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06512" y="171009"/>
          <a:ext cx="266304" cy="224061"/>
        </a:xfrm>
        <a:prstGeom xmlns:a="http://schemas.openxmlformats.org/drawingml/2006/main" prst="rect">
          <a:avLst/>
        </a:prstGeom>
      </cdr:spPr>
    </cdr:pic>
  </cdr:relSizeAnchor>
  <cdr:relSizeAnchor xmlns:cdr="http://schemas.openxmlformats.org/drawingml/2006/chartDrawing">
    <cdr:from>
      <cdr:x>0.66927</cdr:x>
      <cdr:y>0.39392</cdr:y>
    </cdr:from>
    <cdr:to>
      <cdr:x>0.7283</cdr:x>
      <cdr:y>0.4354</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31255" y="2682743"/>
          <a:ext cx="337919" cy="282494"/>
        </a:xfrm>
        <a:prstGeom xmlns:a="http://schemas.openxmlformats.org/drawingml/2006/main" prst="rect">
          <a:avLst/>
        </a:prstGeom>
      </cdr:spPr>
    </cdr:pic>
  </cdr:relSizeAnchor>
  <cdr:relSizeAnchor xmlns:cdr="http://schemas.openxmlformats.org/drawingml/2006/chartDrawing">
    <cdr:from>
      <cdr:x>0.67989</cdr:x>
      <cdr:y>0.80654</cdr:y>
    </cdr:from>
    <cdr:to>
      <cdr:x>0.72282</cdr:x>
      <cdr:y>0.84176</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92049" y="5492817"/>
          <a:ext cx="245754" cy="239861"/>
        </a:xfrm>
        <a:prstGeom xmlns:a="http://schemas.openxmlformats.org/drawingml/2006/main" prst="rect">
          <a:avLst/>
        </a:prstGeom>
      </cdr:spPr>
    </cdr:pic>
  </cdr:relSizeAnchor>
</c:userShapes>
</file>

<file path=word/drawings/drawing12.xml><?xml version="1.0" encoding="utf-8"?>
<c:userShapes xmlns:c="http://schemas.openxmlformats.org/drawingml/2006/chart">
  <cdr:relSizeAnchor xmlns:cdr="http://schemas.openxmlformats.org/drawingml/2006/chartDrawing">
    <cdr:from>
      <cdr:x>0.3882</cdr:x>
      <cdr:y>0.02871</cdr:y>
    </cdr:from>
    <cdr:to>
      <cdr:x>0.94812</cdr:x>
      <cdr:y>0.07088</cdr:y>
    </cdr:to>
    <cdr:sp macro="" textlink="">
      <cdr:nvSpPr>
        <cdr:cNvPr id="2" name="Rechthoek 1"/>
        <cdr:cNvSpPr/>
      </cdr:nvSpPr>
      <cdr:spPr>
        <a:xfrm xmlns:a="http://schemas.openxmlformats.org/drawingml/2006/main">
          <a:off x="2066961" y="201633"/>
          <a:ext cx="2981280" cy="2961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0.38023</cdr:x>
      <cdr:y>0.39227</cdr:y>
    </cdr:from>
    <cdr:to>
      <cdr:x>0.94016</cdr:x>
      <cdr:y>0.43443</cdr:y>
    </cdr:to>
    <cdr:sp macro="" textlink="">
      <cdr:nvSpPr>
        <cdr:cNvPr id="3" name="Rechthoek 2"/>
        <cdr:cNvSpPr/>
      </cdr:nvSpPr>
      <cdr:spPr>
        <a:xfrm xmlns:a="http://schemas.openxmlformats.org/drawingml/2006/main">
          <a:off x="2024537" y="2754980"/>
          <a:ext cx="2981333" cy="2960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0.38402</cdr:x>
      <cdr:y>0.80473</cdr:y>
    </cdr:from>
    <cdr:to>
      <cdr:x>0.94395</cdr:x>
      <cdr:y>0.8469</cdr:y>
    </cdr:to>
    <cdr:sp macro="" textlink="">
      <cdr:nvSpPr>
        <cdr:cNvPr id="4" name="Rechthoek 3"/>
        <cdr:cNvSpPr/>
      </cdr:nvSpPr>
      <cdr:spPr>
        <a:xfrm xmlns:a="http://schemas.openxmlformats.org/drawingml/2006/main">
          <a:off x="2044705" y="5651731"/>
          <a:ext cx="2981333" cy="29616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0.75313</cdr:x>
      <cdr:y>0.02511</cdr:y>
    </cdr:from>
    <cdr:to>
      <cdr:x>0.79965</cdr:x>
      <cdr:y>0.05801</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09999" y="157370"/>
          <a:ext cx="247694" cy="206199"/>
        </a:xfrm>
        <a:prstGeom xmlns:a="http://schemas.openxmlformats.org/drawingml/2006/main" prst="rect">
          <a:avLst/>
        </a:prstGeom>
      </cdr:spPr>
    </cdr:pic>
  </cdr:relSizeAnchor>
  <cdr:relSizeAnchor xmlns:cdr="http://schemas.openxmlformats.org/drawingml/2006/chartDrawing">
    <cdr:from>
      <cdr:x>0.73299</cdr:x>
      <cdr:y>0.39226</cdr:y>
    </cdr:from>
    <cdr:to>
      <cdr:x>0.77771</cdr:x>
      <cdr:y>0.43445</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02801" y="2754867"/>
          <a:ext cx="238110" cy="296305"/>
        </a:xfrm>
        <a:prstGeom xmlns:a="http://schemas.openxmlformats.org/drawingml/2006/main" prst="rect">
          <a:avLst/>
        </a:prstGeom>
      </cdr:spPr>
    </cdr:pic>
  </cdr:relSizeAnchor>
  <cdr:relSizeAnchor xmlns:cdr="http://schemas.openxmlformats.org/drawingml/2006/chartDrawing">
    <cdr:from>
      <cdr:x>0.72544</cdr:x>
      <cdr:y>0.80677</cdr:y>
    </cdr:from>
    <cdr:to>
      <cdr:x>0.76837</cdr:x>
      <cdr:y>0.84199</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62589" y="5666042"/>
          <a:ext cx="228580" cy="247353"/>
        </a:xfrm>
        <a:prstGeom xmlns:a="http://schemas.openxmlformats.org/drawingml/2006/main" prst="rect">
          <a:avLst/>
        </a:prstGeom>
      </cdr:spPr>
    </cdr:pic>
  </cdr:relSizeAnchor>
</c:userShapes>
</file>

<file path=word/drawings/drawing13.xml><?xml version="1.0" encoding="utf-8"?>
<c:userShapes xmlns:c="http://schemas.openxmlformats.org/drawingml/2006/chart">
  <cdr:relSizeAnchor xmlns:cdr="http://schemas.openxmlformats.org/drawingml/2006/chartDrawing">
    <cdr:from>
      <cdr:x>0.34956</cdr:x>
      <cdr:y>0.03071</cdr:y>
    </cdr:from>
    <cdr:to>
      <cdr:x>0.90948</cdr:x>
      <cdr:y>0.07288</cdr:y>
    </cdr:to>
    <cdr:sp macro="" textlink="">
      <cdr:nvSpPr>
        <cdr:cNvPr id="2" name="Rechthoek 1"/>
        <cdr:cNvSpPr/>
      </cdr:nvSpPr>
      <cdr:spPr>
        <a:xfrm xmlns:a="http://schemas.openxmlformats.org/drawingml/2006/main">
          <a:off x="2038140" y="203090"/>
          <a:ext cx="3264653" cy="2788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0.35112</cdr:x>
      <cdr:y>0.39558</cdr:y>
    </cdr:from>
    <cdr:to>
      <cdr:x>0.91105</cdr:x>
      <cdr:y>0.43774</cdr:y>
    </cdr:to>
    <cdr:sp macro="" textlink="">
      <cdr:nvSpPr>
        <cdr:cNvPr id="3" name="Rechthoek 2"/>
        <cdr:cNvSpPr/>
      </cdr:nvSpPr>
      <cdr:spPr>
        <a:xfrm xmlns:a="http://schemas.openxmlformats.org/drawingml/2006/main">
          <a:off x="2047211" y="2615652"/>
          <a:ext cx="3264711" cy="27877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0.34971</cdr:x>
      <cdr:y>0.8058</cdr:y>
    </cdr:from>
    <cdr:to>
      <cdr:x>0.90964</cdr:x>
      <cdr:y>0.84797</cdr:y>
    </cdr:to>
    <cdr:sp macro="" textlink="">
      <cdr:nvSpPr>
        <cdr:cNvPr id="4" name="Rechthoek 3"/>
        <cdr:cNvSpPr/>
      </cdr:nvSpPr>
      <cdr:spPr>
        <a:xfrm xmlns:a="http://schemas.openxmlformats.org/drawingml/2006/main">
          <a:off x="2039014" y="5328158"/>
          <a:ext cx="3264711" cy="2788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0.68722</cdr:x>
      <cdr:y>0.02511</cdr:y>
    </cdr:from>
    <cdr:to>
      <cdr:x>0.73374</cdr:x>
      <cdr:y>0.05801</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06865" y="166034"/>
          <a:ext cx="271238" cy="217543"/>
        </a:xfrm>
        <a:prstGeom xmlns:a="http://schemas.openxmlformats.org/drawingml/2006/main" prst="rect">
          <a:avLst/>
        </a:prstGeom>
      </cdr:spPr>
    </cdr:pic>
  </cdr:relSizeAnchor>
  <cdr:relSizeAnchor xmlns:cdr="http://schemas.openxmlformats.org/drawingml/2006/chartDrawing">
    <cdr:from>
      <cdr:x>0.65987</cdr:x>
      <cdr:y>0.39</cdr:y>
    </cdr:from>
    <cdr:to>
      <cdr:x>0.70459</cdr:x>
      <cdr:y>0.43219</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47432" y="2578797"/>
          <a:ext cx="260742" cy="278971"/>
        </a:xfrm>
        <a:prstGeom xmlns:a="http://schemas.openxmlformats.org/drawingml/2006/main" prst="rect">
          <a:avLst/>
        </a:prstGeom>
      </cdr:spPr>
    </cdr:pic>
  </cdr:relSizeAnchor>
  <cdr:relSizeAnchor xmlns:cdr="http://schemas.openxmlformats.org/drawingml/2006/chartDrawing">
    <cdr:from>
      <cdr:x>0.66775</cdr:x>
      <cdr:y>0.8043</cdr:y>
    </cdr:from>
    <cdr:to>
      <cdr:x>0.71068</cdr:x>
      <cdr:y>0.83952</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93386" y="5318230"/>
          <a:ext cx="250307" cy="232884"/>
        </a:xfrm>
        <a:prstGeom xmlns:a="http://schemas.openxmlformats.org/drawingml/2006/main" prst="rect">
          <a:avLst/>
        </a:prstGeom>
      </cdr:spPr>
    </cdr:pic>
  </cdr:relSizeAnchor>
</c:userShapes>
</file>

<file path=word/drawings/drawing14.xml><?xml version="1.0" encoding="utf-8"?>
<c:userShapes xmlns:c="http://schemas.openxmlformats.org/drawingml/2006/chart">
  <cdr:relSizeAnchor xmlns:cdr="http://schemas.openxmlformats.org/drawingml/2006/chartDrawing">
    <cdr:from>
      <cdr:x>0.36741</cdr:x>
      <cdr:y>0.02448</cdr:y>
    </cdr:from>
    <cdr:to>
      <cdr:x>0.92733</cdr:x>
      <cdr:y>0.06665</cdr:y>
    </cdr:to>
    <cdr:sp macro="" textlink="">
      <cdr:nvSpPr>
        <cdr:cNvPr id="2" name="Rechthoek 1"/>
        <cdr:cNvSpPr/>
      </cdr:nvSpPr>
      <cdr:spPr>
        <a:xfrm xmlns:a="http://schemas.openxmlformats.org/drawingml/2006/main">
          <a:off x="2108167" y="153433"/>
          <a:ext cx="3212743" cy="2642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0.36673</cdr:x>
      <cdr:y>0.39992</cdr:y>
    </cdr:from>
    <cdr:to>
      <cdr:x>0.92666</cdr:x>
      <cdr:y>0.44208</cdr:y>
    </cdr:to>
    <cdr:sp macro="" textlink="">
      <cdr:nvSpPr>
        <cdr:cNvPr id="3" name="Rechthoek 2"/>
        <cdr:cNvSpPr/>
      </cdr:nvSpPr>
      <cdr:spPr>
        <a:xfrm xmlns:a="http://schemas.openxmlformats.org/drawingml/2006/main">
          <a:off x="2104263" y="2506451"/>
          <a:ext cx="3212800" cy="2642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0.36323</cdr:x>
      <cdr:y>0.80291</cdr:y>
    </cdr:from>
    <cdr:to>
      <cdr:x>0.92316</cdr:x>
      <cdr:y>0.84508</cdr:y>
    </cdr:to>
    <cdr:sp macro="" textlink="">
      <cdr:nvSpPr>
        <cdr:cNvPr id="4" name="Rechthoek 3"/>
        <cdr:cNvSpPr/>
      </cdr:nvSpPr>
      <cdr:spPr>
        <a:xfrm xmlns:a="http://schemas.openxmlformats.org/drawingml/2006/main">
          <a:off x="2084183" y="5032227"/>
          <a:ext cx="3212800" cy="2642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0.72521</cdr:x>
      <cdr:y>0.02722</cdr:y>
    </cdr:from>
    <cdr:to>
      <cdr:x>0.76732</cdr:x>
      <cdr:y>0.057</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61182" y="170629"/>
          <a:ext cx="241567" cy="186610"/>
        </a:xfrm>
        <a:prstGeom xmlns:a="http://schemas.openxmlformats.org/drawingml/2006/main" prst="rect">
          <a:avLst/>
        </a:prstGeom>
      </cdr:spPr>
    </cdr:pic>
  </cdr:relSizeAnchor>
  <cdr:relSizeAnchor xmlns:cdr="http://schemas.openxmlformats.org/drawingml/2006/chartDrawing">
    <cdr:from>
      <cdr:x>0.69247</cdr:x>
      <cdr:y>0.3919</cdr:y>
    </cdr:from>
    <cdr:to>
      <cdr:x>0.73719</cdr:x>
      <cdr:y>0.43409</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3319" y="2456193"/>
          <a:ext cx="256598" cy="264424"/>
        </a:xfrm>
        <a:prstGeom xmlns:a="http://schemas.openxmlformats.org/drawingml/2006/main" prst="rect">
          <a:avLst/>
        </a:prstGeom>
      </cdr:spPr>
    </cdr:pic>
  </cdr:relSizeAnchor>
  <cdr:relSizeAnchor xmlns:cdr="http://schemas.openxmlformats.org/drawingml/2006/chartDrawing">
    <cdr:from>
      <cdr:x>0.68456</cdr:x>
      <cdr:y>0.80798</cdr:y>
    </cdr:from>
    <cdr:to>
      <cdr:x>0.72749</cdr:x>
      <cdr:y>0.8432</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27927" y="5063954"/>
          <a:ext cx="246326" cy="220739"/>
        </a:xfrm>
        <a:prstGeom xmlns:a="http://schemas.openxmlformats.org/drawingml/2006/main" prst="rect">
          <a:avLst/>
        </a:prstGeom>
      </cdr:spPr>
    </cdr:pic>
  </cdr:relSizeAnchor>
</c:userShapes>
</file>

<file path=word/drawings/drawing15.xml><?xml version="1.0" encoding="utf-8"?>
<c:userShapes xmlns:c="http://schemas.openxmlformats.org/drawingml/2006/chart">
  <cdr:relSizeAnchor xmlns:cdr="http://schemas.openxmlformats.org/drawingml/2006/chartDrawing">
    <cdr:from>
      <cdr:x>0.36933</cdr:x>
      <cdr:y>0.02871</cdr:y>
    </cdr:from>
    <cdr:to>
      <cdr:x>0.92925</cdr:x>
      <cdr:y>0.07088</cdr:y>
    </cdr:to>
    <cdr:sp macro="" textlink="">
      <cdr:nvSpPr>
        <cdr:cNvPr id="2" name="Rechthoek 1"/>
        <cdr:cNvSpPr/>
      </cdr:nvSpPr>
      <cdr:spPr>
        <a:xfrm xmlns:a="http://schemas.openxmlformats.org/drawingml/2006/main">
          <a:off x="2075077" y="189838"/>
          <a:ext cx="3145899" cy="2788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0.36647</cdr:x>
      <cdr:y>0.40005</cdr:y>
    </cdr:from>
    <cdr:to>
      <cdr:x>0.9264</cdr:x>
      <cdr:y>0.44221</cdr:y>
    </cdr:to>
    <cdr:sp macro="" textlink="">
      <cdr:nvSpPr>
        <cdr:cNvPr id="3" name="Rechthoek 2"/>
        <cdr:cNvSpPr/>
      </cdr:nvSpPr>
      <cdr:spPr>
        <a:xfrm xmlns:a="http://schemas.openxmlformats.org/drawingml/2006/main">
          <a:off x="2059008" y="2645202"/>
          <a:ext cx="3145956" cy="2787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0.36515</cdr:x>
      <cdr:y>0.8058</cdr:y>
    </cdr:from>
    <cdr:to>
      <cdr:x>0.92508</cdr:x>
      <cdr:y>0.84797</cdr:y>
    </cdr:to>
    <cdr:sp macro="" textlink="">
      <cdr:nvSpPr>
        <cdr:cNvPr id="4" name="Rechthoek 3"/>
        <cdr:cNvSpPr/>
      </cdr:nvSpPr>
      <cdr:spPr>
        <a:xfrm xmlns:a="http://schemas.openxmlformats.org/drawingml/2006/main">
          <a:off x="2051591" y="5328160"/>
          <a:ext cx="3145955" cy="2788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0.73119</cdr:x>
      <cdr:y>0.02511</cdr:y>
    </cdr:from>
    <cdr:to>
      <cdr:x>0.77771</cdr:x>
      <cdr:y>0.05801</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08174" y="166034"/>
          <a:ext cx="261372" cy="217543"/>
        </a:xfrm>
        <a:prstGeom xmlns:a="http://schemas.openxmlformats.org/drawingml/2006/main" prst="rect">
          <a:avLst/>
        </a:prstGeom>
      </cdr:spPr>
    </cdr:pic>
  </cdr:relSizeAnchor>
  <cdr:relSizeAnchor xmlns:cdr="http://schemas.openxmlformats.org/drawingml/2006/chartDrawing">
    <cdr:from>
      <cdr:x>0.68647</cdr:x>
      <cdr:y>0.39024</cdr:y>
    </cdr:from>
    <cdr:to>
      <cdr:x>0.73119</cdr:x>
      <cdr:y>0.43243</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56916" y="2580385"/>
          <a:ext cx="251258" cy="278971"/>
        </a:xfrm>
        <a:prstGeom xmlns:a="http://schemas.openxmlformats.org/drawingml/2006/main" prst="rect">
          <a:avLst/>
        </a:prstGeom>
      </cdr:spPr>
    </cdr:pic>
  </cdr:relSizeAnchor>
  <cdr:relSizeAnchor xmlns:cdr="http://schemas.openxmlformats.org/drawingml/2006/chartDrawing">
    <cdr:from>
      <cdr:x>0.68826</cdr:x>
      <cdr:y>0.8063</cdr:y>
    </cdr:from>
    <cdr:to>
      <cdr:x>0.73119</cdr:x>
      <cdr:y>0.84152</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66973" y="5331482"/>
          <a:ext cx="241201" cy="232884"/>
        </a:xfrm>
        <a:prstGeom xmlns:a="http://schemas.openxmlformats.org/drawingml/2006/main" prst="rect">
          <a:avLst/>
        </a:prstGeom>
      </cdr:spPr>
    </cdr:pic>
  </cdr:relSizeAnchor>
</c:userShapes>
</file>

<file path=word/drawings/drawing16.xml><?xml version="1.0" encoding="utf-8"?>
<c:userShapes xmlns:c="http://schemas.openxmlformats.org/drawingml/2006/chart">
  <cdr:relSizeAnchor xmlns:cdr="http://schemas.openxmlformats.org/drawingml/2006/chartDrawing">
    <cdr:from>
      <cdr:x>0.33715</cdr:x>
      <cdr:y>0.0266</cdr:y>
    </cdr:from>
    <cdr:to>
      <cdr:x>0.89707</cdr:x>
      <cdr:y>0.06877</cdr:y>
    </cdr:to>
    <cdr:sp macro="" textlink="">
      <cdr:nvSpPr>
        <cdr:cNvPr id="2" name="Rechthoek 1"/>
        <cdr:cNvSpPr/>
      </cdr:nvSpPr>
      <cdr:spPr>
        <a:xfrm xmlns:a="http://schemas.openxmlformats.org/drawingml/2006/main">
          <a:off x="1925536" y="166686"/>
          <a:ext cx="3197809" cy="26429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0.3388</cdr:x>
      <cdr:y>0.3978</cdr:y>
    </cdr:from>
    <cdr:to>
      <cdr:x>0.89873</cdr:x>
      <cdr:y>0.43996</cdr:y>
    </cdr:to>
    <cdr:sp macro="" textlink="">
      <cdr:nvSpPr>
        <cdr:cNvPr id="3" name="Rechthoek 2"/>
        <cdr:cNvSpPr/>
      </cdr:nvSpPr>
      <cdr:spPr>
        <a:xfrm xmlns:a="http://schemas.openxmlformats.org/drawingml/2006/main">
          <a:off x="1934963" y="2493199"/>
          <a:ext cx="3197867" cy="2642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0.34225</cdr:x>
      <cdr:y>0.80714</cdr:y>
    </cdr:from>
    <cdr:to>
      <cdr:x>0.90218</cdr:x>
      <cdr:y>0.84931</cdr:y>
    </cdr:to>
    <cdr:sp macro="" textlink="">
      <cdr:nvSpPr>
        <cdr:cNvPr id="4" name="Rechthoek 3"/>
        <cdr:cNvSpPr/>
      </cdr:nvSpPr>
      <cdr:spPr>
        <a:xfrm xmlns:a="http://schemas.openxmlformats.org/drawingml/2006/main">
          <a:off x="1954672" y="5058731"/>
          <a:ext cx="3197867" cy="2642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0.69512</cdr:x>
      <cdr:y>0.02088</cdr:y>
    </cdr:from>
    <cdr:to>
      <cdr:x>0.74164</cdr:x>
      <cdr:y>0.05378</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69965" y="130872"/>
          <a:ext cx="265684" cy="206199"/>
        </a:xfrm>
        <a:prstGeom xmlns:a="http://schemas.openxmlformats.org/drawingml/2006/main" prst="rect">
          <a:avLst/>
        </a:prstGeom>
      </cdr:spPr>
    </cdr:pic>
  </cdr:relSizeAnchor>
  <cdr:relSizeAnchor xmlns:cdr="http://schemas.openxmlformats.org/drawingml/2006/chartDrawing">
    <cdr:from>
      <cdr:x>0.65292</cdr:x>
      <cdr:y>0.39613</cdr:y>
    </cdr:from>
    <cdr:to>
      <cdr:x>0.69764</cdr:x>
      <cdr:y>0.43832</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28948" y="2482697"/>
          <a:ext cx="255405" cy="264424"/>
        </a:xfrm>
        <a:prstGeom xmlns:a="http://schemas.openxmlformats.org/drawingml/2006/main" prst="rect">
          <a:avLst/>
        </a:prstGeom>
      </cdr:spPr>
    </cdr:pic>
  </cdr:relSizeAnchor>
  <cdr:relSizeAnchor xmlns:cdr="http://schemas.openxmlformats.org/drawingml/2006/chartDrawing">
    <cdr:from>
      <cdr:x>0.66591</cdr:x>
      <cdr:y>0.80586</cdr:y>
    </cdr:from>
    <cdr:to>
      <cdr:x>0.70884</cdr:x>
      <cdr:y>0.84108</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03160" y="5050702"/>
          <a:ext cx="245181" cy="220739"/>
        </a:xfrm>
        <a:prstGeom xmlns:a="http://schemas.openxmlformats.org/drawingml/2006/main" prst="rect">
          <a:avLst/>
        </a:prstGeom>
      </cdr:spPr>
    </cdr:pic>
  </cdr:relSizeAnchor>
</c:userShapes>
</file>

<file path=word/drawings/drawing17.xml><?xml version="1.0" encoding="utf-8"?>
<c:userShapes xmlns:c="http://schemas.openxmlformats.org/drawingml/2006/chart">
  <cdr:relSizeAnchor xmlns:cdr="http://schemas.openxmlformats.org/drawingml/2006/chartDrawing">
    <cdr:from>
      <cdr:x>0.34437</cdr:x>
      <cdr:y>0.0275</cdr:y>
    </cdr:from>
    <cdr:to>
      <cdr:x>0.90429</cdr:x>
      <cdr:y>0.06967</cdr:y>
    </cdr:to>
    <cdr:sp macro="" textlink="">
      <cdr:nvSpPr>
        <cdr:cNvPr id="2" name="Rechthoek 1"/>
        <cdr:cNvSpPr/>
      </cdr:nvSpPr>
      <cdr:spPr>
        <a:xfrm xmlns:a="http://schemas.openxmlformats.org/drawingml/2006/main">
          <a:off x="2017040" y="193283"/>
          <a:ext cx="3279586"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0.35043</cdr:x>
      <cdr:y>0.39087</cdr:y>
    </cdr:from>
    <cdr:to>
      <cdr:x>0.91036</cdr:x>
      <cdr:y>0.43303</cdr:y>
    </cdr:to>
    <cdr:sp macro="" textlink="">
      <cdr:nvSpPr>
        <cdr:cNvPr id="3" name="Rechthoek 2"/>
        <cdr:cNvSpPr/>
      </cdr:nvSpPr>
      <cdr:spPr>
        <a:xfrm xmlns:a="http://schemas.openxmlformats.org/drawingml/2006/main">
          <a:off x="2052536" y="2747594"/>
          <a:ext cx="3279645" cy="2963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0.34609</cdr:x>
      <cdr:y>0.78742</cdr:y>
    </cdr:from>
    <cdr:to>
      <cdr:x>0.90602</cdr:x>
      <cdr:y>0.82959</cdr:y>
    </cdr:to>
    <cdr:sp macro="" textlink="">
      <cdr:nvSpPr>
        <cdr:cNvPr id="4" name="Rechthoek 3"/>
        <cdr:cNvSpPr/>
      </cdr:nvSpPr>
      <cdr:spPr>
        <a:xfrm xmlns:a="http://schemas.openxmlformats.org/drawingml/2006/main">
          <a:off x="2027134" y="5535116"/>
          <a:ext cx="3279644"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0.68262</cdr:x>
      <cdr:y>0.0228</cdr:y>
    </cdr:from>
    <cdr:to>
      <cdr:x>0.72914</cdr:x>
      <cdr:y>0.0557</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98265" y="160274"/>
          <a:ext cx="272479" cy="231269"/>
        </a:xfrm>
        <a:prstGeom xmlns:a="http://schemas.openxmlformats.org/drawingml/2006/main" prst="rect">
          <a:avLst/>
        </a:prstGeom>
      </cdr:spPr>
    </cdr:pic>
  </cdr:relSizeAnchor>
  <cdr:relSizeAnchor xmlns:cdr="http://schemas.openxmlformats.org/drawingml/2006/chartDrawing">
    <cdr:from>
      <cdr:x>0.65657</cdr:x>
      <cdr:y>0.37628</cdr:y>
    </cdr:from>
    <cdr:to>
      <cdr:x>0.70821</cdr:x>
      <cdr:y>0.42428</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45662" y="2645032"/>
          <a:ext cx="302513" cy="337413"/>
        </a:xfrm>
        <a:prstGeom xmlns:a="http://schemas.openxmlformats.org/drawingml/2006/main" prst="rect">
          <a:avLst/>
        </a:prstGeom>
      </cdr:spPr>
    </cdr:pic>
  </cdr:relSizeAnchor>
  <cdr:relSizeAnchor xmlns:cdr="http://schemas.openxmlformats.org/drawingml/2006/chartDrawing">
    <cdr:from>
      <cdr:x>0.65336</cdr:x>
      <cdr:y>0.78889</cdr:y>
    </cdr:from>
    <cdr:to>
      <cdr:x>0.69629</cdr:x>
      <cdr:y>0.82411</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26893" y="5545490"/>
          <a:ext cx="251450" cy="247577"/>
        </a:xfrm>
        <a:prstGeom xmlns:a="http://schemas.openxmlformats.org/drawingml/2006/main" prst="rect">
          <a:avLst/>
        </a:prstGeom>
      </cdr:spPr>
    </cdr:pic>
  </cdr:relSizeAnchor>
</c:userShapes>
</file>

<file path=word/drawings/drawing18.xml><?xml version="1.0" encoding="utf-8"?>
<c:userShapes xmlns:c="http://schemas.openxmlformats.org/drawingml/2006/chart">
  <cdr:relSizeAnchor xmlns:cdr="http://schemas.openxmlformats.org/drawingml/2006/chartDrawing">
    <cdr:from>
      <cdr:x>0.36435</cdr:x>
      <cdr:y>0.02594</cdr:y>
    </cdr:from>
    <cdr:to>
      <cdr:x>0.92427</cdr:x>
      <cdr:y>0.06811</cdr:y>
    </cdr:to>
    <cdr:sp macro="" textlink="">
      <cdr:nvSpPr>
        <cdr:cNvPr id="2" name="Rechthoek 1"/>
        <cdr:cNvSpPr/>
      </cdr:nvSpPr>
      <cdr:spPr>
        <a:xfrm xmlns:a="http://schemas.openxmlformats.org/drawingml/2006/main">
          <a:off x="2090608" y="174753"/>
          <a:ext cx="3212743" cy="2841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0.3534</cdr:x>
      <cdr:y>0.40286</cdr:y>
    </cdr:from>
    <cdr:to>
      <cdr:x>0.91333</cdr:x>
      <cdr:y>0.44502</cdr:y>
    </cdr:to>
    <cdr:sp macro="" textlink="">
      <cdr:nvSpPr>
        <cdr:cNvPr id="3" name="Rechthoek 2"/>
        <cdr:cNvSpPr/>
      </cdr:nvSpPr>
      <cdr:spPr>
        <a:xfrm xmlns:a="http://schemas.openxmlformats.org/drawingml/2006/main">
          <a:off x="2027732" y="2714225"/>
          <a:ext cx="3212800" cy="2840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0.34938</cdr:x>
      <cdr:y>0.81</cdr:y>
    </cdr:from>
    <cdr:to>
      <cdr:x>0.90931</cdr:x>
      <cdr:y>0.85217</cdr:y>
    </cdr:to>
    <cdr:sp macro="" textlink="">
      <cdr:nvSpPr>
        <cdr:cNvPr id="4" name="Rechthoek 3"/>
        <cdr:cNvSpPr/>
      </cdr:nvSpPr>
      <cdr:spPr>
        <a:xfrm xmlns:a="http://schemas.openxmlformats.org/drawingml/2006/main">
          <a:off x="2004670" y="5457221"/>
          <a:ext cx="3212800" cy="2841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0.70671</cdr:x>
      <cdr:y>0.02493</cdr:y>
    </cdr:from>
    <cdr:to>
      <cdr:x>0.75323</cdr:x>
      <cdr:y>0.05783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54984" y="167968"/>
          <a:ext cx="266926" cy="221659"/>
        </a:xfrm>
        <a:prstGeom xmlns:a="http://schemas.openxmlformats.org/drawingml/2006/main" prst="rect">
          <a:avLst/>
        </a:prstGeom>
      </cdr:spPr>
    </cdr:pic>
  </cdr:relSizeAnchor>
  <cdr:relSizeAnchor xmlns:cdr="http://schemas.openxmlformats.org/drawingml/2006/chartDrawing">
    <cdr:from>
      <cdr:x>0.67728</cdr:x>
      <cdr:y>0.38874</cdr:y>
    </cdr:from>
    <cdr:to>
      <cdr:x>0.722</cdr:x>
      <cdr:y>0.43261</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86138" y="2619077"/>
          <a:ext cx="256597" cy="295573"/>
        </a:xfrm>
        <a:prstGeom xmlns:a="http://schemas.openxmlformats.org/drawingml/2006/main" prst="rect">
          <a:avLst/>
        </a:prstGeom>
      </cdr:spPr>
    </cdr:pic>
  </cdr:relSizeAnchor>
  <cdr:relSizeAnchor xmlns:cdr="http://schemas.openxmlformats.org/drawingml/2006/chartDrawing">
    <cdr:from>
      <cdr:x>0.67305</cdr:x>
      <cdr:y>0.80645</cdr:y>
    </cdr:from>
    <cdr:to>
      <cdr:x>0.71598</cdr:x>
      <cdr:y>0.84167</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61848" y="5433350"/>
          <a:ext cx="246326" cy="237289"/>
        </a:xfrm>
        <a:prstGeom xmlns:a="http://schemas.openxmlformats.org/drawingml/2006/main" prst="rect">
          <a:avLst/>
        </a:prstGeom>
      </cdr:spPr>
    </cdr:pic>
  </cdr:relSizeAnchor>
</c:userShapes>
</file>

<file path=word/drawings/drawing19.xml><?xml version="1.0" encoding="utf-8"?>
<c:userShapes xmlns:c="http://schemas.openxmlformats.org/drawingml/2006/chart">
  <cdr:relSizeAnchor xmlns:cdr="http://schemas.openxmlformats.org/drawingml/2006/chartDrawing">
    <cdr:from>
      <cdr:x>0.36897</cdr:x>
      <cdr:y>0.0252</cdr:y>
    </cdr:from>
    <cdr:to>
      <cdr:x>0.92889</cdr:x>
      <cdr:y>0.06737</cdr:y>
    </cdr:to>
    <cdr:sp macro="" textlink="">
      <cdr:nvSpPr>
        <cdr:cNvPr id="2" name="Rechthoek 1"/>
        <cdr:cNvSpPr/>
      </cdr:nvSpPr>
      <cdr:spPr>
        <a:xfrm xmlns:a="http://schemas.openxmlformats.org/drawingml/2006/main">
          <a:off x="2117112" y="187259"/>
          <a:ext cx="3212743" cy="3133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0.36956</cdr:x>
      <cdr:y>0.39403</cdr:y>
    </cdr:from>
    <cdr:to>
      <cdr:x>0.92949</cdr:x>
      <cdr:y>0.43619</cdr:y>
    </cdr:to>
    <cdr:sp macro="" textlink="">
      <cdr:nvSpPr>
        <cdr:cNvPr id="3" name="Rechthoek 2"/>
        <cdr:cNvSpPr/>
      </cdr:nvSpPr>
      <cdr:spPr>
        <a:xfrm xmlns:a="http://schemas.openxmlformats.org/drawingml/2006/main">
          <a:off x="2120497" y="2927443"/>
          <a:ext cx="3212800" cy="31322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0.37016</cdr:x>
      <cdr:y>0.80021</cdr:y>
    </cdr:from>
    <cdr:to>
      <cdr:x>0.93009</cdr:x>
      <cdr:y>0.84238</cdr:y>
    </cdr:to>
    <cdr:sp macro="" textlink="">
      <cdr:nvSpPr>
        <cdr:cNvPr id="4" name="Rechthoek 3"/>
        <cdr:cNvSpPr/>
      </cdr:nvSpPr>
      <cdr:spPr>
        <a:xfrm xmlns:a="http://schemas.openxmlformats.org/drawingml/2006/main">
          <a:off x="2123940" y="5945153"/>
          <a:ext cx="3212800" cy="31330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0.72287</cdr:x>
      <cdr:y>0.02795</cdr:y>
    </cdr:from>
    <cdr:to>
      <cdr:x>0.76939</cdr:x>
      <cdr:y>0.06085</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147749" y="207644"/>
          <a:ext cx="266926" cy="244431"/>
        </a:xfrm>
        <a:prstGeom xmlns:a="http://schemas.openxmlformats.org/drawingml/2006/main" prst="rect">
          <a:avLst/>
        </a:prstGeom>
      </cdr:spPr>
    </cdr:pic>
  </cdr:relSizeAnchor>
  <cdr:relSizeAnchor xmlns:cdr="http://schemas.openxmlformats.org/drawingml/2006/chartDrawing">
    <cdr:from>
      <cdr:x>0.69657</cdr:x>
      <cdr:y>0.38752</cdr:y>
    </cdr:from>
    <cdr:to>
      <cdr:x>0.74129</cdr:x>
      <cdr:y>0.42935</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96842" y="2879058"/>
          <a:ext cx="256597" cy="310776"/>
        </a:xfrm>
        <a:prstGeom xmlns:a="http://schemas.openxmlformats.org/drawingml/2006/main" prst="rect">
          <a:avLst/>
        </a:prstGeom>
      </cdr:spPr>
    </cdr:pic>
  </cdr:relSizeAnchor>
  <cdr:relSizeAnchor xmlns:cdr="http://schemas.openxmlformats.org/drawingml/2006/chartDrawing">
    <cdr:from>
      <cdr:x>0.68733</cdr:x>
      <cdr:y>0.80005</cdr:y>
    </cdr:from>
    <cdr:to>
      <cdr:x>0.73026</cdr:x>
      <cdr:y>0.83527</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43776" y="5943973"/>
          <a:ext cx="246326" cy="261667"/>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0.37844</cdr:x>
      <cdr:y>0.39154</cdr:y>
    </cdr:from>
    <cdr:to>
      <cdr:x>0.93837</cdr:x>
      <cdr:y>0.4337</cdr:y>
    </cdr:to>
    <cdr:sp macro="" textlink="">
      <cdr:nvSpPr>
        <cdr:cNvPr id="3" name="Rechthoek 2"/>
        <cdr:cNvSpPr/>
      </cdr:nvSpPr>
      <cdr:spPr>
        <a:xfrm xmlns:a="http://schemas.openxmlformats.org/drawingml/2006/main">
          <a:off x="2015006" y="2588991"/>
          <a:ext cx="2981333" cy="278773"/>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0.37904</cdr:x>
      <cdr:y>0.8038</cdr:y>
    </cdr:from>
    <cdr:to>
      <cdr:x>0.93897</cdr:x>
      <cdr:y>0.84597</cdr:y>
    </cdr:to>
    <cdr:sp macro="" textlink="">
      <cdr:nvSpPr>
        <cdr:cNvPr id="4" name="Rechthoek 3"/>
        <cdr:cNvSpPr/>
      </cdr:nvSpPr>
      <cdr:spPr>
        <a:xfrm xmlns:a="http://schemas.openxmlformats.org/drawingml/2006/main">
          <a:off x="2018201" y="5314907"/>
          <a:ext cx="2981333" cy="278839"/>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0.72062</cdr:x>
      <cdr:y>0.38824</cdr:y>
    </cdr:from>
    <cdr:to>
      <cdr:x>0.76534</cdr:x>
      <cdr:y>0.43043</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36940" y="2567132"/>
          <a:ext cx="238111" cy="278971"/>
        </a:xfrm>
        <a:prstGeom xmlns:a="http://schemas.openxmlformats.org/drawingml/2006/main" prst="rect">
          <a:avLst/>
        </a:prstGeom>
      </cdr:spPr>
    </cdr:pic>
  </cdr:relSizeAnchor>
  <cdr:relSizeAnchor xmlns:cdr="http://schemas.openxmlformats.org/drawingml/2006/chartDrawing">
    <cdr:from>
      <cdr:x>0.71548</cdr:x>
      <cdr:y>0.80831</cdr:y>
    </cdr:from>
    <cdr:to>
      <cdr:x>0.75841</cdr:x>
      <cdr:y>0.84353</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09580" y="5344735"/>
          <a:ext cx="228580" cy="232884"/>
        </a:xfrm>
        <a:prstGeom xmlns:a="http://schemas.openxmlformats.org/drawingml/2006/main" prst="rect">
          <a:avLst/>
        </a:prstGeom>
      </cdr:spPr>
    </cdr:pic>
  </cdr:relSizeAnchor>
</c:userShapes>
</file>

<file path=word/drawings/drawing20.xml><?xml version="1.0" encoding="utf-8"?>
<c:userShapes xmlns:c="http://schemas.openxmlformats.org/drawingml/2006/chart">
  <cdr:relSizeAnchor xmlns:cdr="http://schemas.openxmlformats.org/drawingml/2006/chartDrawing">
    <cdr:from>
      <cdr:x>0.35957</cdr:x>
      <cdr:y>0.02078</cdr:y>
    </cdr:from>
    <cdr:to>
      <cdr:x>0.91949</cdr:x>
      <cdr:y>0.06295</cdr:y>
    </cdr:to>
    <cdr:sp macro="" textlink="">
      <cdr:nvSpPr>
        <cdr:cNvPr id="2" name="Rechthoek 1"/>
        <cdr:cNvSpPr/>
      </cdr:nvSpPr>
      <cdr:spPr>
        <a:xfrm xmlns:a="http://schemas.openxmlformats.org/drawingml/2006/main">
          <a:off x="1914544" y="146072"/>
          <a:ext cx="2981280"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0.35092</cdr:x>
      <cdr:y>0.39004</cdr:y>
    </cdr:from>
    <cdr:to>
      <cdr:x>0.91085</cdr:x>
      <cdr:y>0.4322</cdr:y>
    </cdr:to>
    <cdr:sp macro="" textlink="">
      <cdr:nvSpPr>
        <cdr:cNvPr id="3" name="Rechthoek 2"/>
        <cdr:cNvSpPr/>
      </cdr:nvSpPr>
      <cdr:spPr>
        <a:xfrm xmlns:a="http://schemas.openxmlformats.org/drawingml/2006/main">
          <a:off x="2013539" y="2741796"/>
          <a:ext cx="3212800" cy="2963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0.35368</cdr:x>
      <cdr:y>0.78553</cdr:y>
    </cdr:from>
    <cdr:to>
      <cdr:x>0.91361</cdr:x>
      <cdr:y>0.8277</cdr:y>
    </cdr:to>
    <cdr:sp macro="" textlink="">
      <cdr:nvSpPr>
        <cdr:cNvPr id="4" name="Rechthoek 3"/>
        <cdr:cNvSpPr/>
      </cdr:nvSpPr>
      <cdr:spPr>
        <a:xfrm xmlns:a="http://schemas.openxmlformats.org/drawingml/2006/main">
          <a:off x="2029369" y="5521864"/>
          <a:ext cx="3212800"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0.69162</cdr:x>
      <cdr:y>0.38076</cdr:y>
    </cdr:from>
    <cdr:to>
      <cdr:x>0.7354</cdr:x>
      <cdr:y>0.42239</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68419" y="2676525"/>
          <a:ext cx="251203" cy="292644"/>
        </a:xfrm>
        <a:prstGeom xmlns:a="http://schemas.openxmlformats.org/drawingml/2006/main" prst="rect">
          <a:avLst/>
        </a:prstGeom>
      </cdr:spPr>
    </cdr:pic>
  </cdr:relSizeAnchor>
  <cdr:relSizeAnchor xmlns:cdr="http://schemas.openxmlformats.org/drawingml/2006/chartDrawing">
    <cdr:from>
      <cdr:x>0.68144</cdr:x>
      <cdr:y>0.78701</cdr:y>
    </cdr:from>
    <cdr:to>
      <cdr:x>0.72437</cdr:x>
      <cdr:y>0.82223</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09981" y="5532238"/>
          <a:ext cx="246327" cy="247577"/>
        </a:xfrm>
        <a:prstGeom xmlns:a="http://schemas.openxmlformats.org/drawingml/2006/main" prst="rect">
          <a:avLst/>
        </a:prstGeom>
      </cdr:spPr>
    </cdr:pic>
  </cdr:relSizeAnchor>
</c:userShapes>
</file>

<file path=word/drawings/drawing21.xml><?xml version="1.0" encoding="utf-8"?>
<c:userShapes xmlns:c="http://schemas.openxmlformats.org/drawingml/2006/chart">
  <cdr:relSizeAnchor xmlns:cdr="http://schemas.openxmlformats.org/drawingml/2006/chartDrawing">
    <cdr:from>
      <cdr:x>0.93228</cdr:x>
      <cdr:y>0.12493</cdr:y>
    </cdr:from>
    <cdr:to>
      <cdr:x>0.9931</cdr:x>
      <cdr:y>0.18742</cdr:y>
    </cdr:to>
    <cdr:sp macro="" textlink="">
      <cdr:nvSpPr>
        <cdr:cNvPr id="2" name="Rechthoek 1"/>
        <cdr:cNvSpPr/>
      </cdr:nvSpPr>
      <cdr:spPr>
        <a:xfrm xmlns:a="http://schemas.openxmlformats.org/drawingml/2006/main">
          <a:off x="5355827" y="496213"/>
          <a:ext cx="349401" cy="24820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8,8</a:t>
          </a:r>
        </a:p>
      </cdr:txBody>
    </cdr:sp>
  </cdr:relSizeAnchor>
  <cdr:relSizeAnchor xmlns:cdr="http://schemas.openxmlformats.org/drawingml/2006/chartDrawing">
    <cdr:from>
      <cdr:x>0.93202</cdr:x>
      <cdr:y>0.28772</cdr:y>
    </cdr:from>
    <cdr:to>
      <cdr:x>0.99284</cdr:x>
      <cdr:y>0.35022</cdr:y>
    </cdr:to>
    <cdr:sp macro="" textlink="">
      <cdr:nvSpPr>
        <cdr:cNvPr id="3" name="Rechthoek 2"/>
        <cdr:cNvSpPr/>
      </cdr:nvSpPr>
      <cdr:spPr>
        <a:xfrm xmlns:a="http://schemas.openxmlformats.org/drawingml/2006/main">
          <a:off x="4962529" y="1142806"/>
          <a:ext cx="323834" cy="2482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8,1</a:t>
          </a:r>
        </a:p>
      </cdr:txBody>
    </cdr:sp>
  </cdr:relSizeAnchor>
  <cdr:relSizeAnchor xmlns:cdr="http://schemas.openxmlformats.org/drawingml/2006/chartDrawing">
    <cdr:from>
      <cdr:x>0.93202</cdr:x>
      <cdr:y>0.36261</cdr:y>
    </cdr:from>
    <cdr:to>
      <cdr:x>1</cdr:x>
      <cdr:y>0.42511</cdr:y>
    </cdr:to>
    <cdr:sp macro="" textlink="">
      <cdr:nvSpPr>
        <cdr:cNvPr id="4" name="Rechthoek 3"/>
        <cdr:cNvSpPr/>
      </cdr:nvSpPr>
      <cdr:spPr>
        <a:xfrm xmlns:a="http://schemas.openxmlformats.org/drawingml/2006/main">
          <a:off x="4962538" y="1440242"/>
          <a:ext cx="361937" cy="2482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7,9</a:t>
          </a:r>
        </a:p>
      </cdr:txBody>
    </cdr:sp>
  </cdr:relSizeAnchor>
  <cdr:relSizeAnchor xmlns:cdr="http://schemas.openxmlformats.org/drawingml/2006/chartDrawing">
    <cdr:from>
      <cdr:x>0.9356</cdr:x>
      <cdr:y>0.54514</cdr:y>
    </cdr:from>
    <cdr:to>
      <cdr:x>0.99642</cdr:x>
      <cdr:y>0.60764</cdr:y>
    </cdr:to>
    <cdr:sp macro="" textlink="">
      <cdr:nvSpPr>
        <cdr:cNvPr id="6" name="Rechthoek 5"/>
        <cdr:cNvSpPr/>
      </cdr:nvSpPr>
      <cdr:spPr>
        <a:xfrm xmlns:a="http://schemas.openxmlformats.org/drawingml/2006/main">
          <a:off x="4981574" y="1993900"/>
          <a:ext cx="323851" cy="22860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8,4</a:t>
          </a:r>
        </a:p>
      </cdr:txBody>
    </cdr:sp>
  </cdr:relSizeAnchor>
  <cdr:relSizeAnchor xmlns:cdr="http://schemas.openxmlformats.org/drawingml/2006/chartDrawing">
    <cdr:from>
      <cdr:x>0.9356</cdr:x>
      <cdr:y>0.61962</cdr:y>
    </cdr:from>
    <cdr:to>
      <cdr:x>0.99642</cdr:x>
      <cdr:y>0.68212</cdr:y>
    </cdr:to>
    <cdr:sp macro="" textlink="">
      <cdr:nvSpPr>
        <cdr:cNvPr id="7" name="Rechthoek 6"/>
        <cdr:cNvSpPr/>
      </cdr:nvSpPr>
      <cdr:spPr>
        <a:xfrm xmlns:a="http://schemas.openxmlformats.org/drawingml/2006/main">
          <a:off x="4981585" y="2461087"/>
          <a:ext cx="323834" cy="2482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8,2</a:t>
          </a:r>
        </a:p>
      </cdr:txBody>
    </cdr:sp>
  </cdr:relSizeAnchor>
  <cdr:relSizeAnchor xmlns:cdr="http://schemas.openxmlformats.org/drawingml/2006/chartDrawing">
    <cdr:from>
      <cdr:x>0.93381</cdr:x>
      <cdr:y>0.78415</cdr:y>
    </cdr:from>
    <cdr:to>
      <cdr:x>0.99463</cdr:x>
      <cdr:y>0.84665</cdr:y>
    </cdr:to>
    <cdr:sp macro="" textlink="">
      <cdr:nvSpPr>
        <cdr:cNvPr id="8" name="Rechthoek 7"/>
        <cdr:cNvSpPr/>
      </cdr:nvSpPr>
      <cdr:spPr>
        <a:xfrm xmlns:a="http://schemas.openxmlformats.org/drawingml/2006/main">
          <a:off x="4972048" y="3114571"/>
          <a:ext cx="323835" cy="2482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8,1</a:t>
          </a:r>
        </a:p>
      </cdr:txBody>
    </cdr:sp>
  </cdr:relSizeAnchor>
  <cdr:relSizeAnchor xmlns:cdr="http://schemas.openxmlformats.org/drawingml/2006/chartDrawing">
    <cdr:from>
      <cdr:x>0.93202</cdr:x>
      <cdr:y>0.20938</cdr:y>
    </cdr:from>
    <cdr:to>
      <cdr:x>0.99284</cdr:x>
      <cdr:y>0.27188</cdr:y>
    </cdr:to>
    <cdr:sp macro="" textlink="">
      <cdr:nvSpPr>
        <cdr:cNvPr id="9" name="Rechthoek 8"/>
        <cdr:cNvSpPr/>
      </cdr:nvSpPr>
      <cdr:spPr>
        <a:xfrm xmlns:a="http://schemas.openxmlformats.org/drawingml/2006/main">
          <a:off x="4962541" y="831656"/>
          <a:ext cx="323834" cy="24824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7,7</a:t>
          </a:r>
        </a:p>
      </cdr:txBody>
    </cdr:sp>
  </cdr:relSizeAnchor>
  <cdr:relSizeAnchor xmlns:cdr="http://schemas.openxmlformats.org/drawingml/2006/chartDrawing">
    <cdr:from>
      <cdr:x>0.32916</cdr:x>
      <cdr:y>0.46397</cdr:y>
    </cdr:from>
    <cdr:to>
      <cdr:x>0.88909</cdr:x>
      <cdr:y>0.53858</cdr:y>
    </cdr:to>
    <cdr:sp macro="" textlink="">
      <cdr:nvSpPr>
        <cdr:cNvPr id="10" name="Rechthoek 9"/>
        <cdr:cNvSpPr/>
      </cdr:nvSpPr>
      <cdr:spPr>
        <a:xfrm xmlns:a="http://schemas.openxmlformats.org/drawingml/2006/main">
          <a:off x="1752592" y="1842857"/>
          <a:ext cx="2981333" cy="2963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0.3381</cdr:x>
      <cdr:y>0.04477</cdr:y>
    </cdr:from>
    <cdr:to>
      <cdr:x>0.95229</cdr:x>
      <cdr:y>0.1194</cdr:y>
    </cdr:to>
    <cdr:sp macro="" textlink="">
      <cdr:nvSpPr>
        <cdr:cNvPr id="11" name="Rechthoek 10"/>
        <cdr:cNvSpPr/>
      </cdr:nvSpPr>
      <cdr:spPr>
        <a:xfrm xmlns:a="http://schemas.openxmlformats.org/drawingml/2006/main">
          <a:off x="1800225" y="177822"/>
          <a:ext cx="3270224"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0.70542</cdr:x>
      <cdr:y>0.04167</cdr:y>
    </cdr:from>
    <cdr:to>
      <cdr:x>0.75194</cdr:x>
      <cdr:y>0.0999</cdr:y>
    </cdr:to>
    <cdr:pic>
      <cdr:nvPicPr>
        <cdr:cNvPr id="12" name="Afbeelding 1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55999" y="165520"/>
          <a:ext cx="247694" cy="231269"/>
        </a:xfrm>
        <a:prstGeom xmlns:a="http://schemas.openxmlformats.org/drawingml/2006/main" prst="rect">
          <a:avLst/>
        </a:prstGeom>
      </cdr:spPr>
    </cdr:pic>
  </cdr:relSizeAnchor>
  <cdr:relSizeAnchor xmlns:cdr="http://schemas.openxmlformats.org/drawingml/2006/chartDrawing">
    <cdr:from>
      <cdr:x>0.65986</cdr:x>
      <cdr:y>0.43683</cdr:y>
    </cdr:from>
    <cdr:to>
      <cdr:x>0.70364</cdr:x>
      <cdr:y>0.52178</cdr:y>
    </cdr:to>
    <cdr:pic>
      <cdr:nvPicPr>
        <cdr:cNvPr id="13" name="Afbeelding 12"/>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13409" y="1735049"/>
          <a:ext cx="233105" cy="337413"/>
        </a:xfrm>
        <a:prstGeom xmlns:a="http://schemas.openxmlformats.org/drawingml/2006/main" prst="rect">
          <a:avLst/>
        </a:prstGeom>
      </cdr:spPr>
    </cdr:pic>
  </cdr:relSizeAnchor>
  <cdr:relSizeAnchor xmlns:cdr="http://schemas.openxmlformats.org/drawingml/2006/chartDrawing">
    <cdr:from>
      <cdr:x>0.3381</cdr:x>
      <cdr:y>0.71913</cdr:y>
    </cdr:from>
    <cdr:to>
      <cdr:x>0.89803</cdr:x>
      <cdr:y>0.79376</cdr:y>
    </cdr:to>
    <cdr:sp macro="" textlink="">
      <cdr:nvSpPr>
        <cdr:cNvPr id="14" name="Rechthoek 13"/>
        <cdr:cNvSpPr/>
      </cdr:nvSpPr>
      <cdr:spPr>
        <a:xfrm xmlns:a="http://schemas.openxmlformats.org/drawingml/2006/main">
          <a:off x="1800207" y="2856343"/>
          <a:ext cx="2981333"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0.66249</cdr:x>
      <cdr:y>0.70505</cdr:y>
    </cdr:from>
    <cdr:to>
      <cdr:x>0.70542</cdr:x>
      <cdr:y>0.76739</cdr:y>
    </cdr:to>
    <cdr:pic>
      <cdr:nvPicPr>
        <cdr:cNvPr id="15" name="Afbeelding 14"/>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27401" y="2800423"/>
          <a:ext cx="228579" cy="247577"/>
        </a:xfrm>
        <a:prstGeom xmlns:a="http://schemas.openxmlformats.org/drawingml/2006/main" prst="rect">
          <a:avLst/>
        </a:prstGeom>
      </cdr:spPr>
    </cdr:pic>
  </cdr:relSizeAnchor>
</c:userShapes>
</file>

<file path=word/drawings/drawing22.xml><?xml version="1.0" encoding="utf-8"?>
<c:userShapes xmlns:c="http://schemas.openxmlformats.org/drawingml/2006/chart">
  <cdr:relSizeAnchor xmlns:cdr="http://schemas.openxmlformats.org/drawingml/2006/chartDrawing">
    <cdr:from>
      <cdr:x>0.30948</cdr:x>
      <cdr:y>0.05617</cdr:y>
    </cdr:from>
    <cdr:to>
      <cdr:x>0.8694</cdr:x>
      <cdr:y>0.09834</cdr:y>
    </cdr:to>
    <cdr:sp macro="" textlink="">
      <cdr:nvSpPr>
        <cdr:cNvPr id="2" name="Rechthoek 1"/>
        <cdr:cNvSpPr/>
      </cdr:nvSpPr>
      <cdr:spPr>
        <a:xfrm xmlns:a="http://schemas.openxmlformats.org/drawingml/2006/main">
          <a:off x="1647844" y="224689"/>
          <a:ext cx="2981280" cy="168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0.30173</cdr:x>
      <cdr:y>0.6365</cdr:y>
    </cdr:from>
    <cdr:to>
      <cdr:x>0.86166</cdr:x>
      <cdr:y>0.67867</cdr:y>
    </cdr:to>
    <cdr:sp macro="" textlink="">
      <cdr:nvSpPr>
        <cdr:cNvPr id="4" name="Rechthoek 3"/>
        <cdr:cNvSpPr/>
      </cdr:nvSpPr>
      <cdr:spPr>
        <a:xfrm xmlns:a="http://schemas.openxmlformats.org/drawingml/2006/main">
          <a:off x="1606555" y="2546305"/>
          <a:ext cx="2981333" cy="168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0.68515</cdr:x>
      <cdr:y>0.02619</cdr:y>
    </cdr:from>
    <cdr:to>
      <cdr:x>0.73167</cdr:x>
      <cdr:y>0.09524</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648049" y="104775"/>
          <a:ext cx="247694" cy="276225"/>
        </a:xfrm>
        <a:prstGeom xmlns:a="http://schemas.openxmlformats.org/drawingml/2006/main" prst="rect">
          <a:avLst/>
        </a:prstGeom>
      </cdr:spPr>
    </cdr:pic>
  </cdr:relSizeAnchor>
  <cdr:relSizeAnchor xmlns:cdr="http://schemas.openxmlformats.org/drawingml/2006/chartDrawing">
    <cdr:from>
      <cdr:x>0.62791</cdr:x>
      <cdr:y>0.63095</cdr:y>
    </cdr:from>
    <cdr:to>
      <cdr:x>0.68064</cdr:x>
      <cdr:y>0.70238</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43269" y="2524125"/>
          <a:ext cx="280808" cy="285750"/>
        </a:xfrm>
        <a:prstGeom xmlns:a="http://schemas.openxmlformats.org/drawingml/2006/main" prst="rect">
          <a:avLst/>
        </a:prstGeom>
      </cdr:spPr>
    </cdr:pic>
  </cdr:relSizeAnchor>
</c:userShapes>
</file>

<file path=word/drawings/drawing23.xml><?xml version="1.0" encoding="utf-8"?>
<c:userShapes xmlns:c="http://schemas.openxmlformats.org/drawingml/2006/chart">
  <cdr:relSizeAnchor xmlns:cdr="http://schemas.openxmlformats.org/drawingml/2006/chartDrawing">
    <cdr:from>
      <cdr:x>0.30948</cdr:x>
      <cdr:y>0.05617</cdr:y>
    </cdr:from>
    <cdr:to>
      <cdr:x>0.8694</cdr:x>
      <cdr:y>0.09834</cdr:y>
    </cdr:to>
    <cdr:sp macro="" textlink="">
      <cdr:nvSpPr>
        <cdr:cNvPr id="2" name="Rechthoek 1"/>
        <cdr:cNvSpPr/>
      </cdr:nvSpPr>
      <cdr:spPr>
        <a:xfrm xmlns:a="http://schemas.openxmlformats.org/drawingml/2006/main">
          <a:off x="1647844" y="224689"/>
          <a:ext cx="2981280" cy="168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0.30173</cdr:x>
      <cdr:y>0.6365</cdr:y>
    </cdr:from>
    <cdr:to>
      <cdr:x>0.86166</cdr:x>
      <cdr:y>0.67867</cdr:y>
    </cdr:to>
    <cdr:sp macro="" textlink="">
      <cdr:nvSpPr>
        <cdr:cNvPr id="4" name="Rechthoek 3"/>
        <cdr:cNvSpPr/>
      </cdr:nvSpPr>
      <cdr:spPr>
        <a:xfrm xmlns:a="http://schemas.openxmlformats.org/drawingml/2006/main">
          <a:off x="1606555" y="2546305"/>
          <a:ext cx="2981333" cy="168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0.68515</cdr:x>
      <cdr:y>0.02619</cdr:y>
    </cdr:from>
    <cdr:to>
      <cdr:x>0.73167</cdr:x>
      <cdr:y>0.09524</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648049" y="104775"/>
          <a:ext cx="247694" cy="276225"/>
        </a:xfrm>
        <a:prstGeom xmlns:a="http://schemas.openxmlformats.org/drawingml/2006/main" prst="rect">
          <a:avLst/>
        </a:prstGeom>
      </cdr:spPr>
    </cdr:pic>
  </cdr:relSizeAnchor>
  <cdr:relSizeAnchor xmlns:cdr="http://schemas.openxmlformats.org/drawingml/2006/chartDrawing">
    <cdr:from>
      <cdr:x>0.62791</cdr:x>
      <cdr:y>0.63095</cdr:y>
    </cdr:from>
    <cdr:to>
      <cdr:x>0.68064</cdr:x>
      <cdr:y>0.70238</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43269" y="2524125"/>
          <a:ext cx="280808" cy="285750"/>
        </a:xfrm>
        <a:prstGeom xmlns:a="http://schemas.openxmlformats.org/drawingml/2006/main" prst="rect">
          <a:avLst/>
        </a:prstGeom>
      </cdr:spPr>
    </cdr:pic>
  </cdr:relSizeAnchor>
</c:userShapes>
</file>

<file path=word/drawings/drawing24.xml><?xml version="1.0" encoding="utf-8"?>
<c:userShapes xmlns:c="http://schemas.openxmlformats.org/drawingml/2006/chart">
  <cdr:relSizeAnchor xmlns:cdr="http://schemas.openxmlformats.org/drawingml/2006/chartDrawing">
    <cdr:from>
      <cdr:x>0.30948</cdr:x>
      <cdr:y>0.05617</cdr:y>
    </cdr:from>
    <cdr:to>
      <cdr:x>0.8694</cdr:x>
      <cdr:y>0.09834</cdr:y>
    </cdr:to>
    <cdr:sp macro="" textlink="">
      <cdr:nvSpPr>
        <cdr:cNvPr id="2" name="Rechthoek 1"/>
        <cdr:cNvSpPr/>
      </cdr:nvSpPr>
      <cdr:spPr>
        <a:xfrm xmlns:a="http://schemas.openxmlformats.org/drawingml/2006/main">
          <a:off x="1647844" y="224689"/>
          <a:ext cx="2981280" cy="168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0.30173</cdr:x>
      <cdr:y>0.6365</cdr:y>
    </cdr:from>
    <cdr:to>
      <cdr:x>0.86166</cdr:x>
      <cdr:y>0.67867</cdr:y>
    </cdr:to>
    <cdr:sp macro="" textlink="">
      <cdr:nvSpPr>
        <cdr:cNvPr id="4" name="Rechthoek 3"/>
        <cdr:cNvSpPr/>
      </cdr:nvSpPr>
      <cdr:spPr>
        <a:xfrm xmlns:a="http://schemas.openxmlformats.org/drawingml/2006/main">
          <a:off x="1606555" y="2546305"/>
          <a:ext cx="2981333" cy="16870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0.68515</cdr:x>
      <cdr:y>0.03571</cdr:y>
    </cdr:from>
    <cdr:to>
      <cdr:x>0.73167</cdr:x>
      <cdr:y>0.09524</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648064" y="142875"/>
          <a:ext cx="247695" cy="238133"/>
        </a:xfrm>
        <a:prstGeom xmlns:a="http://schemas.openxmlformats.org/drawingml/2006/main" prst="rect">
          <a:avLst/>
        </a:prstGeom>
      </cdr:spPr>
    </cdr:pic>
  </cdr:relSizeAnchor>
  <cdr:relSizeAnchor xmlns:cdr="http://schemas.openxmlformats.org/drawingml/2006/chartDrawing">
    <cdr:from>
      <cdr:x>0.62791</cdr:x>
      <cdr:y>0.63095</cdr:y>
    </cdr:from>
    <cdr:to>
      <cdr:x>0.68064</cdr:x>
      <cdr:y>0.70238</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343291" y="2524125"/>
          <a:ext cx="280760" cy="285746"/>
        </a:xfrm>
        <a:prstGeom xmlns:a="http://schemas.openxmlformats.org/drawingml/2006/main" prst="rect">
          <a:avLst/>
        </a:prstGeom>
      </cdr:spPr>
    </cdr:pic>
  </cdr:relSizeAnchor>
</c:userShapes>
</file>

<file path=word/drawings/drawing25.xml><?xml version="1.0" encoding="utf-8"?>
<c:userShapes xmlns:c="http://schemas.openxmlformats.org/drawingml/2006/chart">
  <cdr:relSizeAnchor xmlns:cdr="http://schemas.openxmlformats.org/drawingml/2006/chartDrawing">
    <cdr:from>
      <cdr:x>0.31843</cdr:x>
      <cdr:y>0.04416</cdr:y>
    </cdr:from>
    <cdr:to>
      <cdr:x>0.87835</cdr:x>
      <cdr:y>0.12464</cdr:y>
    </cdr:to>
    <cdr:sp macro="" textlink="">
      <cdr:nvSpPr>
        <cdr:cNvPr id="2" name="Rechthoek 1"/>
        <cdr:cNvSpPr/>
      </cdr:nvSpPr>
      <cdr:spPr>
        <a:xfrm xmlns:a="http://schemas.openxmlformats.org/drawingml/2006/main">
          <a:off x="1695469" y="145105"/>
          <a:ext cx="2981280" cy="2644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0.31604</cdr:x>
      <cdr:y>0.65919</cdr:y>
    </cdr:from>
    <cdr:to>
      <cdr:x>0.87597</cdr:x>
      <cdr:y>0.72754</cdr:y>
    </cdr:to>
    <cdr:sp macro="" textlink="">
      <cdr:nvSpPr>
        <cdr:cNvPr id="4" name="Rechthoek 3"/>
        <cdr:cNvSpPr/>
      </cdr:nvSpPr>
      <cdr:spPr>
        <a:xfrm xmlns:a="http://schemas.openxmlformats.org/drawingml/2006/main">
          <a:off x="1682755" y="2166193"/>
          <a:ext cx="2981333" cy="22458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0.69767</cdr:x>
      <cdr:y>0.03352</cdr:y>
    </cdr:from>
    <cdr:to>
      <cdr:x>0.74419</cdr:x>
      <cdr:y>0.11014</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14724" y="110160"/>
          <a:ext cx="247694" cy="251790"/>
        </a:xfrm>
        <a:prstGeom xmlns:a="http://schemas.openxmlformats.org/drawingml/2006/main" prst="rect">
          <a:avLst/>
        </a:prstGeom>
      </cdr:spPr>
    </cdr:pic>
  </cdr:relSizeAnchor>
  <cdr:relSizeAnchor xmlns:cdr="http://schemas.openxmlformats.org/drawingml/2006/chartDrawing">
    <cdr:from>
      <cdr:x>0.65832</cdr:x>
      <cdr:y>0.66266</cdr:y>
    </cdr:from>
    <cdr:to>
      <cdr:x>0.71266</cdr:x>
      <cdr:y>0.73333</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505194" y="2177589"/>
          <a:ext cx="289358" cy="232236"/>
        </a:xfrm>
        <a:prstGeom xmlns:a="http://schemas.openxmlformats.org/drawingml/2006/main" prst="rect">
          <a:avLst/>
        </a:prstGeom>
      </cdr:spPr>
    </cdr:pic>
  </cdr:relSizeAnchor>
  <cdr:relSizeAnchor xmlns:cdr="http://schemas.openxmlformats.org/drawingml/2006/chartDrawing">
    <cdr:from>
      <cdr:x>0.92844</cdr:x>
      <cdr:y>0.16429</cdr:y>
    </cdr:from>
    <cdr:to>
      <cdr:x>0.99463</cdr:x>
      <cdr:y>0.19267</cdr:y>
    </cdr:to>
    <cdr:sp macro="" textlink="">
      <cdr:nvSpPr>
        <cdr:cNvPr id="12" name="Rechthoek 11"/>
        <cdr:cNvSpPr/>
      </cdr:nvSpPr>
      <cdr:spPr>
        <a:xfrm xmlns:a="http://schemas.openxmlformats.org/drawingml/2006/main">
          <a:off x="4943467" y="539892"/>
          <a:ext cx="352427" cy="932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7,2</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0.92486</cdr:x>
      <cdr:y>0.41091</cdr:y>
    </cdr:from>
    <cdr:to>
      <cdr:x>0.99105</cdr:x>
      <cdr:y>0.45347</cdr:y>
    </cdr:to>
    <cdr:sp macro="" textlink="">
      <cdr:nvSpPr>
        <cdr:cNvPr id="14" name="Rechthoek 13"/>
        <cdr:cNvSpPr/>
      </cdr:nvSpPr>
      <cdr:spPr>
        <a:xfrm xmlns:a="http://schemas.openxmlformats.org/drawingml/2006/main">
          <a:off x="4924417" y="1350296"/>
          <a:ext cx="352427" cy="1398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6,9</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0.92487</cdr:x>
      <cdr:y>0.53328</cdr:y>
    </cdr:from>
    <cdr:to>
      <cdr:x>0.99106</cdr:x>
      <cdr:y>0.57583</cdr:y>
    </cdr:to>
    <cdr:sp macro="" textlink="">
      <cdr:nvSpPr>
        <cdr:cNvPr id="15" name="Rechthoek 14"/>
        <cdr:cNvSpPr/>
      </cdr:nvSpPr>
      <cdr:spPr>
        <a:xfrm xmlns:a="http://schemas.openxmlformats.org/drawingml/2006/main">
          <a:off x="4924423" y="1752423"/>
          <a:ext cx="352427" cy="1398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6,7</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0.92665</cdr:x>
      <cdr:y>0.79605</cdr:y>
    </cdr:from>
    <cdr:to>
      <cdr:x>0.99284</cdr:x>
      <cdr:y>0.8386</cdr:y>
    </cdr:to>
    <cdr:sp macro="" textlink="">
      <cdr:nvSpPr>
        <cdr:cNvPr id="16" name="Rechthoek 15"/>
        <cdr:cNvSpPr/>
      </cdr:nvSpPr>
      <cdr:spPr>
        <a:xfrm xmlns:a="http://schemas.openxmlformats.org/drawingml/2006/main">
          <a:off x="4933948" y="2615914"/>
          <a:ext cx="352427" cy="1398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7,9</a:t>
          </a:r>
          <a:endParaRPr lang="nl-NL" sz="1000">
            <a:effectLst/>
            <a:latin typeface="Tahoma" panose="020B0604030504040204" pitchFamily="34" charset="0"/>
            <a:ea typeface="Calibri" panose="020F0502020204030204" pitchFamily="34" charset="0"/>
          </a:endParaRPr>
        </a:p>
      </cdr:txBody>
    </cdr:sp>
  </cdr:relSizeAnchor>
  <cdr:relSizeAnchor xmlns:cdr="http://schemas.openxmlformats.org/drawingml/2006/chartDrawing">
    <cdr:from>
      <cdr:x>0.92665</cdr:x>
      <cdr:y>0.29043</cdr:y>
    </cdr:from>
    <cdr:to>
      <cdr:x>0.99284</cdr:x>
      <cdr:y>0.33299</cdr:y>
    </cdr:to>
    <cdr:sp macro="" textlink="">
      <cdr:nvSpPr>
        <cdr:cNvPr id="17" name="Rechthoek 16"/>
        <cdr:cNvSpPr/>
      </cdr:nvSpPr>
      <cdr:spPr>
        <a:xfrm xmlns:a="http://schemas.openxmlformats.org/drawingml/2006/main">
          <a:off x="4933948" y="954386"/>
          <a:ext cx="352427" cy="13985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ctr">
            <a:lnSpc>
              <a:spcPts val="1300"/>
            </a:lnSpc>
            <a:spcAft>
              <a:spcPts val="1300"/>
            </a:spcAft>
          </a:pPr>
          <a:r>
            <a:rPr lang="nl-NL" sz="800">
              <a:solidFill>
                <a:srgbClr val="110D71"/>
              </a:solidFill>
              <a:effectLst/>
              <a:latin typeface="Tahoma" panose="020B0604030504040204" pitchFamily="34" charset="0"/>
              <a:ea typeface="Calibri" panose="020F0502020204030204" pitchFamily="34" charset="0"/>
            </a:rPr>
            <a:t>6,6</a:t>
          </a:r>
          <a:endParaRPr lang="nl-NL" sz="1000">
            <a:effectLst/>
            <a:latin typeface="Tahoma" panose="020B0604030504040204" pitchFamily="34" charset="0"/>
            <a:ea typeface="Calibri" panose="020F0502020204030204" pitchFamily="34" charset="0"/>
          </a:endParaRPr>
        </a:p>
      </cdr:txBody>
    </cdr:sp>
  </cdr:relSizeAnchor>
</c:userShapes>
</file>

<file path=word/drawings/drawing26.xml><?xml version="1.0" encoding="utf-8"?>
<c:userShapes xmlns:c="http://schemas.openxmlformats.org/drawingml/2006/chart">
  <cdr:relSizeAnchor xmlns:cdr="http://schemas.openxmlformats.org/drawingml/2006/chartDrawing">
    <cdr:from>
      <cdr:x>0.35056</cdr:x>
      <cdr:y>0.02184</cdr:y>
    </cdr:from>
    <cdr:to>
      <cdr:x>0.91048</cdr:x>
      <cdr:y>0.06401</cdr:y>
    </cdr:to>
    <cdr:sp macro="" textlink="">
      <cdr:nvSpPr>
        <cdr:cNvPr id="2" name="Rechthoek 1"/>
        <cdr:cNvSpPr/>
      </cdr:nvSpPr>
      <cdr:spPr>
        <a:xfrm xmlns:a="http://schemas.openxmlformats.org/drawingml/2006/main">
          <a:off x="2015227" y="153526"/>
          <a:ext cx="3218787"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0.34757</cdr:x>
      <cdr:y>0.38898</cdr:y>
    </cdr:from>
    <cdr:to>
      <cdr:x>0.9075</cdr:x>
      <cdr:y>0.43114</cdr:y>
    </cdr:to>
    <cdr:sp macro="" textlink="">
      <cdr:nvSpPr>
        <cdr:cNvPr id="3" name="Rechthoek 2"/>
        <cdr:cNvSpPr/>
      </cdr:nvSpPr>
      <cdr:spPr>
        <a:xfrm xmlns:a="http://schemas.openxmlformats.org/drawingml/2006/main">
          <a:off x="1998038" y="2734342"/>
          <a:ext cx="3218845" cy="29636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0.34228</cdr:x>
      <cdr:y>0.80061</cdr:y>
    </cdr:from>
    <cdr:to>
      <cdr:x>0.90221</cdr:x>
      <cdr:y>0.84278</cdr:y>
    </cdr:to>
    <cdr:sp macro="" textlink="">
      <cdr:nvSpPr>
        <cdr:cNvPr id="4" name="Rechthoek 3"/>
        <cdr:cNvSpPr/>
      </cdr:nvSpPr>
      <cdr:spPr>
        <a:xfrm xmlns:a="http://schemas.openxmlformats.org/drawingml/2006/main">
          <a:off x="1967656" y="5627882"/>
          <a:ext cx="3218845" cy="296432"/>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0.69986</cdr:x>
      <cdr:y>0.02092</cdr:y>
    </cdr:from>
    <cdr:to>
      <cdr:x>0.74638</cdr:x>
      <cdr:y>0.05382</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23281" y="147022"/>
          <a:ext cx="267428" cy="231269"/>
        </a:xfrm>
        <a:prstGeom xmlns:a="http://schemas.openxmlformats.org/drawingml/2006/main" prst="rect">
          <a:avLst/>
        </a:prstGeom>
      </cdr:spPr>
    </cdr:pic>
  </cdr:relSizeAnchor>
  <cdr:relSizeAnchor xmlns:cdr="http://schemas.openxmlformats.org/drawingml/2006/chartDrawing">
    <cdr:from>
      <cdr:x>0.68475</cdr:x>
      <cdr:y>0.38193</cdr:y>
    </cdr:from>
    <cdr:to>
      <cdr:x>0.72853</cdr:x>
      <cdr:y>0.42993</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36401" y="2684789"/>
          <a:ext cx="251676" cy="337413"/>
        </a:xfrm>
        <a:prstGeom xmlns:a="http://schemas.openxmlformats.org/drawingml/2006/main" prst="rect">
          <a:avLst/>
        </a:prstGeom>
      </cdr:spPr>
    </cdr:pic>
  </cdr:relSizeAnchor>
  <cdr:relSizeAnchor xmlns:cdr="http://schemas.openxmlformats.org/drawingml/2006/chartDrawing">
    <cdr:from>
      <cdr:x>0.65844</cdr:x>
      <cdr:y>0.79832</cdr:y>
    </cdr:from>
    <cdr:to>
      <cdr:x>0.70137</cdr:x>
      <cdr:y>0.83354</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85165" y="5611751"/>
          <a:ext cx="246790" cy="247577"/>
        </a:xfrm>
        <a:prstGeom xmlns:a="http://schemas.openxmlformats.org/drawingml/2006/main" prst="rect">
          <a:avLst/>
        </a:prstGeom>
      </cdr:spPr>
    </cdr:pic>
  </cdr:relSizeAnchor>
</c:userShapes>
</file>

<file path=word/drawings/drawing27.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0.387</cdr:x>
      <cdr:y>0.33582</cdr:y>
    </cdr:from>
    <cdr:to>
      <cdr:x>0.94693</cdr:x>
      <cdr:y>0.37798</cdr:y>
    </cdr:to>
    <cdr:sp macro="" textlink="">
      <cdr:nvSpPr>
        <cdr:cNvPr id="3" name="Rechthoek 2"/>
        <cdr:cNvSpPr/>
      </cdr:nvSpPr>
      <cdr:spPr>
        <a:xfrm xmlns:a="http://schemas.openxmlformats.org/drawingml/2006/main">
          <a:off x="2060560" y="2155891"/>
          <a:ext cx="2981333" cy="27066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0.38402</cdr:x>
      <cdr:y>0.80203</cdr:y>
    </cdr:from>
    <cdr:to>
      <cdr:x>0.94395</cdr:x>
      <cdr:y>0.8442</cdr:y>
    </cdr:to>
    <cdr:sp macro="" textlink="">
      <cdr:nvSpPr>
        <cdr:cNvPr id="4" name="Rechthoek 3"/>
        <cdr:cNvSpPr/>
      </cdr:nvSpPr>
      <cdr:spPr>
        <a:xfrm xmlns:a="http://schemas.openxmlformats.org/drawingml/2006/main">
          <a:off x="2044705" y="5148886"/>
          <a:ext cx="2981333" cy="2707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0.70841</cdr:x>
      <cdr:y>0.33108</cdr:y>
    </cdr:from>
    <cdr:to>
      <cdr:x>0.75313</cdr:x>
      <cdr:y>0.37537</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71922" y="2125452"/>
          <a:ext cx="238111" cy="284374"/>
        </a:xfrm>
        <a:prstGeom xmlns:a="http://schemas.openxmlformats.org/drawingml/2006/main" prst="rect">
          <a:avLst/>
        </a:prstGeom>
      </cdr:spPr>
    </cdr:pic>
  </cdr:relSizeAnchor>
  <cdr:relSizeAnchor xmlns:cdr="http://schemas.openxmlformats.org/drawingml/2006/chartDrawing">
    <cdr:from>
      <cdr:x>0.70033</cdr:x>
      <cdr:y>0.798</cdr:y>
    </cdr:from>
    <cdr:to>
      <cdr:x>0.74326</cdr:x>
      <cdr:y>0.83322</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09072" y="5123027"/>
          <a:ext cx="245754" cy="226107"/>
        </a:xfrm>
        <a:prstGeom xmlns:a="http://schemas.openxmlformats.org/drawingml/2006/main" prst="rect">
          <a:avLst/>
        </a:prstGeom>
      </cdr:spPr>
    </cdr:pic>
  </cdr:relSizeAnchor>
</c:userShapes>
</file>

<file path=word/drawings/drawing28.xml><?xml version="1.0" encoding="utf-8"?>
<c:userShapes xmlns:c="http://schemas.openxmlformats.org/drawingml/2006/chart">
  <cdr:relSizeAnchor xmlns:cdr="http://schemas.openxmlformats.org/drawingml/2006/chartDrawing">
    <cdr:from>
      <cdr:x>0.17527</cdr:x>
      <cdr:y>0.02753</cdr:y>
    </cdr:from>
    <cdr:to>
      <cdr:x>0.73519</cdr:x>
      <cdr:y>0.0697</cdr:y>
    </cdr:to>
    <cdr:sp macro="" textlink="">
      <cdr:nvSpPr>
        <cdr:cNvPr id="2" name="Rechthoek 1"/>
        <cdr:cNvSpPr/>
      </cdr:nvSpPr>
      <cdr:spPr>
        <a:xfrm xmlns:a="http://schemas.openxmlformats.org/drawingml/2006/main">
          <a:off x="1049855" y="115660"/>
          <a:ext cx="3353895" cy="1771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0.16613</cdr:x>
      <cdr:y>0.4861</cdr:y>
    </cdr:from>
    <cdr:to>
      <cdr:x>0.72606</cdr:x>
      <cdr:y>0.52826</cdr:y>
    </cdr:to>
    <cdr:sp macro="" textlink="">
      <cdr:nvSpPr>
        <cdr:cNvPr id="3" name="Rechthoek 2"/>
        <cdr:cNvSpPr/>
      </cdr:nvSpPr>
      <cdr:spPr>
        <a:xfrm xmlns:a="http://schemas.openxmlformats.org/drawingml/2006/main">
          <a:off x="995121" y="2041894"/>
          <a:ext cx="3353956" cy="1770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0.17073</cdr:x>
      <cdr:y>0.67552</cdr:y>
    </cdr:from>
    <cdr:to>
      <cdr:x>0.73066</cdr:x>
      <cdr:y>0.71769</cdr:y>
    </cdr:to>
    <cdr:sp macro="" textlink="">
      <cdr:nvSpPr>
        <cdr:cNvPr id="4" name="Rechthoek 3"/>
        <cdr:cNvSpPr/>
      </cdr:nvSpPr>
      <cdr:spPr>
        <a:xfrm xmlns:a="http://schemas.openxmlformats.org/drawingml/2006/main">
          <a:off x="1022689" y="2837539"/>
          <a:ext cx="3353956" cy="177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0.52151</cdr:x>
      <cdr:y>0.02395</cdr:y>
    </cdr:from>
    <cdr:to>
      <cdr:x>0.56803</cdr:x>
      <cdr:y>0.07522</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123845" y="100623"/>
          <a:ext cx="278653" cy="215361"/>
        </a:xfrm>
        <a:prstGeom xmlns:a="http://schemas.openxmlformats.org/drawingml/2006/main" prst="rect">
          <a:avLst/>
        </a:prstGeom>
      </cdr:spPr>
    </cdr:pic>
  </cdr:relSizeAnchor>
  <cdr:relSizeAnchor xmlns:cdr="http://schemas.openxmlformats.org/drawingml/2006/chartDrawing">
    <cdr:from>
      <cdr:x>0.47225</cdr:x>
      <cdr:y>0.47295</cdr:y>
    </cdr:from>
    <cdr:to>
      <cdr:x>0.53245</cdr:x>
      <cdr:y>0.52993</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828758" y="2199861"/>
          <a:ext cx="360583" cy="265043"/>
        </a:xfrm>
        <a:prstGeom xmlns:a="http://schemas.openxmlformats.org/drawingml/2006/main" prst="rect">
          <a:avLst/>
        </a:prstGeom>
      </cdr:spPr>
    </cdr:pic>
  </cdr:relSizeAnchor>
  <cdr:relSizeAnchor xmlns:cdr="http://schemas.openxmlformats.org/drawingml/2006/chartDrawing">
    <cdr:from>
      <cdr:x>0.46874</cdr:x>
      <cdr:y>0.6783</cdr:y>
    </cdr:from>
    <cdr:to>
      <cdr:x>0.52202</cdr:x>
      <cdr:y>0.72247</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807750" y="2849217"/>
          <a:ext cx="319105" cy="185530"/>
        </a:xfrm>
        <a:prstGeom xmlns:a="http://schemas.openxmlformats.org/drawingml/2006/main" prst="rect">
          <a:avLst/>
        </a:prstGeom>
      </cdr:spPr>
    </cdr:pic>
  </cdr:relSizeAnchor>
</c:userShapes>
</file>

<file path=word/drawings/drawing29.xml><?xml version="1.0" encoding="utf-8"?>
<c:userShapes xmlns:c="http://schemas.openxmlformats.org/drawingml/2006/chart">
  <cdr:relSizeAnchor xmlns:cdr="http://schemas.openxmlformats.org/drawingml/2006/chartDrawing">
    <cdr:from>
      <cdr:x>0.17325</cdr:x>
      <cdr:y>0.01525</cdr:y>
    </cdr:from>
    <cdr:to>
      <cdr:x>0.73317</cdr:x>
      <cdr:y>0.05742</cdr:y>
    </cdr:to>
    <cdr:sp macro="" textlink="">
      <cdr:nvSpPr>
        <cdr:cNvPr id="2" name="Rechthoek 1"/>
        <cdr:cNvSpPr/>
      </cdr:nvSpPr>
      <cdr:spPr>
        <a:xfrm xmlns:a="http://schemas.openxmlformats.org/drawingml/2006/main">
          <a:off x="984970" y="71774"/>
          <a:ext cx="3183232" cy="19842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0.17352</cdr:x>
      <cdr:y>0.43448</cdr:y>
    </cdr:from>
    <cdr:to>
      <cdr:x>0.73345</cdr:x>
      <cdr:y>0.47664</cdr:y>
    </cdr:to>
    <cdr:sp macro="" textlink="">
      <cdr:nvSpPr>
        <cdr:cNvPr id="3" name="Rechthoek 2"/>
        <cdr:cNvSpPr/>
      </cdr:nvSpPr>
      <cdr:spPr>
        <a:xfrm xmlns:a="http://schemas.openxmlformats.org/drawingml/2006/main">
          <a:off x="986481" y="2044376"/>
          <a:ext cx="3183289" cy="19837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0.17341</cdr:x>
      <cdr:y>0.60924</cdr:y>
    </cdr:from>
    <cdr:to>
      <cdr:x>0.73334</cdr:x>
      <cdr:y>0.65141</cdr:y>
    </cdr:to>
    <cdr:sp macro="" textlink="">
      <cdr:nvSpPr>
        <cdr:cNvPr id="4" name="Rechthoek 3"/>
        <cdr:cNvSpPr/>
      </cdr:nvSpPr>
      <cdr:spPr>
        <a:xfrm xmlns:a="http://schemas.openxmlformats.org/drawingml/2006/main">
          <a:off x="985867" y="2866698"/>
          <a:ext cx="3183289" cy="1984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0.53775</cdr:x>
      <cdr:y>0.01731</cdr:y>
    </cdr:from>
    <cdr:to>
      <cdr:x>0.58427</cdr:x>
      <cdr:y>0.06858</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057184" y="81433"/>
          <a:ext cx="264474" cy="241243"/>
        </a:xfrm>
        <a:prstGeom xmlns:a="http://schemas.openxmlformats.org/drawingml/2006/main" prst="rect">
          <a:avLst/>
        </a:prstGeom>
      </cdr:spPr>
    </cdr:pic>
  </cdr:relSizeAnchor>
  <cdr:relSizeAnchor xmlns:cdr="http://schemas.openxmlformats.org/drawingml/2006/chartDrawing">
    <cdr:from>
      <cdr:x>0.49651</cdr:x>
      <cdr:y>0.41395</cdr:y>
    </cdr:from>
    <cdr:to>
      <cdr:x>0.56592</cdr:x>
      <cdr:y>0.49005</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822713" y="1947768"/>
          <a:ext cx="394640" cy="358110"/>
        </a:xfrm>
        <a:prstGeom xmlns:a="http://schemas.openxmlformats.org/drawingml/2006/main" prst="rect">
          <a:avLst/>
        </a:prstGeom>
      </cdr:spPr>
    </cdr:pic>
  </cdr:relSizeAnchor>
  <cdr:relSizeAnchor xmlns:cdr="http://schemas.openxmlformats.org/drawingml/2006/chartDrawing">
    <cdr:from>
      <cdr:x>0.47481</cdr:x>
      <cdr:y>0.60005</cdr:y>
    </cdr:from>
    <cdr:to>
      <cdr:x>0.53298</cdr:x>
      <cdr:y>0.64777</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699395" y="2823448"/>
          <a:ext cx="330704" cy="224552"/>
        </a:xfrm>
        <a:prstGeom xmlns:a="http://schemas.openxmlformats.org/drawingml/2006/main" prst="rect">
          <a:avLst/>
        </a:prstGeom>
      </cdr:spPr>
    </cdr:pic>
  </cdr:relSizeAnchor>
</c:userShapes>
</file>

<file path=word/drawings/drawing3.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0.38163</cdr:x>
      <cdr:y>0.41122</cdr:y>
    </cdr:from>
    <cdr:to>
      <cdr:x>0.94156</cdr:x>
      <cdr:y>0.45338</cdr:y>
    </cdr:to>
    <cdr:sp macro="" textlink="">
      <cdr:nvSpPr>
        <cdr:cNvPr id="3" name="Rechthoek 2"/>
        <cdr:cNvSpPr/>
      </cdr:nvSpPr>
      <cdr:spPr>
        <a:xfrm xmlns:a="http://schemas.openxmlformats.org/drawingml/2006/main">
          <a:off x="2031979" y="2577287"/>
          <a:ext cx="2981334" cy="2642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0.38293</cdr:x>
      <cdr:y>0.83754</cdr:y>
    </cdr:from>
    <cdr:to>
      <cdr:x>0.94286</cdr:x>
      <cdr:y>0.87971</cdr:y>
    </cdr:to>
    <cdr:sp macro="" textlink="">
      <cdr:nvSpPr>
        <cdr:cNvPr id="4" name="Rechthoek 3"/>
        <cdr:cNvSpPr/>
      </cdr:nvSpPr>
      <cdr:spPr>
        <a:xfrm xmlns:a="http://schemas.openxmlformats.org/drawingml/2006/main">
          <a:off x="2038895" y="5249261"/>
          <a:ext cx="2981334" cy="264298"/>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0.72016</cdr:x>
      <cdr:y>0.40769</cdr:y>
    </cdr:from>
    <cdr:to>
      <cdr:x>0.76488</cdr:x>
      <cdr:y>0.44988</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34451" y="2555184"/>
          <a:ext cx="238111" cy="264424"/>
        </a:xfrm>
        <a:prstGeom xmlns:a="http://schemas.openxmlformats.org/drawingml/2006/main" prst="rect">
          <a:avLst/>
        </a:prstGeom>
      </cdr:spPr>
    </cdr:pic>
  </cdr:relSizeAnchor>
  <cdr:relSizeAnchor xmlns:cdr="http://schemas.openxmlformats.org/drawingml/2006/chartDrawing">
    <cdr:from>
      <cdr:x>0.72863</cdr:x>
      <cdr:y>0.83897</cdr:y>
    </cdr:from>
    <cdr:to>
      <cdr:x>0.77156</cdr:x>
      <cdr:y>0.87419</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79594" y="5258209"/>
          <a:ext cx="228580" cy="220739"/>
        </a:xfrm>
        <a:prstGeom xmlns:a="http://schemas.openxmlformats.org/drawingml/2006/main" prst="rect">
          <a:avLst/>
        </a:prstGeom>
      </cdr:spPr>
    </cdr:pic>
  </cdr:relSizeAnchor>
</c:userShapes>
</file>

<file path=word/drawings/drawing30.xml><?xml version="1.0" encoding="utf-8"?>
<c:userShapes xmlns:c="http://schemas.openxmlformats.org/drawingml/2006/chart">
  <cdr:relSizeAnchor xmlns:cdr="http://schemas.openxmlformats.org/drawingml/2006/chartDrawing">
    <cdr:from>
      <cdr:x>0.15525</cdr:x>
      <cdr:y>0.01807</cdr:y>
    </cdr:from>
    <cdr:to>
      <cdr:x>0.71517</cdr:x>
      <cdr:y>0.06024</cdr:y>
    </cdr:to>
    <cdr:sp macro="" textlink="">
      <cdr:nvSpPr>
        <cdr:cNvPr id="2" name="Rechthoek 1"/>
        <cdr:cNvSpPr/>
      </cdr:nvSpPr>
      <cdr:spPr>
        <a:xfrm xmlns:a="http://schemas.openxmlformats.org/drawingml/2006/main">
          <a:off x="872482" y="75903"/>
          <a:ext cx="3146611" cy="17713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0.15158</cdr:x>
      <cdr:y>0.48118</cdr:y>
    </cdr:from>
    <cdr:to>
      <cdr:x>0.71151</cdr:x>
      <cdr:y>0.52334</cdr:y>
    </cdr:to>
    <cdr:sp macro="" textlink="">
      <cdr:nvSpPr>
        <cdr:cNvPr id="3" name="Rechthoek 2"/>
        <cdr:cNvSpPr/>
      </cdr:nvSpPr>
      <cdr:spPr>
        <a:xfrm xmlns:a="http://schemas.openxmlformats.org/drawingml/2006/main">
          <a:off x="851862" y="2021188"/>
          <a:ext cx="3146666" cy="17709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0.15228</cdr:x>
      <cdr:y>0.66872</cdr:y>
    </cdr:from>
    <cdr:to>
      <cdr:x>0.71221</cdr:x>
      <cdr:y>0.71089</cdr:y>
    </cdr:to>
    <cdr:sp macro="" textlink="">
      <cdr:nvSpPr>
        <cdr:cNvPr id="4" name="Rechthoek 3"/>
        <cdr:cNvSpPr/>
      </cdr:nvSpPr>
      <cdr:spPr>
        <a:xfrm xmlns:a="http://schemas.openxmlformats.org/drawingml/2006/main">
          <a:off x="855768" y="2808964"/>
          <a:ext cx="3146667" cy="17713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0.5134</cdr:x>
      <cdr:y>0.01222</cdr:y>
    </cdr:from>
    <cdr:to>
      <cdr:x>0.55992</cdr:x>
      <cdr:y>0.06122</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885179" y="51342"/>
          <a:ext cx="261430" cy="205834"/>
        </a:xfrm>
        <a:prstGeom xmlns:a="http://schemas.openxmlformats.org/drawingml/2006/main" prst="rect">
          <a:avLst/>
        </a:prstGeom>
      </cdr:spPr>
    </cdr:pic>
  </cdr:relSizeAnchor>
  <cdr:relSizeAnchor xmlns:cdr="http://schemas.openxmlformats.org/drawingml/2006/chartDrawing">
    <cdr:from>
      <cdr:x>0.48138</cdr:x>
      <cdr:y>0.45805</cdr:y>
    </cdr:from>
    <cdr:to>
      <cdr:x>0.52516</cdr:x>
      <cdr:y>0.52691</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705229" y="1924051"/>
          <a:ext cx="246032" cy="289238"/>
        </a:xfrm>
        <a:prstGeom xmlns:a="http://schemas.openxmlformats.org/drawingml/2006/main" prst="rect">
          <a:avLst/>
        </a:prstGeom>
      </cdr:spPr>
    </cdr:pic>
  </cdr:relSizeAnchor>
  <cdr:relSizeAnchor xmlns:cdr="http://schemas.openxmlformats.org/drawingml/2006/chartDrawing">
    <cdr:from>
      <cdr:x>0.47149</cdr:x>
      <cdr:y>0.65986</cdr:y>
    </cdr:from>
    <cdr:to>
      <cdr:x>0.51442</cdr:x>
      <cdr:y>0.70656</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2649649" y="2771775"/>
          <a:ext cx="241256" cy="196147"/>
        </a:xfrm>
        <a:prstGeom xmlns:a="http://schemas.openxmlformats.org/drawingml/2006/main" prst="rect">
          <a:avLst/>
        </a:prstGeom>
      </cdr:spPr>
    </cdr:pic>
  </cdr:relSizeAnchor>
</c:userShapes>
</file>

<file path=word/drawings/drawing4.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0.38342</cdr:x>
      <cdr:y>0.39714</cdr:y>
    </cdr:from>
    <cdr:to>
      <cdr:x>0.94335</cdr:x>
      <cdr:y>0.4393</cdr:y>
    </cdr:to>
    <cdr:sp macro="" textlink="">
      <cdr:nvSpPr>
        <cdr:cNvPr id="3" name="Rechthoek 2"/>
        <cdr:cNvSpPr/>
      </cdr:nvSpPr>
      <cdr:spPr>
        <a:xfrm xmlns:a="http://schemas.openxmlformats.org/drawingml/2006/main">
          <a:off x="2041510" y="2562951"/>
          <a:ext cx="2981333" cy="27208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0.38402</cdr:x>
      <cdr:y>0.81162</cdr:y>
    </cdr:from>
    <cdr:to>
      <cdr:x>0.94395</cdr:x>
      <cdr:y>0.85379</cdr:y>
    </cdr:to>
    <cdr:sp macro="" textlink="">
      <cdr:nvSpPr>
        <cdr:cNvPr id="4" name="Rechthoek 3"/>
        <cdr:cNvSpPr/>
      </cdr:nvSpPr>
      <cdr:spPr>
        <a:xfrm xmlns:a="http://schemas.openxmlformats.org/drawingml/2006/main">
          <a:off x="2044705" y="5237768"/>
          <a:ext cx="2981333" cy="27214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0.72684</cdr:x>
      <cdr:y>0.38824</cdr:y>
    </cdr:from>
    <cdr:to>
      <cdr:x>0.77156</cdr:x>
      <cdr:y>0.43728</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70063" y="2505504"/>
          <a:ext cx="238111" cy="316480"/>
        </a:xfrm>
        <a:prstGeom xmlns:a="http://schemas.openxmlformats.org/drawingml/2006/main" prst="rect">
          <a:avLst/>
        </a:prstGeom>
      </cdr:spPr>
    </cdr:pic>
  </cdr:relSizeAnchor>
  <cdr:relSizeAnchor xmlns:cdr="http://schemas.openxmlformats.org/drawingml/2006/chartDrawing">
    <cdr:from>
      <cdr:x>0.72863</cdr:x>
      <cdr:y>0.80611</cdr:y>
    </cdr:from>
    <cdr:to>
      <cdr:x>0.77156</cdr:x>
      <cdr:y>0.84133</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79594" y="5202209"/>
          <a:ext cx="228580" cy="227293"/>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0.38093</cdr:x>
      <cdr:y>0.4009</cdr:y>
    </cdr:from>
    <cdr:to>
      <cdr:x>0.94086</cdr:x>
      <cdr:y>0.44306</cdr:y>
    </cdr:to>
    <cdr:sp macro="" textlink="">
      <cdr:nvSpPr>
        <cdr:cNvPr id="3" name="Rechthoek 2"/>
        <cdr:cNvSpPr/>
      </cdr:nvSpPr>
      <cdr:spPr>
        <a:xfrm xmlns:a="http://schemas.openxmlformats.org/drawingml/2006/main">
          <a:off x="2028258" y="2700973"/>
          <a:ext cx="2981333" cy="2840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0.38402</cdr:x>
      <cdr:y>0.81196</cdr:y>
    </cdr:from>
    <cdr:to>
      <cdr:x>0.94395</cdr:x>
      <cdr:y>0.85413</cdr:y>
    </cdr:to>
    <cdr:sp macro="" textlink="">
      <cdr:nvSpPr>
        <cdr:cNvPr id="4" name="Rechthoek 3"/>
        <cdr:cNvSpPr/>
      </cdr:nvSpPr>
      <cdr:spPr>
        <a:xfrm xmlns:a="http://schemas.openxmlformats.org/drawingml/2006/main">
          <a:off x="2044705" y="5470473"/>
          <a:ext cx="2981333" cy="28411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0.74597</cdr:x>
      <cdr:y>0.01903</cdr:y>
    </cdr:from>
    <cdr:to>
      <cdr:x>0.79249</cdr:x>
      <cdr:y>0.05193</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1925" y="122181"/>
          <a:ext cx="247650" cy="211194"/>
        </a:xfrm>
        <a:prstGeom xmlns:a="http://schemas.openxmlformats.org/drawingml/2006/main" prst="rect">
          <a:avLst/>
        </a:prstGeom>
      </cdr:spPr>
    </cdr:pic>
  </cdr:relSizeAnchor>
  <cdr:relSizeAnchor xmlns:cdr="http://schemas.openxmlformats.org/drawingml/2006/chartDrawing">
    <cdr:from>
      <cdr:x>0.72684</cdr:x>
      <cdr:y>0.3848</cdr:y>
    </cdr:from>
    <cdr:to>
      <cdr:x>0.77156</cdr:x>
      <cdr:y>0.43384</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70063" y="2592542"/>
          <a:ext cx="238111" cy="330400"/>
        </a:xfrm>
        <a:prstGeom xmlns:a="http://schemas.openxmlformats.org/drawingml/2006/main" prst="rect">
          <a:avLst/>
        </a:prstGeom>
      </cdr:spPr>
    </cdr:pic>
  </cdr:relSizeAnchor>
  <cdr:relSizeAnchor xmlns:cdr="http://schemas.openxmlformats.org/drawingml/2006/chartDrawing">
    <cdr:from>
      <cdr:x>0.71797</cdr:x>
      <cdr:y>0.80449</cdr:y>
    </cdr:from>
    <cdr:to>
      <cdr:x>0.7609</cdr:x>
      <cdr:y>0.83971</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22832" y="5420098"/>
          <a:ext cx="228580" cy="237289"/>
        </a:xfrm>
        <a:prstGeom xmlns:a="http://schemas.openxmlformats.org/drawingml/2006/main" prst="rect">
          <a:avLst/>
        </a:prstGeom>
      </cdr:spPr>
    </cdr:pic>
  </cdr:relSizeAnchor>
</c:userShapes>
</file>

<file path=word/drawings/drawing6.xml><?xml version="1.0" encoding="utf-8"?>
<c:userShapes xmlns:c="http://schemas.openxmlformats.org/drawingml/2006/chart">
  <cdr:relSizeAnchor xmlns:cdr="http://schemas.openxmlformats.org/drawingml/2006/chartDrawing">
    <cdr:from>
      <cdr:x>0.92844</cdr:x>
      <cdr:y>0.09115</cdr:y>
    </cdr:from>
    <cdr:to>
      <cdr:x>0.99642</cdr:x>
      <cdr:y>0.15625</cdr:y>
    </cdr:to>
    <cdr:sp macro="" textlink="">
      <cdr:nvSpPr>
        <cdr:cNvPr id="2" name="Rechthoek 1"/>
        <cdr:cNvSpPr/>
      </cdr:nvSpPr>
      <cdr:spPr>
        <a:xfrm xmlns:a="http://schemas.openxmlformats.org/drawingml/2006/main">
          <a:off x="4943476" y="333374"/>
          <a:ext cx="361950" cy="2381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8,1</a:t>
          </a:r>
        </a:p>
      </cdr:txBody>
    </cdr:sp>
  </cdr:relSizeAnchor>
  <cdr:relSizeAnchor xmlns:cdr="http://schemas.openxmlformats.org/drawingml/2006/chartDrawing">
    <cdr:from>
      <cdr:x>0.92844</cdr:x>
      <cdr:y>0.2092</cdr:y>
    </cdr:from>
    <cdr:to>
      <cdr:x>0.99463</cdr:x>
      <cdr:y>0.27865</cdr:y>
    </cdr:to>
    <cdr:sp macro="" textlink="">
      <cdr:nvSpPr>
        <cdr:cNvPr id="3" name="Rechthoek 2"/>
        <cdr:cNvSpPr/>
      </cdr:nvSpPr>
      <cdr:spPr>
        <a:xfrm xmlns:a="http://schemas.openxmlformats.org/drawingml/2006/main">
          <a:off x="4943475" y="765179"/>
          <a:ext cx="352413" cy="25399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8,6</a:t>
          </a:r>
        </a:p>
      </cdr:txBody>
    </cdr:sp>
  </cdr:relSizeAnchor>
  <cdr:relSizeAnchor xmlns:cdr="http://schemas.openxmlformats.org/drawingml/2006/chartDrawing">
    <cdr:from>
      <cdr:x>0.92845</cdr:x>
      <cdr:y>0.32204</cdr:y>
    </cdr:from>
    <cdr:to>
      <cdr:x>1</cdr:x>
      <cdr:y>0.40104</cdr:y>
    </cdr:to>
    <cdr:sp macro="" textlink="">
      <cdr:nvSpPr>
        <cdr:cNvPr id="4" name="Rechthoek 3"/>
        <cdr:cNvSpPr/>
      </cdr:nvSpPr>
      <cdr:spPr>
        <a:xfrm xmlns:a="http://schemas.openxmlformats.org/drawingml/2006/main">
          <a:off x="4943487" y="1177908"/>
          <a:ext cx="380988" cy="2889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8,9</a:t>
          </a:r>
        </a:p>
      </cdr:txBody>
    </cdr:sp>
  </cdr:relSizeAnchor>
  <cdr:relSizeAnchor xmlns:cdr="http://schemas.openxmlformats.org/drawingml/2006/chartDrawing">
    <cdr:from>
      <cdr:x>0.92844</cdr:x>
      <cdr:y>0.4349</cdr:y>
    </cdr:from>
    <cdr:to>
      <cdr:x>0.99284</cdr:x>
      <cdr:y>0.51302</cdr:y>
    </cdr:to>
    <cdr:sp macro="" textlink="">
      <cdr:nvSpPr>
        <cdr:cNvPr id="5" name="Rechthoek 4"/>
        <cdr:cNvSpPr/>
      </cdr:nvSpPr>
      <cdr:spPr>
        <a:xfrm xmlns:a="http://schemas.openxmlformats.org/drawingml/2006/main">
          <a:off x="4943475" y="1590683"/>
          <a:ext cx="342888" cy="285741"/>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7,7</a:t>
          </a:r>
        </a:p>
      </cdr:txBody>
    </cdr:sp>
  </cdr:relSizeAnchor>
  <cdr:relSizeAnchor xmlns:cdr="http://schemas.openxmlformats.org/drawingml/2006/chartDrawing">
    <cdr:from>
      <cdr:x>0.93023</cdr:x>
      <cdr:y>0.54514</cdr:y>
    </cdr:from>
    <cdr:to>
      <cdr:x>0.99642</cdr:x>
      <cdr:y>0.60938</cdr:y>
    </cdr:to>
    <cdr:sp macro="" textlink="">
      <cdr:nvSpPr>
        <cdr:cNvPr id="6" name="Rechthoek 5"/>
        <cdr:cNvSpPr/>
      </cdr:nvSpPr>
      <cdr:spPr>
        <a:xfrm xmlns:a="http://schemas.openxmlformats.org/drawingml/2006/main">
          <a:off x="4953000" y="1993904"/>
          <a:ext cx="352413" cy="23494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7,4</a:t>
          </a:r>
        </a:p>
      </cdr:txBody>
    </cdr:sp>
  </cdr:relSizeAnchor>
  <cdr:relSizeAnchor xmlns:cdr="http://schemas.openxmlformats.org/drawingml/2006/chartDrawing">
    <cdr:from>
      <cdr:x>0.91592</cdr:x>
      <cdr:y>0.65539</cdr:y>
    </cdr:from>
    <cdr:to>
      <cdr:x>0.99106</cdr:x>
      <cdr:y>0.73177</cdr:y>
    </cdr:to>
    <cdr:sp macro="" textlink="">
      <cdr:nvSpPr>
        <cdr:cNvPr id="7" name="Rechthoek 6"/>
        <cdr:cNvSpPr/>
      </cdr:nvSpPr>
      <cdr:spPr>
        <a:xfrm xmlns:a="http://schemas.openxmlformats.org/drawingml/2006/main">
          <a:off x="4876806" y="2397139"/>
          <a:ext cx="400044" cy="279386"/>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pPr algn="r"/>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8,4</a:t>
          </a:r>
        </a:p>
      </cdr:txBody>
    </cdr:sp>
  </cdr:relSizeAnchor>
  <cdr:relSizeAnchor xmlns:cdr="http://schemas.openxmlformats.org/drawingml/2006/chartDrawing">
    <cdr:from>
      <cdr:x>0.92665</cdr:x>
      <cdr:y>0.76736</cdr:y>
    </cdr:from>
    <cdr:to>
      <cdr:x>0.99463</cdr:x>
      <cdr:y>0.84375</cdr:y>
    </cdr:to>
    <cdr:sp macro="" textlink="">
      <cdr:nvSpPr>
        <cdr:cNvPr id="8" name="Rechthoek 7"/>
        <cdr:cNvSpPr/>
      </cdr:nvSpPr>
      <cdr:spPr>
        <a:xfrm xmlns:a="http://schemas.openxmlformats.org/drawingml/2006/main">
          <a:off x="4933950" y="2806696"/>
          <a:ext cx="361933" cy="27940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chemeClr val="tx2"/>
              </a:solidFill>
              <a:latin typeface="Tahoma" panose="020B0604030504040204" pitchFamily="34" charset="0"/>
              <a:ea typeface="Tahoma" panose="020B0604030504040204" pitchFamily="34" charset="0"/>
              <a:cs typeface="Tahoma" panose="020B0604030504040204" pitchFamily="34" charset="0"/>
            </a:rPr>
            <a:t>7,8</a:t>
          </a:r>
        </a:p>
      </cdr:txBody>
    </cdr:sp>
  </cdr:relSizeAnchor>
</c:userShapes>
</file>

<file path=word/drawings/drawing7.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0.37984</cdr:x>
      <cdr:y>0.38337</cdr:y>
    </cdr:from>
    <cdr:to>
      <cdr:x>0.93977</cdr:x>
      <cdr:y>0.42553</cdr:y>
    </cdr:to>
    <cdr:sp macro="" textlink="">
      <cdr:nvSpPr>
        <cdr:cNvPr id="3" name="Rechthoek 2"/>
        <cdr:cNvSpPr/>
      </cdr:nvSpPr>
      <cdr:spPr>
        <a:xfrm xmlns:a="http://schemas.openxmlformats.org/drawingml/2006/main">
          <a:off x="1953707" y="2483103"/>
          <a:ext cx="2880000" cy="273070"/>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0.38201</cdr:x>
      <cdr:y>0.78818</cdr:y>
    </cdr:from>
    <cdr:to>
      <cdr:x>0.94194</cdr:x>
      <cdr:y>0.83035</cdr:y>
    </cdr:to>
    <cdr:sp macro="" textlink="">
      <cdr:nvSpPr>
        <cdr:cNvPr id="4" name="Rechthoek 3"/>
        <cdr:cNvSpPr/>
      </cdr:nvSpPr>
      <cdr:spPr>
        <a:xfrm xmlns:a="http://schemas.openxmlformats.org/drawingml/2006/main">
          <a:off x="1964883" y="5105028"/>
          <a:ext cx="2880000" cy="27313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0.75885</cdr:x>
      <cdr:y>0.02304</cdr:y>
    </cdr:from>
    <cdr:to>
      <cdr:x>0.80537</cdr:x>
      <cdr:y>0.05594</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03158" y="152275"/>
          <a:ext cx="239275" cy="217439"/>
        </a:xfrm>
        <a:prstGeom xmlns:a="http://schemas.openxmlformats.org/drawingml/2006/main" prst="rect">
          <a:avLst/>
        </a:prstGeom>
      </cdr:spPr>
    </cdr:pic>
  </cdr:relSizeAnchor>
  <cdr:relSizeAnchor xmlns:cdr="http://schemas.openxmlformats.org/drawingml/2006/chartDrawing">
    <cdr:from>
      <cdr:x>0.72245</cdr:x>
      <cdr:y>0.37869</cdr:y>
    </cdr:from>
    <cdr:to>
      <cdr:x>0.76623</cdr:x>
      <cdr:y>0.42669</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15919" y="2452778"/>
          <a:ext cx="225183" cy="310896"/>
        </a:xfrm>
        <a:prstGeom xmlns:a="http://schemas.openxmlformats.org/drawingml/2006/main" prst="rect">
          <a:avLst/>
        </a:prstGeom>
      </cdr:spPr>
    </cdr:pic>
  </cdr:relSizeAnchor>
  <cdr:relSizeAnchor xmlns:cdr="http://schemas.openxmlformats.org/drawingml/2006/chartDrawing">
    <cdr:from>
      <cdr:x>0.73889</cdr:x>
      <cdr:y>0.78604</cdr:y>
    </cdr:from>
    <cdr:to>
      <cdr:x>0.78246</cdr:x>
      <cdr:y>0.82179</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00475" y="5195027"/>
          <a:ext cx="224132" cy="236274"/>
        </a:xfrm>
        <a:prstGeom xmlns:a="http://schemas.openxmlformats.org/drawingml/2006/main" prst="rect">
          <a:avLst/>
        </a:prstGeom>
      </cdr:spPr>
    </cdr:pic>
  </cdr:relSizeAnchor>
</c:userShapes>
</file>

<file path=word/drawings/drawing8.xml><?xml version="1.0" encoding="utf-8"?>
<c:userShapes xmlns:c="http://schemas.openxmlformats.org/drawingml/2006/chart">
  <cdr:relSizeAnchor xmlns:cdr="http://schemas.openxmlformats.org/drawingml/2006/chartDrawing">
    <cdr:from>
      <cdr:x>0.38283</cdr:x>
      <cdr:y>0.01807</cdr:y>
    </cdr:from>
    <cdr:to>
      <cdr:x>0.94275</cdr:x>
      <cdr:y>0.06024</cdr:y>
    </cdr:to>
    <cdr:sp macro="" textlink="">
      <cdr:nvSpPr>
        <cdr:cNvPr id="2" name="Rechthoek 1"/>
        <cdr:cNvSpPr/>
      </cdr:nvSpPr>
      <cdr:spPr>
        <a:xfrm xmlns:a="http://schemas.openxmlformats.org/drawingml/2006/main">
          <a:off x="2038350" y="85725"/>
          <a:ext cx="2981325" cy="200025"/>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0.38233</cdr:x>
      <cdr:y>0.38298</cdr:y>
    </cdr:from>
    <cdr:to>
      <cdr:x>0.94226</cdr:x>
      <cdr:y>0.42514</cdr:y>
    </cdr:to>
    <cdr:sp macro="" textlink="">
      <cdr:nvSpPr>
        <cdr:cNvPr id="3" name="Rechthoek 2"/>
        <cdr:cNvSpPr/>
      </cdr:nvSpPr>
      <cdr:spPr>
        <a:xfrm xmlns:a="http://schemas.openxmlformats.org/drawingml/2006/main">
          <a:off x="2035702" y="2520699"/>
          <a:ext cx="2981333" cy="27748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0.38433</cdr:x>
      <cdr:y>0.78438</cdr:y>
    </cdr:from>
    <cdr:to>
      <cdr:x>0.94426</cdr:x>
      <cdr:y>0.82655</cdr:y>
    </cdr:to>
    <cdr:sp macro="" textlink="">
      <cdr:nvSpPr>
        <cdr:cNvPr id="4" name="Rechthoek 3"/>
        <cdr:cNvSpPr/>
      </cdr:nvSpPr>
      <cdr:spPr>
        <a:xfrm xmlns:a="http://schemas.openxmlformats.org/drawingml/2006/main">
          <a:off x="2046338" y="5162605"/>
          <a:ext cx="2981333" cy="277554"/>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0.74573</cdr:x>
      <cdr:y>0.01903</cdr:y>
    </cdr:from>
    <cdr:to>
      <cdr:x>0.79249</cdr:x>
      <cdr:y>0.0521</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970626" y="125251"/>
          <a:ext cx="248968" cy="217649"/>
        </a:xfrm>
        <a:prstGeom xmlns:a="http://schemas.openxmlformats.org/drawingml/2006/main" prst="rect">
          <a:avLst/>
        </a:prstGeom>
      </cdr:spPr>
    </cdr:pic>
  </cdr:relSizeAnchor>
  <cdr:relSizeAnchor xmlns:cdr="http://schemas.openxmlformats.org/drawingml/2006/chartDrawing">
    <cdr:from>
      <cdr:x>0.71199</cdr:x>
      <cdr:y>0.38495</cdr:y>
    </cdr:from>
    <cdr:to>
      <cdr:x>0.7641</cdr:x>
      <cdr:y>0.42475</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90950" y="2533650"/>
          <a:ext cx="277468" cy="261961"/>
        </a:xfrm>
        <a:prstGeom xmlns:a="http://schemas.openxmlformats.org/drawingml/2006/main" prst="rect">
          <a:avLst/>
        </a:prstGeom>
      </cdr:spPr>
    </cdr:pic>
  </cdr:relSizeAnchor>
  <cdr:relSizeAnchor xmlns:cdr="http://schemas.openxmlformats.org/drawingml/2006/chartDrawing">
    <cdr:from>
      <cdr:x>0.71018</cdr:x>
      <cdr:y>0.78525</cdr:y>
    </cdr:from>
    <cdr:to>
      <cdr:x>0.75135</cdr:x>
      <cdr:y>0.81476</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81330" y="5168348"/>
          <a:ext cx="219201" cy="194228"/>
        </a:xfrm>
        <a:prstGeom xmlns:a="http://schemas.openxmlformats.org/drawingml/2006/main" prst="rect">
          <a:avLst/>
        </a:prstGeom>
      </cdr:spPr>
    </cdr:pic>
  </cdr:relSizeAnchor>
</c:userShapes>
</file>

<file path=word/drawings/drawing9.xml><?xml version="1.0" encoding="utf-8"?>
<c:userShapes xmlns:c="http://schemas.openxmlformats.org/drawingml/2006/chart">
  <cdr:relSizeAnchor xmlns:cdr="http://schemas.openxmlformats.org/drawingml/2006/chartDrawing">
    <cdr:from>
      <cdr:x>0.33293</cdr:x>
      <cdr:y>0.01807</cdr:y>
    </cdr:from>
    <cdr:to>
      <cdr:x>0.89285</cdr:x>
      <cdr:y>0.06024</cdr:y>
    </cdr:to>
    <cdr:sp macro="" textlink="">
      <cdr:nvSpPr>
        <cdr:cNvPr id="2" name="Rechthoek 1"/>
        <cdr:cNvSpPr/>
      </cdr:nvSpPr>
      <cdr:spPr>
        <a:xfrm xmlns:a="http://schemas.openxmlformats.org/drawingml/2006/main">
          <a:off x="1945188" y="107986"/>
          <a:ext cx="3271408" cy="2520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ter bevordering mobiliteit</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0.33221</cdr:x>
      <cdr:y>0.38543</cdr:y>
    </cdr:from>
    <cdr:to>
      <cdr:x>0.89214</cdr:x>
      <cdr:y>0.42759</cdr:y>
    </cdr:to>
    <cdr:sp macro="" textlink="">
      <cdr:nvSpPr>
        <cdr:cNvPr id="3" name="Rechthoek 2"/>
        <cdr:cNvSpPr/>
      </cdr:nvSpPr>
      <cdr:spPr>
        <a:xfrm xmlns:a="http://schemas.openxmlformats.org/drawingml/2006/main">
          <a:off x="1940970" y="2303329"/>
          <a:ext cx="3271467" cy="25194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Verbruiks</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of gebruikshulp</a:t>
          </a:r>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middelen</a:t>
          </a:r>
        </a:p>
      </cdr:txBody>
    </cdr:sp>
  </cdr:relSizeAnchor>
  <cdr:relSizeAnchor xmlns:cdr="http://schemas.openxmlformats.org/drawingml/2006/chartDrawing">
    <cdr:from>
      <cdr:x>0.32923</cdr:x>
      <cdr:y>0.78254</cdr:y>
    </cdr:from>
    <cdr:to>
      <cdr:x>0.88916</cdr:x>
      <cdr:y>0.82471</cdr:y>
    </cdr:to>
    <cdr:sp macro="" textlink="">
      <cdr:nvSpPr>
        <cdr:cNvPr id="4" name="Rechthoek 3"/>
        <cdr:cNvSpPr/>
      </cdr:nvSpPr>
      <cdr:spPr>
        <a:xfrm xmlns:a="http://schemas.openxmlformats.org/drawingml/2006/main">
          <a:off x="1923560" y="4676458"/>
          <a:ext cx="3271467" cy="252007"/>
        </a:xfrm>
        <a:prstGeom xmlns:a="http://schemas.openxmlformats.org/drawingml/2006/main" prst="rect">
          <a:avLst/>
        </a:prstGeom>
        <a:noFill xmlns:a="http://schemas.openxmlformats.org/drawingml/2006/main"/>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chemeClr val="lt1"/>
              </a:solidFill>
              <a:latin typeface="+mn-lt"/>
              <a:ea typeface="+mn-ea"/>
              <a:cs typeface="+mn-cs"/>
            </a:defRPr>
          </a:lvl1pPr>
          <a:lvl2pPr marL="457200" indent="0">
            <a:defRPr sz="1100">
              <a:solidFill>
                <a:schemeClr val="lt1"/>
              </a:solidFill>
              <a:latin typeface="+mn-lt"/>
              <a:ea typeface="+mn-ea"/>
              <a:cs typeface="+mn-cs"/>
            </a:defRPr>
          </a:lvl2pPr>
          <a:lvl3pPr marL="914400" indent="0">
            <a:defRPr sz="1100">
              <a:solidFill>
                <a:schemeClr val="lt1"/>
              </a:solidFill>
              <a:latin typeface="+mn-lt"/>
              <a:ea typeface="+mn-ea"/>
              <a:cs typeface="+mn-cs"/>
            </a:defRPr>
          </a:lvl3pPr>
          <a:lvl4pPr marL="1371600" indent="0">
            <a:defRPr sz="1100">
              <a:solidFill>
                <a:schemeClr val="lt1"/>
              </a:solidFill>
              <a:latin typeface="+mn-lt"/>
              <a:ea typeface="+mn-ea"/>
              <a:cs typeface="+mn-cs"/>
            </a:defRPr>
          </a:lvl4pPr>
          <a:lvl5pPr marL="1828800" indent="0">
            <a:defRPr sz="1100">
              <a:solidFill>
                <a:schemeClr val="lt1"/>
              </a:solidFill>
              <a:latin typeface="+mn-lt"/>
              <a:ea typeface="+mn-ea"/>
              <a:cs typeface="+mn-cs"/>
            </a:defRPr>
          </a:lvl5pPr>
          <a:lvl6pPr marL="2286000" indent="0">
            <a:defRPr sz="1100">
              <a:solidFill>
                <a:schemeClr val="lt1"/>
              </a:solidFill>
              <a:latin typeface="+mn-lt"/>
              <a:ea typeface="+mn-ea"/>
              <a:cs typeface="+mn-cs"/>
            </a:defRPr>
          </a:lvl6pPr>
          <a:lvl7pPr marL="2743200" indent="0">
            <a:defRPr sz="1100">
              <a:solidFill>
                <a:schemeClr val="lt1"/>
              </a:solidFill>
              <a:latin typeface="+mn-lt"/>
              <a:ea typeface="+mn-ea"/>
              <a:cs typeface="+mn-cs"/>
            </a:defRPr>
          </a:lvl7pPr>
          <a:lvl8pPr marL="3200400" indent="0">
            <a:defRPr sz="1100">
              <a:solidFill>
                <a:schemeClr val="lt1"/>
              </a:solidFill>
              <a:latin typeface="+mn-lt"/>
              <a:ea typeface="+mn-ea"/>
              <a:cs typeface="+mn-cs"/>
            </a:defRPr>
          </a:lvl8pPr>
          <a:lvl9pPr marL="3657600" indent="0">
            <a:defRPr sz="1100">
              <a:solidFill>
                <a:schemeClr val="lt1"/>
              </a:solidFill>
              <a:latin typeface="+mn-lt"/>
              <a:ea typeface="+mn-ea"/>
              <a:cs typeface="+mn-cs"/>
            </a:defRPr>
          </a:lvl9pPr>
        </a:lstStyle>
        <a:p xmlns:a="http://schemas.openxmlformats.org/drawingml/2006/main">
          <a:r>
            <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rPr>
            <a:t>Hulpmiddelen</a:t>
          </a:r>
          <a:r>
            <a:rPr lang="nl-NL" sz="800" baseline="0">
              <a:solidFill>
                <a:sysClr val="windowText" lastClr="000000"/>
              </a:solidFill>
              <a:latin typeface="Tahoma" panose="020B0604030504040204" pitchFamily="34" charset="0"/>
              <a:ea typeface="Tahoma" panose="020B0604030504040204" pitchFamily="34" charset="0"/>
              <a:cs typeface="Tahoma" panose="020B0604030504040204" pitchFamily="34" charset="0"/>
            </a:rPr>
            <a:t> bij gehoorproblemen</a:t>
          </a:r>
          <a:endParaRPr lang="nl-NL" sz="800">
            <a:solidFill>
              <a:sysClr val="windowText" lastClr="000000"/>
            </a:solidFill>
            <a:latin typeface="Tahoma" panose="020B0604030504040204" pitchFamily="34" charset="0"/>
            <a:ea typeface="Tahoma" panose="020B0604030504040204" pitchFamily="34" charset="0"/>
            <a:cs typeface="Tahoma" panose="020B0604030504040204" pitchFamily="34" charset="0"/>
          </a:endParaRPr>
        </a:p>
      </cdr:txBody>
    </cdr:sp>
  </cdr:relSizeAnchor>
  <cdr:relSizeAnchor xmlns:cdr="http://schemas.openxmlformats.org/drawingml/2006/chartDrawing">
    <cdr:from>
      <cdr:x>0.68499</cdr:x>
      <cdr:y>0.02106</cdr:y>
    </cdr:from>
    <cdr:to>
      <cdr:x>0.73805</cdr:x>
      <cdr:y>0.05858</cdr:y>
    </cdr:to>
    <cdr:pic>
      <cdr:nvPicPr>
        <cdr:cNvPr id="6" name="Afbeelding 5"/>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4002156" y="125831"/>
          <a:ext cx="310022" cy="224258"/>
        </a:xfrm>
        <a:prstGeom xmlns:a="http://schemas.openxmlformats.org/drawingml/2006/main" prst="rect">
          <a:avLst/>
        </a:prstGeom>
      </cdr:spPr>
    </cdr:pic>
  </cdr:relSizeAnchor>
  <cdr:relSizeAnchor xmlns:cdr="http://schemas.openxmlformats.org/drawingml/2006/chartDrawing">
    <cdr:from>
      <cdr:x>0.65121</cdr:x>
      <cdr:y>0.37905</cdr:y>
    </cdr:from>
    <cdr:to>
      <cdr:x>0.69499</cdr:x>
      <cdr:y>0.42705</cdr:y>
    </cdr:to>
    <cdr:pic>
      <cdr:nvPicPr>
        <cdr:cNvPr id="8" name="Afbeelding 7"/>
        <cdr:cNvPicPr>
          <a:picLocks xmlns:a="http://schemas.openxmlformats.org/drawingml/2006/main" noChangeAspect="1"/>
        </cdr:cNvPicPr>
      </cdr:nvPicPr>
      <cdr:blipFill>
        <a:blip xmlns:a="http://schemas.openxmlformats.org/drawingml/2006/main" xmlns:r="http://schemas.openxmlformats.org/officeDocument/2006/relationships" r:embed="rId2">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804788" y="2265173"/>
          <a:ext cx="255791" cy="286847"/>
        </a:xfrm>
        <a:prstGeom xmlns:a="http://schemas.openxmlformats.org/drawingml/2006/main" prst="rect">
          <a:avLst/>
        </a:prstGeom>
      </cdr:spPr>
    </cdr:pic>
  </cdr:relSizeAnchor>
  <cdr:relSizeAnchor xmlns:cdr="http://schemas.openxmlformats.org/drawingml/2006/chartDrawing">
    <cdr:from>
      <cdr:x>0.63665</cdr:x>
      <cdr:y>0.78501</cdr:y>
    </cdr:from>
    <cdr:to>
      <cdr:x>0.67958</cdr:x>
      <cdr:y>0.82023</cdr:y>
    </cdr:to>
    <cdr:pic>
      <cdr:nvPicPr>
        <cdr:cNvPr id="10" name="Afbeelding 9"/>
        <cdr:cNvPicPr>
          <a:picLocks xmlns:a="http://schemas.openxmlformats.org/drawingml/2006/main" noChangeAspect="1"/>
        </cdr:cNvPicPr>
      </cdr:nvPicPr>
      <cdr:blipFill>
        <a:blip xmlns:a="http://schemas.openxmlformats.org/drawingml/2006/main" xmlns:r="http://schemas.openxmlformats.org/officeDocument/2006/relationships" r:embed="rId3">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3719725" y="4691235"/>
          <a:ext cx="250824" cy="2104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PFNL-KLEUREN-2019">
      <a:dk1>
        <a:srgbClr val="DC1946"/>
      </a:dk1>
      <a:lt1>
        <a:srgbClr val="FFFFFF"/>
      </a:lt1>
      <a:dk2>
        <a:srgbClr val="110D71"/>
      </a:dk2>
      <a:lt2>
        <a:srgbClr val="E7E6E6"/>
      </a:lt2>
      <a:accent1>
        <a:srgbClr val="2A768A"/>
      </a:accent1>
      <a:accent2>
        <a:srgbClr val="37B3AA"/>
      </a:accent2>
      <a:accent3>
        <a:srgbClr val="C1D269"/>
      </a:accent3>
      <a:accent4>
        <a:srgbClr val="EC6D95"/>
      </a:accent4>
      <a:accent5>
        <a:srgbClr val="EF7F3C"/>
      </a:accent5>
      <a:accent6>
        <a:srgbClr val="FABC42"/>
      </a:accent6>
      <a:hlink>
        <a:srgbClr val="2A768A"/>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6315B4C-57EC-4B08-AE8B-5F1CFC676B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11518</Words>
  <Characters>63355</Characters>
  <Application>Microsoft Office Word</Application>
  <DocSecurity>4</DocSecurity>
  <Lines>527</Lines>
  <Paragraphs>149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74724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van den Ende (0974994)</dc:creator>
  <cp:keywords/>
  <dc:description/>
  <cp:lastModifiedBy>Hans van Boxtel</cp:lastModifiedBy>
  <cp:revision>2</cp:revision>
  <cp:lastPrinted>2019-07-18T13:20:00Z</cp:lastPrinted>
  <dcterms:created xsi:type="dcterms:W3CDTF">2019-08-26T13:28:00Z</dcterms:created>
  <dcterms:modified xsi:type="dcterms:W3CDTF">2019-08-26T13:28:00Z</dcterms:modified>
</cp:coreProperties>
</file>