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66" w:rsidRDefault="00207666" w:rsidP="00B8798D">
      <w:pPr>
        <w:shd w:val="clear" w:color="auto" w:fill="FFFFFF" w:themeFill="background1"/>
        <w:spacing w:line="300" w:lineRule="exac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1994535</wp:posOffset>
            </wp:positionH>
            <wp:positionV relativeFrom="page">
              <wp:posOffset>302260</wp:posOffset>
            </wp:positionV>
            <wp:extent cx="1905000" cy="760730"/>
            <wp:effectExtent l="0" t="0" r="0" b="1270"/>
            <wp:wrapThrough wrapText="bothSides">
              <wp:wrapPolygon edited="0">
                <wp:start x="0" y="0"/>
                <wp:lineTo x="0" y="21095"/>
                <wp:lineTo x="21384" y="21095"/>
                <wp:lineTo x="2138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derin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66" w:rsidRDefault="00207666" w:rsidP="00B8798D">
      <w:pPr>
        <w:shd w:val="clear" w:color="auto" w:fill="FFFFFF" w:themeFill="background1"/>
        <w:spacing w:line="300" w:lineRule="exact"/>
        <w:rPr>
          <w:b/>
          <w:sz w:val="22"/>
          <w:szCs w:val="22"/>
        </w:rPr>
      </w:pPr>
    </w:p>
    <w:p w:rsidR="00207666" w:rsidRDefault="00207666" w:rsidP="00B8798D">
      <w:pPr>
        <w:shd w:val="clear" w:color="auto" w:fill="FFFFFF" w:themeFill="background1"/>
        <w:spacing w:line="300" w:lineRule="exact"/>
        <w:rPr>
          <w:b/>
          <w:sz w:val="22"/>
          <w:szCs w:val="22"/>
        </w:rPr>
      </w:pPr>
    </w:p>
    <w:p w:rsidR="00207666" w:rsidRDefault="00207666" w:rsidP="00B8798D">
      <w:pPr>
        <w:shd w:val="clear" w:color="auto" w:fill="FFFFFF" w:themeFill="background1"/>
        <w:spacing w:line="300" w:lineRule="exact"/>
        <w:rPr>
          <w:b/>
          <w:sz w:val="22"/>
          <w:szCs w:val="22"/>
        </w:rPr>
      </w:pPr>
    </w:p>
    <w:p w:rsidR="00A51287" w:rsidRPr="00207666" w:rsidRDefault="00BC76CB" w:rsidP="00B8798D">
      <w:pPr>
        <w:shd w:val="clear" w:color="auto" w:fill="FFFFFF" w:themeFill="background1"/>
        <w:spacing w:line="300" w:lineRule="exact"/>
        <w:rPr>
          <w:b/>
          <w:sz w:val="32"/>
          <w:szCs w:val="32"/>
        </w:rPr>
      </w:pPr>
      <w:r w:rsidRPr="00207666">
        <w:rPr>
          <w:b/>
          <w:sz w:val="32"/>
          <w:szCs w:val="32"/>
        </w:rPr>
        <w:t>Checklist Toegankelijkheidsverklaring</w:t>
      </w:r>
      <w:r w:rsidR="00EB32B9" w:rsidRPr="00207666">
        <w:rPr>
          <w:b/>
          <w:sz w:val="32"/>
          <w:szCs w:val="32"/>
        </w:rPr>
        <w:t xml:space="preserve"> </w:t>
      </w:r>
    </w:p>
    <w:p w:rsidR="00DD77FF" w:rsidRPr="00251953" w:rsidRDefault="00207666" w:rsidP="00B8798D">
      <w:pPr>
        <w:shd w:val="clear" w:color="auto" w:fill="FFFFFF" w:themeFill="background1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693E62" w:rsidRPr="00251953">
        <w:rPr>
          <w:b/>
          <w:sz w:val="22"/>
          <w:szCs w:val="22"/>
        </w:rPr>
        <w:t>W</w:t>
      </w:r>
      <w:r w:rsidR="00B561C1" w:rsidRPr="00251953">
        <w:rPr>
          <w:b/>
          <w:sz w:val="22"/>
          <w:szCs w:val="22"/>
        </w:rPr>
        <w:t>ebsite</w:t>
      </w:r>
      <w:r w:rsidR="00DD77FF" w:rsidRPr="00251953">
        <w:rPr>
          <w:b/>
          <w:sz w:val="22"/>
          <w:szCs w:val="22"/>
        </w:rPr>
        <w:t>:</w:t>
      </w:r>
      <w:r w:rsidR="00B561C1" w:rsidRPr="00251953">
        <w:rPr>
          <w:b/>
          <w:sz w:val="22"/>
          <w:szCs w:val="22"/>
        </w:rPr>
        <w:t xml:space="preserve"> </w:t>
      </w:r>
    </w:p>
    <w:p w:rsidR="00693E62" w:rsidRPr="00251953" w:rsidRDefault="00DD77FF" w:rsidP="00B8798D">
      <w:pPr>
        <w:shd w:val="clear" w:color="auto" w:fill="FFFFFF" w:themeFill="background1"/>
        <w:spacing w:line="300" w:lineRule="exact"/>
        <w:rPr>
          <w:b/>
          <w:sz w:val="22"/>
          <w:szCs w:val="22"/>
        </w:rPr>
      </w:pPr>
      <w:r w:rsidRPr="00251953">
        <w:rPr>
          <w:b/>
          <w:sz w:val="22"/>
          <w:szCs w:val="22"/>
        </w:rPr>
        <w:t>Datum van de check:</w:t>
      </w:r>
      <w:r w:rsidR="008930C7" w:rsidRPr="00251953">
        <w:rPr>
          <w:b/>
          <w:sz w:val="22"/>
          <w:szCs w:val="22"/>
        </w:rPr>
        <w:t xml:space="preserve"> </w:t>
      </w:r>
    </w:p>
    <w:p w:rsidR="000F7F29" w:rsidRDefault="000F7F29" w:rsidP="00B8798D">
      <w:pPr>
        <w:shd w:val="clear" w:color="auto" w:fill="FFFFFF" w:themeFill="background1"/>
        <w:spacing w:line="300" w:lineRule="exact"/>
        <w:rPr>
          <w:sz w:val="22"/>
          <w:szCs w:val="22"/>
        </w:rPr>
      </w:pPr>
    </w:p>
    <w:p w:rsidR="003356FF" w:rsidRPr="00884E09" w:rsidRDefault="0034367F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>Iedere ov</w:t>
      </w:r>
      <w:r w:rsidR="0005383B" w:rsidRPr="00884E09">
        <w:rPr>
          <w:sz w:val="22"/>
          <w:szCs w:val="22"/>
        </w:rPr>
        <w:t>erheidswebsite</w:t>
      </w:r>
      <w:r w:rsidR="00203164" w:rsidRPr="00884E09">
        <w:rPr>
          <w:sz w:val="22"/>
          <w:szCs w:val="22"/>
        </w:rPr>
        <w:t xml:space="preserve"> </w:t>
      </w:r>
      <w:r w:rsidR="00E91832" w:rsidRPr="00884E09">
        <w:rPr>
          <w:sz w:val="22"/>
          <w:szCs w:val="22"/>
        </w:rPr>
        <w:t xml:space="preserve">moet </w:t>
      </w:r>
      <w:r w:rsidR="0005383B" w:rsidRPr="00884E09">
        <w:rPr>
          <w:sz w:val="22"/>
          <w:szCs w:val="22"/>
        </w:rPr>
        <w:t>v</w:t>
      </w:r>
      <w:r w:rsidR="00693E62" w:rsidRPr="00884E09">
        <w:rPr>
          <w:sz w:val="22"/>
          <w:szCs w:val="22"/>
        </w:rPr>
        <w:t>anaf 23 september 2020 een toegankelijkheids</w:t>
      </w:r>
      <w:r w:rsidRPr="00884E09">
        <w:rPr>
          <w:sz w:val="22"/>
          <w:szCs w:val="22"/>
        </w:rPr>
        <w:t>-</w:t>
      </w:r>
      <w:r w:rsidR="00E91832" w:rsidRPr="00884E09">
        <w:rPr>
          <w:sz w:val="22"/>
          <w:szCs w:val="22"/>
        </w:rPr>
        <w:t xml:space="preserve">verklaring </w:t>
      </w:r>
      <w:r w:rsidR="00693E62" w:rsidRPr="00884E09">
        <w:rPr>
          <w:sz w:val="22"/>
          <w:szCs w:val="22"/>
        </w:rPr>
        <w:t>he</w:t>
      </w:r>
      <w:r w:rsidR="0005383B" w:rsidRPr="00884E09">
        <w:rPr>
          <w:sz w:val="22"/>
          <w:szCs w:val="22"/>
        </w:rPr>
        <w:t xml:space="preserve">bben. </w:t>
      </w:r>
      <w:r w:rsidR="00203164" w:rsidRPr="00884E09">
        <w:rPr>
          <w:sz w:val="22"/>
          <w:szCs w:val="22"/>
        </w:rPr>
        <w:t>Daarin staat of de</w:t>
      </w:r>
      <w:r w:rsidR="00E91832" w:rsidRPr="00884E09">
        <w:rPr>
          <w:sz w:val="22"/>
          <w:szCs w:val="22"/>
        </w:rPr>
        <w:t xml:space="preserve"> website</w:t>
      </w:r>
      <w:r w:rsidR="00203164" w:rsidRPr="00884E09">
        <w:rPr>
          <w:sz w:val="22"/>
          <w:szCs w:val="22"/>
        </w:rPr>
        <w:t xml:space="preserve"> voldoet aan de toegankelijkheids</w:t>
      </w:r>
      <w:r w:rsidR="00B457FB" w:rsidRPr="00884E09">
        <w:rPr>
          <w:sz w:val="22"/>
          <w:szCs w:val="22"/>
        </w:rPr>
        <w:t>eisen</w:t>
      </w:r>
      <w:r w:rsidR="008674CA" w:rsidRPr="00884E09">
        <w:rPr>
          <w:sz w:val="22"/>
          <w:szCs w:val="22"/>
        </w:rPr>
        <w:t xml:space="preserve">. </w:t>
      </w:r>
      <w:r w:rsidR="00E91832" w:rsidRPr="00884E09">
        <w:rPr>
          <w:sz w:val="22"/>
          <w:szCs w:val="22"/>
        </w:rPr>
        <w:t xml:space="preserve"> </w:t>
      </w:r>
    </w:p>
    <w:p w:rsidR="003356FF" w:rsidRPr="00884E09" w:rsidRDefault="003356FF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</w:p>
    <w:p w:rsidR="003356FF" w:rsidRPr="00884E09" w:rsidRDefault="003356FF" w:rsidP="00884E09">
      <w:pPr>
        <w:shd w:val="clear" w:color="auto" w:fill="FFFFFF" w:themeFill="background1"/>
        <w:spacing w:line="290" w:lineRule="exact"/>
        <w:rPr>
          <w:b/>
          <w:sz w:val="22"/>
          <w:szCs w:val="22"/>
        </w:rPr>
      </w:pPr>
      <w:r w:rsidRPr="00884E09">
        <w:rPr>
          <w:b/>
          <w:sz w:val="22"/>
          <w:szCs w:val="22"/>
        </w:rPr>
        <w:t>Hoe werkt deze checklist?</w:t>
      </w:r>
    </w:p>
    <w:p w:rsidR="00F11578" w:rsidRPr="00884E09" w:rsidRDefault="008674CA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 xml:space="preserve">Met </w:t>
      </w:r>
      <w:r w:rsidR="0005383B" w:rsidRPr="00884E09">
        <w:rPr>
          <w:sz w:val="22"/>
          <w:szCs w:val="22"/>
        </w:rPr>
        <w:t xml:space="preserve">deze </w:t>
      </w:r>
      <w:r w:rsidR="00693E62" w:rsidRPr="00884E09">
        <w:rPr>
          <w:sz w:val="22"/>
          <w:szCs w:val="22"/>
        </w:rPr>
        <w:t>checklist kunt</w:t>
      </w:r>
      <w:r w:rsidR="00647C52" w:rsidRPr="00884E09">
        <w:rPr>
          <w:sz w:val="22"/>
          <w:szCs w:val="22"/>
        </w:rPr>
        <w:t xml:space="preserve"> u</w:t>
      </w:r>
      <w:r w:rsidR="00693E62" w:rsidRPr="00884E09">
        <w:rPr>
          <w:sz w:val="22"/>
          <w:szCs w:val="22"/>
        </w:rPr>
        <w:t xml:space="preserve"> </w:t>
      </w:r>
      <w:r w:rsidR="00B03843" w:rsidRPr="00884E09">
        <w:rPr>
          <w:sz w:val="22"/>
          <w:szCs w:val="22"/>
        </w:rPr>
        <w:t xml:space="preserve">controleren, bijvoorbeeld voor </w:t>
      </w:r>
      <w:r w:rsidR="00251953" w:rsidRPr="00884E09">
        <w:rPr>
          <w:sz w:val="22"/>
          <w:szCs w:val="22"/>
        </w:rPr>
        <w:t xml:space="preserve">de site van uw </w:t>
      </w:r>
      <w:r w:rsidR="00FE34BA" w:rsidRPr="00884E09">
        <w:rPr>
          <w:sz w:val="22"/>
          <w:szCs w:val="22"/>
        </w:rPr>
        <w:t xml:space="preserve">gemeente: </w:t>
      </w:r>
    </w:p>
    <w:p w:rsidR="00F11578" w:rsidRPr="00884E09" w:rsidRDefault="00F11578" w:rsidP="00884E09">
      <w:pPr>
        <w:pStyle w:val="Lijstalinea"/>
        <w:numPr>
          <w:ilvl w:val="0"/>
          <w:numId w:val="13"/>
        </w:num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 xml:space="preserve">Of de website voldoet aan </w:t>
      </w:r>
      <w:r w:rsidR="00647C52" w:rsidRPr="00884E09">
        <w:rPr>
          <w:sz w:val="22"/>
          <w:szCs w:val="22"/>
        </w:rPr>
        <w:t xml:space="preserve">de </w:t>
      </w:r>
      <w:r w:rsidRPr="00884E09">
        <w:rPr>
          <w:sz w:val="22"/>
          <w:szCs w:val="22"/>
        </w:rPr>
        <w:t>toegankelijkheidseisen (nalevingsstatus)</w:t>
      </w:r>
    </w:p>
    <w:p w:rsidR="003F07AE" w:rsidRPr="00884E09" w:rsidRDefault="003F07AE" w:rsidP="00884E09">
      <w:pPr>
        <w:pStyle w:val="Lijstalinea"/>
        <w:numPr>
          <w:ilvl w:val="0"/>
          <w:numId w:val="13"/>
        </w:num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>Of er gedegen onderzoek naar de toegankelijkheid heeft plaatsgevonden</w:t>
      </w:r>
    </w:p>
    <w:p w:rsidR="00D70D8F" w:rsidRPr="00884E09" w:rsidRDefault="008674CA" w:rsidP="00884E09">
      <w:pPr>
        <w:pStyle w:val="Lijstalinea"/>
        <w:numPr>
          <w:ilvl w:val="0"/>
          <w:numId w:val="13"/>
        </w:num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 xml:space="preserve">Op welke datum </w:t>
      </w:r>
      <w:r w:rsidR="00B457FB" w:rsidRPr="00884E09">
        <w:rPr>
          <w:sz w:val="22"/>
          <w:szCs w:val="22"/>
        </w:rPr>
        <w:t xml:space="preserve">de </w:t>
      </w:r>
      <w:r w:rsidR="00D70D8F" w:rsidRPr="00884E09">
        <w:rPr>
          <w:sz w:val="22"/>
          <w:szCs w:val="22"/>
        </w:rPr>
        <w:t>toegankelijkheidsproblemen worden opgelost</w:t>
      </w:r>
    </w:p>
    <w:p w:rsidR="00D70D8F" w:rsidRPr="00884E09" w:rsidRDefault="003356FF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>H</w:t>
      </w:r>
      <w:r w:rsidR="00D70D8F" w:rsidRPr="00884E09">
        <w:rPr>
          <w:sz w:val="22"/>
          <w:szCs w:val="22"/>
        </w:rPr>
        <w:t xml:space="preserve">oe vaker u NEE moet invullen, hoe </w:t>
      </w:r>
      <w:r w:rsidR="00722A1F" w:rsidRPr="00884E09">
        <w:rPr>
          <w:sz w:val="22"/>
          <w:szCs w:val="22"/>
        </w:rPr>
        <w:t xml:space="preserve">groter de kans </w:t>
      </w:r>
      <w:r w:rsidR="00310D4C" w:rsidRPr="00884E09">
        <w:rPr>
          <w:sz w:val="22"/>
          <w:szCs w:val="22"/>
        </w:rPr>
        <w:t xml:space="preserve">dat </w:t>
      </w:r>
      <w:r w:rsidR="008674CA" w:rsidRPr="00884E09">
        <w:rPr>
          <w:sz w:val="22"/>
          <w:szCs w:val="22"/>
        </w:rPr>
        <w:t>de</w:t>
      </w:r>
      <w:r w:rsidR="00310D4C" w:rsidRPr="00884E09">
        <w:rPr>
          <w:sz w:val="22"/>
          <w:szCs w:val="22"/>
        </w:rPr>
        <w:t xml:space="preserve"> website niet voldoet aan de eisen. </w:t>
      </w:r>
      <w:r w:rsidR="00FE34BA" w:rsidRPr="00884E09">
        <w:rPr>
          <w:sz w:val="22"/>
          <w:szCs w:val="22"/>
        </w:rPr>
        <w:t xml:space="preserve">Met de uitkomsten kunt u uw gemeente </w:t>
      </w:r>
      <w:r w:rsidR="00722A1F" w:rsidRPr="00884E09">
        <w:rPr>
          <w:sz w:val="22"/>
          <w:szCs w:val="22"/>
        </w:rPr>
        <w:t xml:space="preserve">vragen </w:t>
      </w:r>
      <w:r w:rsidR="00FE34BA" w:rsidRPr="00884E09">
        <w:rPr>
          <w:sz w:val="22"/>
          <w:szCs w:val="22"/>
        </w:rPr>
        <w:t xml:space="preserve">om </w:t>
      </w:r>
      <w:r w:rsidR="00722A1F" w:rsidRPr="00884E09">
        <w:rPr>
          <w:sz w:val="22"/>
          <w:szCs w:val="22"/>
        </w:rPr>
        <w:t xml:space="preserve">in </w:t>
      </w:r>
      <w:r w:rsidR="00FE34BA" w:rsidRPr="00884E09">
        <w:rPr>
          <w:sz w:val="22"/>
          <w:szCs w:val="22"/>
        </w:rPr>
        <w:t>actie t</w:t>
      </w:r>
      <w:r w:rsidR="00722A1F" w:rsidRPr="00884E09">
        <w:rPr>
          <w:sz w:val="22"/>
          <w:szCs w:val="22"/>
        </w:rPr>
        <w:t>e komen.</w:t>
      </w:r>
    </w:p>
    <w:p w:rsidR="00E51CF7" w:rsidRPr="00884E09" w:rsidRDefault="00E51CF7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</w:p>
    <w:p w:rsidR="00E51CF7" w:rsidRPr="00884E09" w:rsidRDefault="00E51CF7" w:rsidP="00884E09">
      <w:pPr>
        <w:shd w:val="clear" w:color="auto" w:fill="FFFFFF" w:themeFill="background1"/>
        <w:spacing w:line="290" w:lineRule="exact"/>
        <w:rPr>
          <w:b/>
          <w:sz w:val="22"/>
          <w:szCs w:val="22"/>
        </w:rPr>
      </w:pPr>
      <w:r w:rsidRPr="00884E09">
        <w:rPr>
          <w:b/>
          <w:sz w:val="22"/>
          <w:szCs w:val="22"/>
        </w:rPr>
        <w:t>Te lang of ingewikkeld?</w:t>
      </w:r>
    </w:p>
    <w:p w:rsidR="00E51CF7" w:rsidRPr="00884E09" w:rsidRDefault="00E51CF7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>Vindt u dit formulier te lang of ingewikkeld? Vul dan alleen Deel 1 in. Ook daarmee krijgt u al een goed beeld van de stand van zaken.</w:t>
      </w:r>
    </w:p>
    <w:p w:rsidR="003356FF" w:rsidRPr="00884E09" w:rsidRDefault="003356FF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</w:p>
    <w:p w:rsidR="003356FF" w:rsidRPr="00884E09" w:rsidRDefault="003356FF" w:rsidP="00884E09">
      <w:pPr>
        <w:shd w:val="clear" w:color="auto" w:fill="FFFFFF" w:themeFill="background1"/>
        <w:spacing w:line="290" w:lineRule="exact"/>
        <w:rPr>
          <w:b/>
          <w:sz w:val="22"/>
          <w:szCs w:val="22"/>
        </w:rPr>
      </w:pPr>
      <w:r w:rsidRPr="00884E09">
        <w:rPr>
          <w:b/>
          <w:sz w:val="22"/>
          <w:szCs w:val="22"/>
        </w:rPr>
        <w:t>Waar vind ik de toegankelijkheidsverklaring?</w:t>
      </w:r>
    </w:p>
    <w:p w:rsidR="00E51CF7" w:rsidRDefault="00E11E9F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  <w:r w:rsidRPr="00884E09">
        <w:rPr>
          <w:sz w:val="22"/>
          <w:szCs w:val="22"/>
        </w:rPr>
        <w:t>Die vindt u o</w:t>
      </w:r>
      <w:r w:rsidR="00B457FB" w:rsidRPr="00884E09">
        <w:rPr>
          <w:sz w:val="22"/>
          <w:szCs w:val="22"/>
        </w:rPr>
        <w:t xml:space="preserve">nderaan de </w:t>
      </w:r>
      <w:r w:rsidR="00E64E03" w:rsidRPr="00884E09">
        <w:rPr>
          <w:sz w:val="22"/>
          <w:szCs w:val="22"/>
        </w:rPr>
        <w:t>home</w:t>
      </w:r>
      <w:r w:rsidR="00B457FB" w:rsidRPr="00884E09">
        <w:rPr>
          <w:sz w:val="22"/>
          <w:szCs w:val="22"/>
        </w:rPr>
        <w:t>pagina bij links als ‘</w:t>
      </w:r>
      <w:proofErr w:type="spellStart"/>
      <w:r w:rsidR="00B457FB" w:rsidRPr="00884E09">
        <w:rPr>
          <w:sz w:val="22"/>
          <w:szCs w:val="22"/>
        </w:rPr>
        <w:t>proclaimer</w:t>
      </w:r>
      <w:proofErr w:type="spellEnd"/>
      <w:r w:rsidR="00B457FB" w:rsidRPr="00884E09">
        <w:rPr>
          <w:sz w:val="22"/>
          <w:szCs w:val="22"/>
        </w:rPr>
        <w:t xml:space="preserve">’, ‘over deze website’ of ‘toegankelijkheid’. </w:t>
      </w:r>
      <w:r w:rsidR="00E64E03" w:rsidRPr="00884E09">
        <w:rPr>
          <w:sz w:val="22"/>
          <w:szCs w:val="22"/>
        </w:rPr>
        <w:t xml:space="preserve">Of vul in de zoekfunctie ‘toegankelijkheidsverklaring’ in. Of vul in uw webbrowser de zoekterm </w:t>
      </w:r>
      <w:hyperlink r:id="rId6" w:history="1">
        <w:r w:rsidR="00E64E03" w:rsidRPr="00884E09">
          <w:rPr>
            <w:rStyle w:val="Hyperlink"/>
            <w:sz w:val="22"/>
            <w:szCs w:val="22"/>
          </w:rPr>
          <w:t>www.naamgemeente.nl/toegankelijkheid</w:t>
        </w:r>
      </w:hyperlink>
      <w:r w:rsidR="00E64E03" w:rsidRPr="00884E09">
        <w:rPr>
          <w:sz w:val="22"/>
          <w:szCs w:val="22"/>
        </w:rPr>
        <w:t xml:space="preserve"> in.</w:t>
      </w:r>
    </w:p>
    <w:p w:rsidR="00207666" w:rsidRPr="00884E09" w:rsidRDefault="00207666" w:rsidP="00884E09">
      <w:pPr>
        <w:shd w:val="clear" w:color="auto" w:fill="FFFFFF" w:themeFill="background1"/>
        <w:spacing w:line="290" w:lineRule="exact"/>
        <w:rPr>
          <w:sz w:val="22"/>
          <w:szCs w:val="22"/>
        </w:rPr>
      </w:pP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608"/>
        <w:gridCol w:w="4440"/>
        <w:gridCol w:w="777"/>
        <w:gridCol w:w="889"/>
        <w:gridCol w:w="1121"/>
        <w:gridCol w:w="2219"/>
      </w:tblGrid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Ja</w:t>
            </w: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Nee</w:t>
            </w: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Niet bekend</w:t>
            </w: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Toelichting</w:t>
            </w: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B561C1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Over de verklaring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1.1</w:t>
            </w:r>
          </w:p>
        </w:tc>
        <w:tc>
          <w:tcPr>
            <w:tcW w:w="448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Staat er een toegankelijkheids</w:t>
            </w:r>
            <w:r w:rsidR="000F7F29">
              <w:rPr>
                <w:rFonts w:cstheme="minorHAnsi"/>
                <w:sz w:val="22"/>
                <w:szCs w:val="22"/>
              </w:rPr>
              <w:t>-</w:t>
            </w:r>
            <w:r w:rsidRPr="00DD77FF">
              <w:rPr>
                <w:rFonts w:cstheme="minorHAnsi"/>
                <w:sz w:val="22"/>
                <w:szCs w:val="22"/>
              </w:rPr>
              <w:t>verklaring op de website?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after="4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after="4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after="4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after="4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1.2</w:t>
            </w:r>
          </w:p>
        </w:tc>
        <w:tc>
          <w:tcPr>
            <w:tcW w:w="4489" w:type="dxa"/>
          </w:tcPr>
          <w:p w:rsidR="00DD77FF" w:rsidRPr="00044FAE" w:rsidRDefault="00DD77FF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044FAE">
              <w:rPr>
                <w:rFonts w:cstheme="minorHAnsi"/>
                <w:sz w:val="22"/>
                <w:szCs w:val="22"/>
              </w:rPr>
              <w:t xml:space="preserve">Is de verklaring actueel? </w:t>
            </w:r>
          </w:p>
          <w:p w:rsidR="00DD77FF" w:rsidRPr="00044FAE" w:rsidRDefault="00DD77FF" w:rsidP="00207666">
            <w:pPr>
              <w:shd w:val="clear" w:color="auto" w:fill="FFFFFF" w:themeFill="background1"/>
              <w:spacing w:after="120" w:line="290" w:lineRule="atLeast"/>
              <w:rPr>
                <w:rFonts w:cstheme="minorHAnsi"/>
                <w:sz w:val="20"/>
              </w:rPr>
            </w:pPr>
            <w:r w:rsidRPr="00044FAE">
              <w:rPr>
                <w:rFonts w:cstheme="minorHAnsi"/>
                <w:i/>
                <w:sz w:val="20"/>
              </w:rPr>
              <w:t xml:space="preserve">De verklaring is </w:t>
            </w:r>
            <w:r w:rsidR="003F1D82">
              <w:rPr>
                <w:rFonts w:cstheme="minorHAnsi"/>
                <w:i/>
                <w:sz w:val="20"/>
              </w:rPr>
              <w:t xml:space="preserve">niet </w:t>
            </w:r>
            <w:r w:rsidRPr="00044FAE">
              <w:rPr>
                <w:rFonts w:cstheme="minorHAnsi"/>
                <w:i/>
                <w:sz w:val="20"/>
              </w:rPr>
              <w:t xml:space="preserve">actueel als </w:t>
            </w:r>
            <w:r w:rsidR="003F1D82">
              <w:rPr>
                <w:rFonts w:cstheme="minorHAnsi"/>
                <w:i/>
                <w:sz w:val="20"/>
              </w:rPr>
              <w:t>er bijv</w:t>
            </w:r>
            <w:r w:rsidR="000B1871">
              <w:rPr>
                <w:rFonts w:cstheme="minorHAnsi"/>
                <w:i/>
                <w:sz w:val="20"/>
              </w:rPr>
              <w:t xml:space="preserve">. </w:t>
            </w:r>
            <w:r w:rsidR="003F1D82">
              <w:rPr>
                <w:rFonts w:cstheme="minorHAnsi"/>
                <w:i/>
                <w:sz w:val="20"/>
              </w:rPr>
              <w:t xml:space="preserve">data </w:t>
            </w:r>
            <w:r w:rsidR="000B1871">
              <w:rPr>
                <w:rFonts w:cstheme="minorHAnsi"/>
                <w:i/>
                <w:sz w:val="20"/>
              </w:rPr>
              <w:t>in</w:t>
            </w:r>
            <w:r w:rsidR="003F1D82">
              <w:rPr>
                <w:rFonts w:cstheme="minorHAnsi"/>
                <w:i/>
                <w:sz w:val="20"/>
              </w:rPr>
              <w:t xml:space="preserve"> staan die al verlopen zijn</w:t>
            </w:r>
            <w:r w:rsidR="00BB3A17">
              <w:rPr>
                <w:rFonts w:cstheme="minorHAnsi"/>
                <w:i/>
                <w:sz w:val="20"/>
              </w:rPr>
              <w:t>.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0B1871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Genoemde data:</w:t>
            </w: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1.3</w:t>
            </w:r>
          </w:p>
        </w:tc>
        <w:tc>
          <w:tcPr>
            <w:tcW w:w="4489" w:type="dxa"/>
          </w:tcPr>
          <w:p w:rsidR="00DD77FF" w:rsidRDefault="00DD77FF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Is de nalevingsstatus bekend?</w:t>
            </w:r>
          </w:p>
          <w:p w:rsid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Wat is de nalevingsstatus?</w:t>
            </w:r>
          </w:p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A: Voldoet geheel</w:t>
            </w:r>
          </w:p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B: Voldoet gedeeltelijk</w:t>
            </w:r>
          </w:p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C: Eerste maatregelen genomen</w:t>
            </w:r>
          </w:p>
          <w:p w:rsidR="000F7F29" w:rsidRPr="00DD77FF" w:rsidRDefault="00DD77FF" w:rsidP="00207666">
            <w:pPr>
              <w:shd w:val="clear" w:color="auto" w:fill="FFFFFF" w:themeFill="background1"/>
              <w:spacing w:after="12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D: Voldoet niet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B561C1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 status is:</w:t>
            </w: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1.4</w:t>
            </w:r>
          </w:p>
        </w:tc>
        <w:tc>
          <w:tcPr>
            <w:tcW w:w="4489" w:type="dxa"/>
          </w:tcPr>
          <w:p w:rsidR="000F7F29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 xml:space="preserve">Staat in de verklaring </w:t>
            </w:r>
            <w:r w:rsidR="00B561C1">
              <w:rPr>
                <w:rFonts w:cstheme="minorHAnsi"/>
                <w:sz w:val="22"/>
                <w:szCs w:val="22"/>
              </w:rPr>
              <w:t>of er voldoende bewijs is</w:t>
            </w:r>
            <w:r w:rsidR="008930C7">
              <w:rPr>
                <w:rFonts w:cstheme="minorHAnsi"/>
                <w:sz w:val="22"/>
                <w:szCs w:val="22"/>
              </w:rPr>
              <w:t xml:space="preserve"> voor deze status</w:t>
            </w:r>
            <w:r w:rsidR="00B561C1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8930C7" w:rsidP="00662981">
            <w:pPr>
              <w:shd w:val="clear" w:color="auto" w:fill="FFFFFF" w:themeFill="background1"/>
              <w:spacing w:before="80" w:after="100" w:line="29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Er is voldoende/</w:t>
            </w:r>
            <w:r w:rsidR="0066298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onvoldoende bewijs</w:t>
            </w: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4152D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1.5</w:t>
            </w:r>
          </w:p>
        </w:tc>
        <w:tc>
          <w:tcPr>
            <w:tcW w:w="4489" w:type="dxa"/>
          </w:tcPr>
          <w:p w:rsidR="00DD77FF" w:rsidRDefault="00DD77FF" w:rsidP="00662981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Is de verklaring ondertekend door een bestuurder</w:t>
            </w:r>
            <w:r w:rsidR="00BB3A17">
              <w:rPr>
                <w:rFonts w:cstheme="minorHAnsi"/>
                <w:sz w:val="22"/>
                <w:szCs w:val="22"/>
              </w:rPr>
              <w:t>, manager</w:t>
            </w:r>
            <w:r w:rsidRPr="00DD77FF">
              <w:rPr>
                <w:rFonts w:cstheme="minorHAnsi"/>
                <w:sz w:val="22"/>
                <w:szCs w:val="22"/>
              </w:rPr>
              <w:t xml:space="preserve"> of </w:t>
            </w:r>
            <w:r w:rsidR="00BB3A17">
              <w:rPr>
                <w:rFonts w:cstheme="minorHAnsi"/>
                <w:sz w:val="22"/>
                <w:szCs w:val="22"/>
              </w:rPr>
              <w:t xml:space="preserve">andere </w:t>
            </w:r>
            <w:r w:rsidRPr="00DD77FF">
              <w:rPr>
                <w:rFonts w:cstheme="minorHAnsi"/>
                <w:sz w:val="22"/>
                <w:szCs w:val="22"/>
              </w:rPr>
              <w:t>tekenbevoegde?</w:t>
            </w:r>
          </w:p>
          <w:p w:rsidR="00DD77FF" w:rsidRPr="00DD77FF" w:rsidRDefault="003F1D82" w:rsidP="0024152D">
            <w:pPr>
              <w:shd w:val="clear" w:color="auto" w:fill="FFFFFF" w:themeFill="background1"/>
              <w:spacing w:after="100" w:line="29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Zo ja: zet de functie</w:t>
            </w:r>
            <w:r w:rsidR="00BB3A17">
              <w:rPr>
                <w:rFonts w:cstheme="minorHAnsi"/>
                <w:sz w:val="22"/>
                <w:szCs w:val="22"/>
              </w:rPr>
              <w:t>naam</w:t>
            </w:r>
            <w:r>
              <w:rPr>
                <w:rFonts w:cstheme="minorHAnsi"/>
                <w:sz w:val="22"/>
                <w:szCs w:val="22"/>
              </w:rPr>
              <w:t xml:space="preserve"> in de toelichting</w:t>
            </w:r>
          </w:p>
        </w:tc>
        <w:tc>
          <w:tcPr>
            <w:tcW w:w="798" w:type="dxa"/>
          </w:tcPr>
          <w:p w:rsidR="00DD77FF" w:rsidRPr="00DD77FF" w:rsidRDefault="00DD77FF" w:rsidP="00662981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662981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662981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662981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489" w:type="dxa"/>
          </w:tcPr>
          <w:p w:rsidR="00B561C1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Toegankelijkheidsonderzoek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2.1</w:t>
            </w:r>
          </w:p>
        </w:tc>
        <w:tc>
          <w:tcPr>
            <w:tcW w:w="448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 xml:space="preserve">Is </w:t>
            </w:r>
            <w:r w:rsidR="003F1D82">
              <w:rPr>
                <w:rFonts w:cstheme="minorHAnsi"/>
                <w:sz w:val="22"/>
                <w:szCs w:val="22"/>
              </w:rPr>
              <w:t xml:space="preserve">er volgens de verklaring </w:t>
            </w:r>
            <w:r w:rsidRPr="00DD77FF">
              <w:rPr>
                <w:rFonts w:cstheme="minorHAnsi"/>
                <w:sz w:val="22"/>
                <w:szCs w:val="22"/>
              </w:rPr>
              <w:t xml:space="preserve">een toegankelijkheidsonderzoek uitgevoerd?   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2.2</w:t>
            </w:r>
          </w:p>
        </w:tc>
        <w:tc>
          <w:tcPr>
            <w:tcW w:w="448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 xml:space="preserve">Zijn de onderzoeksresultaten actueel? </w:t>
            </w:r>
          </w:p>
          <w:p w:rsidR="000F7F29" w:rsidRPr="00044FAE" w:rsidRDefault="00DD77FF" w:rsidP="00207666">
            <w:pPr>
              <w:shd w:val="clear" w:color="auto" w:fill="FFFFFF" w:themeFill="background1"/>
              <w:spacing w:after="120" w:line="290" w:lineRule="atLeast"/>
              <w:rPr>
                <w:rFonts w:cstheme="minorHAnsi"/>
                <w:sz w:val="20"/>
              </w:rPr>
            </w:pPr>
            <w:r w:rsidRPr="00044FAE">
              <w:rPr>
                <w:rFonts w:cstheme="minorHAnsi"/>
                <w:i/>
                <w:sz w:val="20"/>
              </w:rPr>
              <w:t>De onderzoeksresultaten mogen niet ouder zijn dan 36 maanden.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Datum:</w:t>
            </w: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2.3</w:t>
            </w:r>
          </w:p>
        </w:tc>
        <w:tc>
          <w:tcPr>
            <w:tcW w:w="448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Is het volledige rapport van het onderzoek opgenomen in de verklaring</w:t>
            </w:r>
            <w:r w:rsidR="005F78B6">
              <w:rPr>
                <w:rFonts w:cstheme="minorHAnsi"/>
                <w:sz w:val="22"/>
                <w:szCs w:val="22"/>
              </w:rPr>
              <w:t xml:space="preserve"> of wordt er </w:t>
            </w:r>
            <w:r w:rsidR="00BB3A17">
              <w:rPr>
                <w:rFonts w:cstheme="minorHAnsi"/>
                <w:sz w:val="22"/>
                <w:szCs w:val="22"/>
              </w:rPr>
              <w:t xml:space="preserve">(via een link) </w:t>
            </w:r>
            <w:r w:rsidR="005F78B6">
              <w:rPr>
                <w:rFonts w:cstheme="minorHAnsi"/>
                <w:sz w:val="22"/>
                <w:szCs w:val="22"/>
              </w:rPr>
              <w:t>naar verwezen</w:t>
            </w:r>
            <w:r w:rsidRPr="00DD77FF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D77FF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2.</w:t>
            </w:r>
            <w:r w:rsidR="002A76B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489" w:type="dxa"/>
          </w:tcPr>
          <w:p w:rsidR="000F7F29" w:rsidRPr="00DD77FF" w:rsidRDefault="00DD77FF" w:rsidP="00DF4B2B">
            <w:pPr>
              <w:shd w:val="clear" w:color="auto" w:fill="FFFFFF" w:themeFill="background1"/>
              <w:spacing w:before="80" w:after="10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Is</w:t>
            </w:r>
            <w:r w:rsidR="003F1D82">
              <w:rPr>
                <w:rFonts w:cstheme="minorHAnsi"/>
                <w:sz w:val="22"/>
                <w:szCs w:val="22"/>
              </w:rPr>
              <w:t xml:space="preserve"> </w:t>
            </w:r>
            <w:r w:rsidRPr="00DD77FF">
              <w:rPr>
                <w:rFonts w:cstheme="minorHAnsi"/>
                <w:sz w:val="22"/>
                <w:szCs w:val="22"/>
              </w:rPr>
              <w:t>gebruik gemaakt van de</w:t>
            </w:r>
            <w:r w:rsidR="002D6952">
              <w:rPr>
                <w:rFonts w:cstheme="minorHAnsi"/>
                <w:sz w:val="22"/>
                <w:szCs w:val="22"/>
              </w:rPr>
              <w:t xml:space="preserve"> </w:t>
            </w:r>
            <w:r w:rsidR="003F1D82">
              <w:rPr>
                <w:rFonts w:cstheme="minorHAnsi"/>
                <w:sz w:val="22"/>
                <w:szCs w:val="22"/>
              </w:rPr>
              <w:t xml:space="preserve">standaard </w:t>
            </w:r>
            <w:r w:rsidRPr="00DD77FF">
              <w:rPr>
                <w:rFonts w:cstheme="minorHAnsi"/>
                <w:sz w:val="22"/>
                <w:szCs w:val="22"/>
              </w:rPr>
              <w:t>EN 301 549</w:t>
            </w:r>
            <w:r w:rsidR="002D6952">
              <w:rPr>
                <w:rFonts w:cstheme="minorHAnsi"/>
                <w:sz w:val="22"/>
                <w:szCs w:val="22"/>
              </w:rPr>
              <w:t xml:space="preserve"> of gelijkwaardige </w:t>
            </w:r>
            <w:r w:rsidR="00662981">
              <w:rPr>
                <w:rFonts w:cstheme="minorHAnsi"/>
                <w:sz w:val="22"/>
                <w:szCs w:val="22"/>
              </w:rPr>
              <w:br/>
            </w:r>
            <w:r w:rsidR="002D6952">
              <w:rPr>
                <w:rFonts w:cstheme="minorHAnsi"/>
                <w:sz w:val="22"/>
                <w:szCs w:val="22"/>
              </w:rPr>
              <w:t>WCAG-EM standaard</w:t>
            </w:r>
            <w:r w:rsidRPr="00DD77FF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798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0B1871" w:rsidRPr="00DD77FF" w:rsidTr="00662981">
        <w:tc>
          <w:tcPr>
            <w:tcW w:w="609" w:type="dxa"/>
          </w:tcPr>
          <w:p w:rsidR="00E74289" w:rsidRPr="00DD77FF" w:rsidRDefault="00E74289" w:rsidP="00207666">
            <w:pPr>
              <w:shd w:val="clear" w:color="auto" w:fill="FFFFFF" w:themeFill="background1"/>
              <w:spacing w:before="8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  <w:r w:rsidR="002A76BF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489" w:type="dxa"/>
          </w:tcPr>
          <w:p w:rsidR="00044FAE" w:rsidRDefault="00E74289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Zijn belangrijke onderdelen van de </w:t>
            </w:r>
            <w:r w:rsidR="004A2E1E">
              <w:rPr>
                <w:rFonts w:cstheme="minorHAnsi"/>
                <w:sz w:val="22"/>
                <w:szCs w:val="22"/>
              </w:rPr>
              <w:t xml:space="preserve">website NIET meegenomen in het onderzoek? </w:t>
            </w:r>
          </w:p>
          <w:p w:rsidR="000F7F29" w:rsidRPr="00044FAE" w:rsidRDefault="00044FAE" w:rsidP="00DF4B2B">
            <w:pPr>
              <w:shd w:val="clear" w:color="auto" w:fill="FFFFFF" w:themeFill="background1"/>
              <w:spacing w:after="100" w:line="290" w:lineRule="atLeast"/>
              <w:rPr>
                <w:rFonts w:cstheme="minorHAnsi"/>
                <w:i/>
                <w:sz w:val="20"/>
              </w:rPr>
            </w:pPr>
            <w:r w:rsidRPr="00044FAE">
              <w:rPr>
                <w:rFonts w:cstheme="minorHAnsi"/>
                <w:i/>
                <w:sz w:val="20"/>
              </w:rPr>
              <w:t xml:space="preserve">Denk bijv. aan </w:t>
            </w:r>
            <w:r w:rsidR="00723A90" w:rsidRPr="00044FAE">
              <w:rPr>
                <w:rFonts w:cstheme="minorHAnsi"/>
                <w:i/>
                <w:sz w:val="20"/>
              </w:rPr>
              <w:t>de afs</w:t>
            </w:r>
            <w:r w:rsidR="004A2E1E" w:rsidRPr="00044FAE">
              <w:rPr>
                <w:rFonts w:cstheme="minorHAnsi"/>
                <w:i/>
                <w:sz w:val="20"/>
              </w:rPr>
              <w:t>prakenmodule, afvalkalender</w:t>
            </w:r>
            <w:r w:rsidR="000F7F29">
              <w:rPr>
                <w:rFonts w:cstheme="minorHAnsi"/>
                <w:i/>
                <w:sz w:val="20"/>
              </w:rPr>
              <w:t xml:space="preserve">, digitaal loket. </w:t>
            </w:r>
          </w:p>
        </w:tc>
        <w:tc>
          <w:tcPr>
            <w:tcW w:w="798" w:type="dxa"/>
          </w:tcPr>
          <w:p w:rsidR="00E74289" w:rsidRPr="00DD77FF" w:rsidRDefault="00E74289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E74289" w:rsidRPr="00DD77FF" w:rsidRDefault="00E74289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74289" w:rsidRPr="00DD77FF" w:rsidRDefault="00E74289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E74289" w:rsidRPr="00DD77FF" w:rsidRDefault="00E74289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0B1871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489" w:type="dxa"/>
          </w:tcPr>
          <w:p w:rsidR="00B561C1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62981" w:rsidRPr="00DD77FF" w:rsidTr="00662981">
        <w:tc>
          <w:tcPr>
            <w:tcW w:w="609" w:type="dxa"/>
            <w:shd w:val="clear" w:color="auto" w:fill="FFFFFF" w:themeFill="background1"/>
          </w:tcPr>
          <w:p w:rsidR="00DD77FF" w:rsidRPr="00DD77FF" w:rsidRDefault="00DD77FF" w:rsidP="00207666">
            <w:pPr>
              <w:shd w:val="clear" w:color="auto" w:fill="FFFFFF" w:themeFill="background1"/>
              <w:spacing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3.1</w:t>
            </w:r>
          </w:p>
        </w:tc>
        <w:tc>
          <w:tcPr>
            <w:tcW w:w="4489" w:type="dxa"/>
            <w:shd w:val="clear" w:color="auto" w:fill="FFFFFF" w:themeFill="background1"/>
          </w:tcPr>
          <w:p w:rsidR="00DD77FF" w:rsidRDefault="00DD77FF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 xml:space="preserve">Staat in de verklaring aan hoeveel criteria de website NIET voldoet? </w:t>
            </w:r>
          </w:p>
          <w:p w:rsidR="000F7F29" w:rsidRPr="00044FAE" w:rsidRDefault="00044FAE" w:rsidP="00DF4B2B">
            <w:pPr>
              <w:shd w:val="clear" w:color="auto" w:fill="FFFFFF" w:themeFill="background1"/>
              <w:spacing w:after="100" w:line="290" w:lineRule="atLeast"/>
              <w:rPr>
                <w:rFonts w:cstheme="minorHAnsi"/>
                <w:i/>
                <w:sz w:val="20"/>
              </w:rPr>
            </w:pPr>
            <w:r w:rsidRPr="00044FAE">
              <w:rPr>
                <w:rFonts w:cstheme="minorHAnsi"/>
                <w:i/>
                <w:sz w:val="20"/>
              </w:rPr>
              <w:t xml:space="preserve">Een toegankelijke website moet </w:t>
            </w:r>
            <w:r w:rsidR="001D7D38">
              <w:rPr>
                <w:rFonts w:cstheme="minorHAnsi"/>
                <w:i/>
                <w:sz w:val="20"/>
              </w:rPr>
              <w:br/>
            </w:r>
            <w:r w:rsidRPr="00044FAE">
              <w:rPr>
                <w:rFonts w:cstheme="minorHAnsi"/>
                <w:i/>
                <w:sz w:val="20"/>
              </w:rPr>
              <w:t>voldoen aan 50 criteria.</w:t>
            </w:r>
          </w:p>
        </w:tc>
        <w:tc>
          <w:tcPr>
            <w:tcW w:w="798" w:type="dxa"/>
            <w:shd w:val="clear" w:color="auto" w:fill="FFFFFF" w:themeFill="background1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77FF" w:rsidRPr="00DD77FF" w:rsidRDefault="00DD77FF" w:rsidP="007C3F0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Aantal criteria waaraan NIET wordt voldaan:</w:t>
            </w:r>
          </w:p>
        </w:tc>
      </w:tr>
      <w:tr w:rsidR="000B1871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3.2</w:t>
            </w:r>
          </w:p>
        </w:tc>
        <w:tc>
          <w:tcPr>
            <w:tcW w:w="4489" w:type="dxa"/>
          </w:tcPr>
          <w:p w:rsidR="00DD77FF" w:rsidRPr="00DD77FF" w:rsidRDefault="00DD77FF" w:rsidP="00DF4B2B">
            <w:pPr>
              <w:shd w:val="clear" w:color="auto" w:fill="FFFFFF" w:themeFill="background1"/>
              <w:spacing w:before="80" w:after="10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Staat in de verklaring welk alternatief wordt geboden aan mensen met een beperking, zolang niet aan de criteria wordt voldaan?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0B1871" w:rsidRPr="00DD77FF" w:rsidTr="00662981">
        <w:tc>
          <w:tcPr>
            <w:tcW w:w="609" w:type="dxa"/>
          </w:tcPr>
          <w:p w:rsidR="00DD77FF" w:rsidRPr="00DD77FF" w:rsidRDefault="00DD77FF" w:rsidP="00DF4B2B">
            <w:pPr>
              <w:shd w:val="clear" w:color="auto" w:fill="FFFFFF" w:themeFill="background1"/>
              <w:spacing w:before="80" w:after="10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3.3</w:t>
            </w:r>
          </w:p>
        </w:tc>
        <w:tc>
          <w:tcPr>
            <w:tcW w:w="4489" w:type="dxa"/>
          </w:tcPr>
          <w:p w:rsidR="00DD77FF" w:rsidRPr="00DD77FF" w:rsidRDefault="00DD77FF" w:rsidP="00DF4B2B">
            <w:pPr>
              <w:shd w:val="clear" w:color="auto" w:fill="FFFFFF" w:themeFill="background1"/>
              <w:spacing w:before="80" w:after="10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Staat in de verklaring op welke datum de problemen zijn opgelost en de website w</w:t>
            </w:r>
            <w:bookmarkStart w:id="0" w:name="_GoBack"/>
            <w:bookmarkEnd w:id="0"/>
            <w:r w:rsidRPr="00DD77FF">
              <w:rPr>
                <w:rFonts w:cstheme="minorHAnsi"/>
                <w:sz w:val="22"/>
                <w:szCs w:val="22"/>
              </w:rPr>
              <w:t>él aan alle criteria voldoet?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datum:</w:t>
            </w:r>
          </w:p>
        </w:tc>
      </w:tr>
      <w:tr w:rsidR="000B1871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DD77FF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489" w:type="dxa"/>
          </w:tcPr>
          <w:p w:rsidR="00B561C1" w:rsidRPr="00DD77FF" w:rsidRDefault="002D6952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Melden toegankelijkheids</w:t>
            </w:r>
            <w:r w:rsidR="00A51287">
              <w:rPr>
                <w:rFonts w:cstheme="minorHAnsi"/>
                <w:b/>
                <w:sz w:val="22"/>
                <w:szCs w:val="22"/>
              </w:rPr>
              <w:t>-</w:t>
            </w:r>
            <w:r>
              <w:rPr>
                <w:rFonts w:cstheme="minorHAnsi"/>
                <w:b/>
                <w:sz w:val="22"/>
                <w:szCs w:val="22"/>
              </w:rPr>
              <w:t>probleem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B1871" w:rsidRPr="00DD77FF" w:rsidTr="00662981">
        <w:tc>
          <w:tcPr>
            <w:tcW w:w="609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jc w:val="righ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>4.</w:t>
            </w:r>
            <w:r w:rsidR="00A6169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0F7F29" w:rsidRPr="00DD77FF" w:rsidRDefault="00DD77FF" w:rsidP="00DF4B2B">
            <w:pPr>
              <w:shd w:val="clear" w:color="auto" w:fill="FFFFFF" w:themeFill="background1"/>
              <w:spacing w:before="80" w:after="100" w:line="290" w:lineRule="atLeast"/>
              <w:rPr>
                <w:rFonts w:cstheme="minorHAnsi"/>
                <w:sz w:val="22"/>
                <w:szCs w:val="22"/>
              </w:rPr>
            </w:pPr>
            <w:r w:rsidRPr="00DD77FF">
              <w:rPr>
                <w:rFonts w:cstheme="minorHAnsi"/>
                <w:sz w:val="22"/>
                <w:szCs w:val="22"/>
              </w:rPr>
              <w:t xml:space="preserve">Staat in de verklaring hoe je een toegankelijkheidsprobleem kunt melden?  </w:t>
            </w:r>
          </w:p>
        </w:tc>
        <w:tc>
          <w:tcPr>
            <w:tcW w:w="798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DD77FF" w:rsidRPr="00DD77FF" w:rsidRDefault="00DD77FF" w:rsidP="00207666">
            <w:pPr>
              <w:shd w:val="clear" w:color="auto" w:fill="FFFFFF" w:themeFill="background1"/>
              <w:spacing w:before="80" w:after="120" w:line="29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:rsidR="00B843C6" w:rsidRPr="00DD77FF" w:rsidRDefault="00B843C6" w:rsidP="00662981">
      <w:pPr>
        <w:shd w:val="clear" w:color="auto" w:fill="FFFFFF" w:themeFill="background1"/>
        <w:spacing w:line="290" w:lineRule="atLeast"/>
        <w:rPr>
          <w:rFonts w:cstheme="minorHAnsi"/>
          <w:sz w:val="22"/>
          <w:szCs w:val="22"/>
        </w:rPr>
      </w:pPr>
    </w:p>
    <w:sectPr w:rsidR="00B843C6" w:rsidRPr="00DD77FF" w:rsidSect="002519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609"/>
    <w:multiLevelType w:val="hybridMultilevel"/>
    <w:tmpl w:val="5A6C48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7AC"/>
    <w:multiLevelType w:val="hybridMultilevel"/>
    <w:tmpl w:val="CBDEA82E"/>
    <w:lvl w:ilvl="0" w:tplc="5FD850E4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82C82"/>
    <w:multiLevelType w:val="hybridMultilevel"/>
    <w:tmpl w:val="9A623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2F3F"/>
    <w:multiLevelType w:val="hybridMultilevel"/>
    <w:tmpl w:val="B268C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C4F74"/>
    <w:multiLevelType w:val="hybridMultilevel"/>
    <w:tmpl w:val="7FF69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A18"/>
    <w:multiLevelType w:val="hybridMultilevel"/>
    <w:tmpl w:val="8342EA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E688A"/>
    <w:multiLevelType w:val="hybridMultilevel"/>
    <w:tmpl w:val="9A66C6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39E1"/>
    <w:multiLevelType w:val="hybridMultilevel"/>
    <w:tmpl w:val="A06E2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04DC"/>
    <w:multiLevelType w:val="hybridMultilevel"/>
    <w:tmpl w:val="6E8C9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60D0"/>
    <w:multiLevelType w:val="hybridMultilevel"/>
    <w:tmpl w:val="239C5B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1292"/>
    <w:multiLevelType w:val="hybridMultilevel"/>
    <w:tmpl w:val="74A8E7A0"/>
    <w:lvl w:ilvl="0" w:tplc="A2BA5488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21E80"/>
    <w:multiLevelType w:val="hybridMultilevel"/>
    <w:tmpl w:val="3600E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5E7E"/>
    <w:multiLevelType w:val="hybridMultilevel"/>
    <w:tmpl w:val="488A4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B"/>
    <w:rsid w:val="00017AF7"/>
    <w:rsid w:val="00030AFE"/>
    <w:rsid w:val="0004163D"/>
    <w:rsid w:val="00044FAE"/>
    <w:rsid w:val="0005288B"/>
    <w:rsid w:val="0005383B"/>
    <w:rsid w:val="00056E93"/>
    <w:rsid w:val="000930B3"/>
    <w:rsid w:val="000B1871"/>
    <w:rsid w:val="000F2D52"/>
    <w:rsid w:val="000F4696"/>
    <w:rsid w:val="000F7F29"/>
    <w:rsid w:val="00156E3A"/>
    <w:rsid w:val="00166688"/>
    <w:rsid w:val="0017657C"/>
    <w:rsid w:val="00181BE1"/>
    <w:rsid w:val="00181FE4"/>
    <w:rsid w:val="001D7D38"/>
    <w:rsid w:val="00203164"/>
    <w:rsid w:val="00203DB0"/>
    <w:rsid w:val="00207666"/>
    <w:rsid w:val="00224654"/>
    <w:rsid w:val="002275B8"/>
    <w:rsid w:val="00230203"/>
    <w:rsid w:val="00231979"/>
    <w:rsid w:val="0024152D"/>
    <w:rsid w:val="002421C2"/>
    <w:rsid w:val="00242972"/>
    <w:rsid w:val="00251953"/>
    <w:rsid w:val="0026203D"/>
    <w:rsid w:val="00296BDA"/>
    <w:rsid w:val="002A76BF"/>
    <w:rsid w:val="002C5AAB"/>
    <w:rsid w:val="002D6952"/>
    <w:rsid w:val="002F7104"/>
    <w:rsid w:val="00310D4C"/>
    <w:rsid w:val="0033334D"/>
    <w:rsid w:val="003356FF"/>
    <w:rsid w:val="00336373"/>
    <w:rsid w:val="0034367F"/>
    <w:rsid w:val="0035003C"/>
    <w:rsid w:val="0035185A"/>
    <w:rsid w:val="003642C4"/>
    <w:rsid w:val="00386AE9"/>
    <w:rsid w:val="003A4F26"/>
    <w:rsid w:val="003B699C"/>
    <w:rsid w:val="003D4BB9"/>
    <w:rsid w:val="003F07AE"/>
    <w:rsid w:val="003F1D82"/>
    <w:rsid w:val="0040256D"/>
    <w:rsid w:val="004237A1"/>
    <w:rsid w:val="00441B7F"/>
    <w:rsid w:val="004514F0"/>
    <w:rsid w:val="00462486"/>
    <w:rsid w:val="004A2491"/>
    <w:rsid w:val="004A2E1E"/>
    <w:rsid w:val="004E557A"/>
    <w:rsid w:val="004F269C"/>
    <w:rsid w:val="004F43EB"/>
    <w:rsid w:val="005336E4"/>
    <w:rsid w:val="00586608"/>
    <w:rsid w:val="005B3459"/>
    <w:rsid w:val="005B7AC5"/>
    <w:rsid w:val="005F78B6"/>
    <w:rsid w:val="00637D8E"/>
    <w:rsid w:val="00647C52"/>
    <w:rsid w:val="006612DF"/>
    <w:rsid w:val="00662981"/>
    <w:rsid w:val="006678E3"/>
    <w:rsid w:val="00677411"/>
    <w:rsid w:val="00693E62"/>
    <w:rsid w:val="006A2BFC"/>
    <w:rsid w:val="006A454B"/>
    <w:rsid w:val="006C21D0"/>
    <w:rsid w:val="006C6FDA"/>
    <w:rsid w:val="006D51EF"/>
    <w:rsid w:val="006F34F0"/>
    <w:rsid w:val="00700354"/>
    <w:rsid w:val="00722A1F"/>
    <w:rsid w:val="00723A90"/>
    <w:rsid w:val="0075104E"/>
    <w:rsid w:val="007711D5"/>
    <w:rsid w:val="007C3F06"/>
    <w:rsid w:val="007C4DB6"/>
    <w:rsid w:val="00833ED2"/>
    <w:rsid w:val="008674CA"/>
    <w:rsid w:val="00883394"/>
    <w:rsid w:val="00884E09"/>
    <w:rsid w:val="008851FA"/>
    <w:rsid w:val="00887130"/>
    <w:rsid w:val="008930C7"/>
    <w:rsid w:val="008C5598"/>
    <w:rsid w:val="008D4F5A"/>
    <w:rsid w:val="008F6FF3"/>
    <w:rsid w:val="008F77F3"/>
    <w:rsid w:val="009151A8"/>
    <w:rsid w:val="00916579"/>
    <w:rsid w:val="00975F89"/>
    <w:rsid w:val="00985C99"/>
    <w:rsid w:val="00991F34"/>
    <w:rsid w:val="009D0DC4"/>
    <w:rsid w:val="009D0FC5"/>
    <w:rsid w:val="00A13745"/>
    <w:rsid w:val="00A51287"/>
    <w:rsid w:val="00A61698"/>
    <w:rsid w:val="00A72EF5"/>
    <w:rsid w:val="00A9429E"/>
    <w:rsid w:val="00AB0F29"/>
    <w:rsid w:val="00AD64CC"/>
    <w:rsid w:val="00AD6A15"/>
    <w:rsid w:val="00B03843"/>
    <w:rsid w:val="00B03A40"/>
    <w:rsid w:val="00B04575"/>
    <w:rsid w:val="00B33C3B"/>
    <w:rsid w:val="00B457FB"/>
    <w:rsid w:val="00B45FED"/>
    <w:rsid w:val="00B561C1"/>
    <w:rsid w:val="00B62FF5"/>
    <w:rsid w:val="00B843C6"/>
    <w:rsid w:val="00B8798D"/>
    <w:rsid w:val="00BB3A17"/>
    <w:rsid w:val="00BC76CB"/>
    <w:rsid w:val="00C241EC"/>
    <w:rsid w:val="00C34911"/>
    <w:rsid w:val="00C65564"/>
    <w:rsid w:val="00C704AB"/>
    <w:rsid w:val="00CE208A"/>
    <w:rsid w:val="00CE6F1C"/>
    <w:rsid w:val="00D4205F"/>
    <w:rsid w:val="00D47E05"/>
    <w:rsid w:val="00D70D8F"/>
    <w:rsid w:val="00D861B0"/>
    <w:rsid w:val="00D87E54"/>
    <w:rsid w:val="00D91B91"/>
    <w:rsid w:val="00DA4133"/>
    <w:rsid w:val="00DD0631"/>
    <w:rsid w:val="00DD77FF"/>
    <w:rsid w:val="00DF4B2B"/>
    <w:rsid w:val="00E11E9F"/>
    <w:rsid w:val="00E25F14"/>
    <w:rsid w:val="00E34D55"/>
    <w:rsid w:val="00E42600"/>
    <w:rsid w:val="00E43FF8"/>
    <w:rsid w:val="00E51CF7"/>
    <w:rsid w:val="00E64E03"/>
    <w:rsid w:val="00E74289"/>
    <w:rsid w:val="00E914EF"/>
    <w:rsid w:val="00E91832"/>
    <w:rsid w:val="00EB32B9"/>
    <w:rsid w:val="00F0219B"/>
    <w:rsid w:val="00F11578"/>
    <w:rsid w:val="00F14AB6"/>
    <w:rsid w:val="00F222B8"/>
    <w:rsid w:val="00F34B90"/>
    <w:rsid w:val="00F37DEC"/>
    <w:rsid w:val="00F6259A"/>
    <w:rsid w:val="00F9709B"/>
    <w:rsid w:val="00FB7AE0"/>
    <w:rsid w:val="00FD57A3"/>
    <w:rsid w:val="00FE0220"/>
    <w:rsid w:val="00FE34B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DDA2"/>
  <w15:docId w15:val="{1731033F-E9B4-4AE2-8C4A-4A959CB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696"/>
    <w:pPr>
      <w:spacing w:line="280" w:lineRule="atLeas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76CB"/>
    <w:pPr>
      <w:ind w:left="720"/>
      <w:contextualSpacing/>
    </w:pPr>
  </w:style>
  <w:style w:type="table" w:styleId="Tabelraster">
    <w:name w:val="Table Grid"/>
    <w:basedOn w:val="Standaardtabel"/>
    <w:uiPriority w:val="59"/>
    <w:rsid w:val="00B8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78B6"/>
    <w:pPr>
      <w:spacing w:line="240" w:lineRule="auto"/>
    </w:pPr>
    <w:rPr>
      <w:rFonts w:ascii="Times New Roman" w:hAnsi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8B6"/>
    <w:rPr>
      <w:sz w:val="18"/>
      <w:szCs w:val="18"/>
    </w:rPr>
  </w:style>
  <w:style w:type="paragraph" w:styleId="Revisie">
    <w:name w:val="Revision"/>
    <w:hidden/>
    <w:uiPriority w:val="99"/>
    <w:semiHidden/>
    <w:rsid w:val="005F78B6"/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E6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amgemeente.nl/toegankelijkhe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Claartje Sadée</dc:creator>
  <cp:lastModifiedBy>Catrien Brienen</cp:lastModifiedBy>
  <cp:revision>3</cp:revision>
  <dcterms:created xsi:type="dcterms:W3CDTF">2020-09-10T09:16:00Z</dcterms:created>
  <dcterms:modified xsi:type="dcterms:W3CDTF">2020-09-10T09:17:00Z</dcterms:modified>
</cp:coreProperties>
</file>